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6" w:rsidRPr="00234B68" w:rsidRDefault="00633CE6" w:rsidP="00633CE6">
      <w:pPr>
        <w:spacing w:before="0"/>
        <w:rPr>
          <w:b/>
          <w:bCs/>
          <w:color w:val="0000FF"/>
          <w:sz w:val="28"/>
          <w:szCs w:val="28"/>
          <w:cs/>
        </w:rPr>
      </w:pPr>
      <w:r w:rsidRPr="00234B68">
        <w:rPr>
          <w:b/>
          <w:bCs/>
          <w:color w:val="0000FF"/>
          <w:sz w:val="28"/>
          <w:szCs w:val="28"/>
        </w:rPr>
        <w:t xml:space="preserve">I-3 </w:t>
      </w:r>
      <w:r w:rsidRPr="00234B68">
        <w:rPr>
          <w:b/>
          <w:bCs/>
          <w:color w:val="0000FF"/>
          <w:sz w:val="28"/>
          <w:szCs w:val="28"/>
          <w:cs/>
        </w:rPr>
        <w:t>การมุ่งเน้นผู้ป่วย/ผู้รับผลงาน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3"/>
        <w:gridCol w:w="39"/>
        <w:gridCol w:w="762"/>
        <w:gridCol w:w="372"/>
        <w:gridCol w:w="851"/>
        <w:gridCol w:w="992"/>
        <w:gridCol w:w="992"/>
        <w:gridCol w:w="851"/>
        <w:gridCol w:w="992"/>
      </w:tblGrid>
      <w:tr w:rsidR="00633CE6" w:rsidRPr="006F5AD6" w:rsidTr="00970EB9">
        <w:tc>
          <w:tcPr>
            <w:tcW w:w="9464" w:type="dxa"/>
            <w:gridSpan w:val="9"/>
          </w:tcPr>
          <w:p w:rsidR="00633CE6" w:rsidRPr="006F5AD6" w:rsidRDefault="00633CE6" w:rsidP="00970EB9">
            <w:pPr>
              <w:spacing w:before="0"/>
              <w:rPr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6F5AD6">
              <w:rPr>
                <w:b/>
                <w:bCs/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ความพึงพอใจ 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234B68" w:rsidRDefault="006F6B6F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ข้อมูล/ตัวชี้วัด</w:t>
            </w:r>
            <w:r w:rsidRPr="00234B68">
              <w:rPr>
                <w:rStyle w:val="a9"/>
                <w:b/>
                <w:bCs/>
                <w:color w:val="0000FF"/>
                <w:cs/>
              </w:rPr>
              <w:footnoteReference w:id="2"/>
            </w:r>
          </w:p>
        </w:tc>
        <w:tc>
          <w:tcPr>
            <w:tcW w:w="1134" w:type="dxa"/>
            <w:gridSpan w:val="2"/>
          </w:tcPr>
          <w:p w:rsidR="006F6B6F" w:rsidRPr="00234B68" w:rsidRDefault="006F6B6F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6F6B6F" w:rsidRPr="00234B68" w:rsidRDefault="006F6B6F" w:rsidP="00F8689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992" w:type="dxa"/>
          </w:tcPr>
          <w:p w:rsidR="006F6B6F" w:rsidRPr="00234B68" w:rsidRDefault="006F6B6F" w:rsidP="00F8689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92" w:type="dxa"/>
          </w:tcPr>
          <w:p w:rsidR="006F6B6F" w:rsidRPr="00234B68" w:rsidRDefault="006F6B6F" w:rsidP="00F8689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51" w:type="dxa"/>
          </w:tcPr>
          <w:p w:rsidR="006F6B6F" w:rsidRPr="00234B68" w:rsidRDefault="006F6B6F" w:rsidP="00F8689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992" w:type="dxa"/>
          </w:tcPr>
          <w:p w:rsidR="006F6B6F" w:rsidRPr="00234B68" w:rsidRDefault="006F6B6F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6F5AD6" w:rsidRDefault="006F6B6F" w:rsidP="00970EB9">
            <w:pPr>
              <w:spacing w:before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>ร้อยละความพึงพอใจโดยรวมของผู้ป่วยนอก</w:t>
            </w:r>
          </w:p>
        </w:tc>
        <w:tc>
          <w:tcPr>
            <w:tcW w:w="1134" w:type="dxa"/>
            <w:gridSpan w:val="2"/>
          </w:tcPr>
          <w:p w:rsidR="006F6B6F" w:rsidRPr="006F5AD6" w:rsidRDefault="006F6B6F" w:rsidP="00970EB9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rFonts w:ascii="TH SarabunPSK" w:hAnsi="TH SarabunPSK"/>
                <w:sz w:val="28"/>
                <w:szCs w:val="28"/>
              </w:rPr>
              <w:t>≥</w:t>
            </w:r>
            <w:r w:rsidRPr="006F5AD6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76.45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76.27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84.6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89.45</w:t>
            </w:r>
          </w:p>
        </w:tc>
        <w:tc>
          <w:tcPr>
            <w:tcW w:w="992" w:type="dxa"/>
          </w:tcPr>
          <w:p w:rsidR="006F6B6F" w:rsidRPr="006F5AD6" w:rsidRDefault="000A6BF1" w:rsidP="00970EB9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87.33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6F5AD6" w:rsidRDefault="006F6B6F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ร้อยละความพึงพอใจโดยรวมของผู้ป่วยใน</w:t>
            </w:r>
          </w:p>
        </w:tc>
        <w:tc>
          <w:tcPr>
            <w:tcW w:w="1134" w:type="dxa"/>
            <w:gridSpan w:val="2"/>
          </w:tcPr>
          <w:p w:rsidR="006F6B6F" w:rsidRPr="006F5AD6" w:rsidRDefault="006F6B6F" w:rsidP="00970EB9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rFonts w:ascii="TH SarabunPSK" w:hAnsi="TH SarabunPSK"/>
                <w:sz w:val="28"/>
                <w:szCs w:val="28"/>
              </w:rPr>
              <w:t>≥</w:t>
            </w:r>
            <w:r w:rsidRPr="006F5AD6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81.98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86.05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91.28</w:t>
            </w:r>
          </w:p>
        </w:tc>
        <w:tc>
          <w:tcPr>
            <w:tcW w:w="851" w:type="dxa"/>
          </w:tcPr>
          <w:p w:rsidR="006F6B6F" w:rsidRPr="006F5AD6" w:rsidRDefault="006F6B6F" w:rsidP="00E314F7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9</w:t>
            </w:r>
            <w:r w:rsidR="00E314F7">
              <w:rPr>
                <w:rFonts w:hint="cs"/>
                <w:sz w:val="28"/>
                <w:szCs w:val="28"/>
                <w:cs/>
              </w:rPr>
              <w:t>3</w:t>
            </w:r>
            <w:r w:rsidRPr="006F5AD6">
              <w:rPr>
                <w:sz w:val="28"/>
                <w:szCs w:val="28"/>
                <w:cs/>
              </w:rPr>
              <w:t>.34</w:t>
            </w:r>
          </w:p>
        </w:tc>
        <w:tc>
          <w:tcPr>
            <w:tcW w:w="992" w:type="dxa"/>
          </w:tcPr>
          <w:p w:rsidR="006F6B6F" w:rsidRPr="006F5AD6" w:rsidRDefault="000A6BF1" w:rsidP="00970EB9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6F5AD6" w:rsidRDefault="006F6B6F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ร้อยละข้อร้องเรียนได้รับการตอบสนองในเวลาที่กำหนด</w:t>
            </w:r>
          </w:p>
        </w:tc>
        <w:tc>
          <w:tcPr>
            <w:tcW w:w="1134" w:type="dxa"/>
            <w:gridSpan w:val="2"/>
          </w:tcPr>
          <w:p w:rsidR="006F6B6F" w:rsidRPr="006F5AD6" w:rsidRDefault="006F6B6F" w:rsidP="00970EB9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6F6B6F" w:rsidRPr="006F5AD6" w:rsidRDefault="000A6BF1" w:rsidP="00970EB9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6F5AD6" w:rsidRDefault="006F6B6F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จำนวนข้อร้องเรียนเกี่ยวกับสิทธิผู้ป่วย</w:t>
            </w:r>
          </w:p>
        </w:tc>
        <w:tc>
          <w:tcPr>
            <w:tcW w:w="1134" w:type="dxa"/>
            <w:gridSpan w:val="2"/>
          </w:tcPr>
          <w:p w:rsidR="006F6B6F" w:rsidRPr="006F5AD6" w:rsidRDefault="006F6B6F" w:rsidP="00970EB9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</w:rPr>
              <w:t xml:space="preserve">0 </w:t>
            </w:r>
            <w:r w:rsidRPr="006F5AD6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6F6B6F" w:rsidRPr="006F5AD6" w:rsidRDefault="000A6BF1" w:rsidP="00970EB9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6B6F" w:rsidRPr="006F5AD6" w:rsidTr="00E26ACD">
        <w:tc>
          <w:tcPr>
            <w:tcW w:w="3652" w:type="dxa"/>
            <w:gridSpan w:val="2"/>
          </w:tcPr>
          <w:p w:rsidR="006F6B6F" w:rsidRPr="006F5AD6" w:rsidRDefault="006F6B6F" w:rsidP="00970EB9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อัตราข้อร้องเรียนด้านบริการ</w:t>
            </w:r>
          </w:p>
          <w:p w:rsidR="006F6B6F" w:rsidRPr="006F5AD6" w:rsidRDefault="006F6B6F" w:rsidP="00633CE6">
            <w:pPr>
              <w:pStyle w:val="a6"/>
              <w:numPr>
                <w:ilvl w:val="0"/>
                <w:numId w:val="46"/>
              </w:numPr>
              <w:spacing w:before="0"/>
              <w:contextualSpacing w:val="0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พฤติกรรมบริการ</w:t>
            </w:r>
          </w:p>
          <w:p w:rsidR="006F6B6F" w:rsidRPr="006F5AD6" w:rsidRDefault="006F6B6F" w:rsidP="00633CE6">
            <w:pPr>
              <w:pStyle w:val="a6"/>
              <w:numPr>
                <w:ilvl w:val="0"/>
                <w:numId w:val="46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บริการล่าช้า</w:t>
            </w:r>
          </w:p>
        </w:tc>
        <w:tc>
          <w:tcPr>
            <w:tcW w:w="1134" w:type="dxa"/>
            <w:gridSpan w:val="2"/>
          </w:tcPr>
          <w:p w:rsidR="006F6B6F" w:rsidRPr="006F5AD6" w:rsidRDefault="006F6B6F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Pr="006F5AD6" w:rsidRDefault="006F6B6F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0</w:t>
            </w:r>
            <w:r w:rsidRPr="006F5AD6">
              <w:rPr>
                <w:rFonts w:eastAsia="Times New Roman"/>
                <w:sz w:val="28"/>
                <w:szCs w:val="28"/>
              </w:rPr>
              <w:t>%</w:t>
            </w:r>
          </w:p>
          <w:p w:rsidR="006F6B6F" w:rsidRPr="006F5AD6" w:rsidRDefault="006F6B6F" w:rsidP="00970EB9">
            <w:pPr>
              <w:spacing w:before="0"/>
              <w:jc w:val="center"/>
              <w:rPr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</w:rPr>
              <w:t>20.54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15.06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26.31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45.2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21.9</w:t>
            </w:r>
            <w:r w:rsidRPr="006F5AD6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34.15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</w:rPr>
              <w:t>17.50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  <w:p w:rsidR="006F6B6F" w:rsidRPr="006F5AD6" w:rsidRDefault="006F6B6F" w:rsidP="00F86891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12.50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A6BF1" w:rsidRDefault="000A6BF1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F6B6F" w:rsidRDefault="000A6BF1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28.17%</w:t>
            </w:r>
          </w:p>
          <w:p w:rsidR="000A6BF1" w:rsidRPr="006F5AD6" w:rsidRDefault="000A6BF1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12.5%</w:t>
            </w:r>
          </w:p>
        </w:tc>
      </w:tr>
      <w:tr w:rsidR="00633CE6" w:rsidRPr="006F5AD6" w:rsidTr="00970EB9">
        <w:tc>
          <w:tcPr>
            <w:tcW w:w="9464" w:type="dxa"/>
            <w:gridSpan w:val="9"/>
          </w:tcPr>
          <w:p w:rsidR="00633CE6" w:rsidRPr="006F5AD6" w:rsidRDefault="00633CE6" w:rsidP="00970EB9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6F5AD6">
              <w:rPr>
                <w:b/>
                <w:bCs/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>โรงพยาบาลหนองบุญมาก เป็นโรงพยาบาล ขนาด 60 เตียง ให้การดูแลประชากรในเขตรับผิดชอบ และ รพ.สต. จำนวน 11 แห่ง จำนวนประชากรทั้งหมด 60,</w:t>
            </w:r>
            <w:r w:rsidR="00E12BCB">
              <w:rPr>
                <w:rFonts w:hint="cs"/>
                <w:sz w:val="28"/>
                <w:szCs w:val="28"/>
                <w:cs/>
              </w:rPr>
              <w:t>664</w:t>
            </w:r>
            <w:r w:rsidRPr="006F5AD6">
              <w:rPr>
                <w:sz w:val="28"/>
                <w:szCs w:val="28"/>
                <w:cs/>
              </w:rPr>
              <w:t xml:space="preserve"> คน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ส่วนการตลาดที่สำคัญ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กลุ่มผู้รับบริการที่สำคัญ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(ระบุความต้องการสำคัญของผู้รับบริการแต่ละกลุ่มในวงเล็บ)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1. ผู้รับบริการอุบัติเหตุและฉุกเฉิน (การได้รับบริการที่รวดเร็ว ได้รับข้อมูลการเจ็บป่วย ข้อมูลการรักษา คำแนะนำ ต้องการทุเลา/หายจากอาการป่วย ต้องการมีรถพยาบาลรับ-ส่ง ต้องการบริการที่ดี)</w:t>
            </w:r>
          </w:p>
          <w:p w:rsidR="00633CE6" w:rsidRPr="006F5AD6" w:rsidRDefault="00633CE6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2. ผู้รับบริการคลินิกเฉพาะโรค (ต้องการบริการที่รวดเร็ว บรรเทา/หายจากโรค ต้องการพฤติกรรมบริการที่ดี  ได้รับทราบข้อมูลการเจ็บป่วย ต้องการบริการที่มีมาตรฐาน ต้องการบริการที่เป็นสัดส่วน ต้องการคำแนะนำการปฏิบัติตัว)</w:t>
            </w:r>
          </w:p>
          <w:p w:rsidR="00633CE6" w:rsidRPr="006F5AD6" w:rsidRDefault="00633CE6" w:rsidP="00970EB9">
            <w:p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3. ผู้รับบริการกลุ่มผู้สูงอายุ ผู้พิการ และเด็ก (ต้องการบริการที่รวดเร็ว ได้รับทราบข้อมูลการรักษาและคำแนะนำการปฏิบัติตัว ต้องการพฤติกรรมบริการที่ดี บริการมีความสะดวกไม่ต้องรอคิว ต้องการมีช่องทางเฉพาะ)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ผู้รับผลงานอื่นๆ (และความต้องการสำคัญ):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ญาติผู้ป่วยหรือผู้ที่มารับบริการอื่นๆ</w:t>
            </w:r>
            <w:r w:rsidRPr="006F5AD6">
              <w:rPr>
                <w:b/>
                <w:bCs/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</w:rPr>
              <w:t>(</w:t>
            </w:r>
            <w:r w:rsidRPr="006F5AD6">
              <w:rPr>
                <w:sz w:val="28"/>
                <w:szCs w:val="28"/>
                <w:cs/>
              </w:rPr>
              <w:t>ต้องการได้รับข้อมูลที่ครบถ้วนชัดเจน มีส่วนร่วมในการวางแผนการรักษา มีพฤติกรรมบริการที่ดี ยิ้มแย้มแจ่มใส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>เอาใจใส่ พูดจาไพเราะ เอื้ออาทร มีห้องน้ำสะอาด เก้าอี้นั่งรอตรวจเพียงพอ มีสนามเด็กเล่น)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ชุมชนในพื้นที่ที่รับผิดชอบ</w:t>
            </w:r>
            <w:r w:rsidRPr="006F5AD6">
              <w:rPr>
                <w:sz w:val="28"/>
                <w:szCs w:val="28"/>
              </w:rPr>
              <w:t xml:space="preserve"> (</w:t>
            </w:r>
            <w:r w:rsidRPr="006F5AD6">
              <w:rPr>
                <w:sz w:val="28"/>
                <w:szCs w:val="28"/>
                <w:cs/>
              </w:rPr>
              <w:t>มีการแจ้งข้อมูล เมื่อมีการระบาดของโรคต่างๆ มีการควบคุมการระบาดของโรคไม่ให้แพร่กระจายเชื้อ มีบริการเชิงรุกเพื่อความสะดวกในการรับบริการ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 บริการให้คำปรึกษาทางโทรศัพท์ มีวิทยุชุมชุนเพื่อแจ้งข้อมูลข่าวสารเพื่อสุขภาพ)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หน่วยงานราชการที่เกี่ยวข้อง</w:t>
            </w:r>
            <w:r w:rsidRPr="006F5AD6">
              <w:rPr>
                <w:sz w:val="28"/>
                <w:szCs w:val="28"/>
              </w:rPr>
              <w:t xml:space="preserve"> (</w:t>
            </w:r>
            <w:r w:rsidRPr="006F5AD6">
              <w:rPr>
                <w:sz w:val="28"/>
                <w:szCs w:val="28"/>
                <w:cs/>
              </w:rPr>
              <w:t>ความสะดวกในการประสานด้านต่างๆ  ได้รับข้อมูลเกี่ยวกับบริการสุขภาพ)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1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บริษัทและผู้มาติดต่ออื่นๆ (ต้องการบริการที่รวดเร็ว ได้รับความสะดวกในการติดต่อ การประสานงานที่ดี  มีผู้รับผิดชอบในการติดต่อชัดเจน)</w:t>
            </w:r>
          </w:p>
          <w:p w:rsidR="00E26ACD" w:rsidRDefault="00E26ACD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ผู้มีส่วนได้ส่วนเสีย: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สำนักงานสาธารณสุขจังหวัดนครราชสีมา (การประสานงานที่ดี ได้รับข้อมูลรายงานถูกต้อง ครบถ้วน ทันเวลา)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สำนักงานหลักประกันสุขภาพถ้วนหน้า สำนักงานประกันสังคม กรมบัญชีกลาง (ต้องการข้อมูลรายงานถูกต้อง ครบถ้วน ทันเวลา)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กลุ่มผู้ป่วยที่สำคัญ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tabs>
                <w:tab w:val="num" w:pos="720"/>
              </w:tabs>
              <w:spacing w:before="0"/>
              <w:rPr>
                <w:sz w:val="28"/>
                <w:szCs w:val="28"/>
              </w:rPr>
            </w:pPr>
            <w:r w:rsidRPr="00EC02C2">
              <w:rPr>
                <w:sz w:val="28"/>
                <w:szCs w:val="28"/>
                <w:cs/>
              </w:rPr>
              <w:t xml:space="preserve">กลุ่มผู้ป่วยเสี่ยงสูง ได้แก่ </w:t>
            </w:r>
            <w:r w:rsidRPr="00EC02C2">
              <w:rPr>
                <w:sz w:val="28"/>
                <w:szCs w:val="28"/>
              </w:rPr>
              <w:t>Acute MI,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>Stroke,</w:t>
            </w:r>
            <w:r w:rsidRPr="00EC02C2">
              <w:rPr>
                <w:sz w:val="28"/>
                <w:szCs w:val="28"/>
                <w:cs/>
              </w:rPr>
              <w:t xml:space="preserve"> อุบัติเหตุจราจร</w:t>
            </w:r>
            <w:r w:rsidRPr="00EC02C2">
              <w:rPr>
                <w:sz w:val="28"/>
                <w:szCs w:val="28"/>
              </w:rPr>
              <w:t xml:space="preserve"> DHF with shock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spacing w:before="0"/>
              <w:rPr>
                <w:sz w:val="28"/>
                <w:szCs w:val="28"/>
                <w:cs/>
              </w:rPr>
            </w:pPr>
            <w:r w:rsidRPr="00EC02C2">
              <w:rPr>
                <w:sz w:val="28"/>
                <w:szCs w:val="28"/>
                <w:cs/>
              </w:rPr>
              <w:t xml:space="preserve">กลุ่มผู้ป่วยสูงอายุ ได้แก่ </w:t>
            </w:r>
            <w:r w:rsidRPr="00EC02C2">
              <w:rPr>
                <w:sz w:val="28"/>
                <w:szCs w:val="28"/>
              </w:rPr>
              <w:t>DM,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>HT,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>Cardiovascular disease,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>renal failure</w:t>
            </w:r>
            <w:r w:rsidRPr="00EC02C2">
              <w:rPr>
                <w:sz w:val="28"/>
                <w:szCs w:val="28"/>
                <w:cs/>
              </w:rPr>
              <w:t>,</w:t>
            </w:r>
            <w:r w:rsidRPr="00EC02C2">
              <w:rPr>
                <w:sz w:val="28"/>
                <w:szCs w:val="28"/>
              </w:rPr>
              <w:t xml:space="preserve"> Depressive disorder</w:t>
            </w:r>
            <w:r w:rsidRPr="00EC02C2">
              <w:rPr>
                <w:sz w:val="28"/>
                <w:szCs w:val="28"/>
                <w:cs/>
              </w:rPr>
              <w:t>, โรคสมองเสื่อม</w:t>
            </w:r>
            <w:r w:rsidRPr="00EC02C2">
              <w:rPr>
                <w:sz w:val="28"/>
                <w:szCs w:val="28"/>
              </w:rPr>
              <w:t xml:space="preserve"> 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tabs>
                <w:tab w:val="num" w:pos="720"/>
              </w:tabs>
              <w:spacing w:before="0"/>
              <w:rPr>
                <w:sz w:val="28"/>
                <w:szCs w:val="28"/>
                <w:cs/>
              </w:rPr>
            </w:pPr>
            <w:r w:rsidRPr="00EC02C2">
              <w:rPr>
                <w:sz w:val="28"/>
                <w:szCs w:val="28"/>
                <w:cs/>
              </w:rPr>
              <w:t xml:space="preserve">กลุ่มผู้ป่วยติดเตียง/ผู้ป่วยระยะสุดท้าย ได้แก่ </w:t>
            </w:r>
            <w:r w:rsidRPr="00EC02C2">
              <w:rPr>
                <w:sz w:val="28"/>
                <w:szCs w:val="28"/>
              </w:rPr>
              <w:t>CA end stage,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>renal failure end stage, Paralysis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tabs>
                <w:tab w:val="num" w:pos="720"/>
              </w:tabs>
              <w:spacing w:before="0"/>
              <w:rPr>
                <w:sz w:val="28"/>
                <w:szCs w:val="28"/>
                <w:cs/>
              </w:rPr>
            </w:pPr>
            <w:r w:rsidRPr="00EC02C2">
              <w:rPr>
                <w:sz w:val="28"/>
                <w:szCs w:val="28"/>
                <w:cs/>
              </w:rPr>
              <w:t xml:space="preserve">กลุ่มผู้ป่วยจิตเวช ได้แก่ </w:t>
            </w:r>
            <w:r w:rsidRPr="00EC02C2">
              <w:rPr>
                <w:sz w:val="28"/>
                <w:szCs w:val="28"/>
              </w:rPr>
              <w:t>schizophrenia,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 xml:space="preserve">Depressive disorder 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tabs>
                <w:tab w:val="num" w:pos="720"/>
              </w:tabs>
              <w:spacing w:before="0"/>
              <w:rPr>
                <w:sz w:val="28"/>
                <w:szCs w:val="28"/>
                <w:cs/>
              </w:rPr>
            </w:pPr>
            <w:r w:rsidRPr="00EC02C2">
              <w:rPr>
                <w:sz w:val="28"/>
                <w:szCs w:val="28"/>
                <w:cs/>
              </w:rPr>
              <w:t>กลุ่มวัยทำงาน ได้แก่ โรคระบบกล้ามเนื้อ</w:t>
            </w:r>
            <w:r w:rsidRPr="00EC02C2">
              <w:rPr>
                <w:sz w:val="28"/>
                <w:szCs w:val="28"/>
              </w:rPr>
              <w:t xml:space="preserve">, </w:t>
            </w:r>
            <w:r w:rsidRPr="00EC02C2">
              <w:rPr>
                <w:sz w:val="28"/>
                <w:szCs w:val="28"/>
                <w:cs/>
              </w:rPr>
              <w:t>อุบัติเหตุจากการทำงาน</w:t>
            </w:r>
            <w:r w:rsidRPr="00EC02C2">
              <w:rPr>
                <w:sz w:val="28"/>
                <w:szCs w:val="28"/>
              </w:rPr>
              <w:t>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 xml:space="preserve">Alcohol withdrawal,  </w:t>
            </w:r>
            <w:r w:rsidRPr="00EC02C2">
              <w:rPr>
                <w:sz w:val="28"/>
                <w:szCs w:val="28"/>
                <w:cs/>
              </w:rPr>
              <w:t>อุบัติเหตุจราจร</w:t>
            </w:r>
            <w:r w:rsidRPr="00EC02C2">
              <w:rPr>
                <w:sz w:val="28"/>
                <w:szCs w:val="28"/>
              </w:rPr>
              <w:t>,</w:t>
            </w:r>
            <w:r w:rsidRPr="00EC02C2">
              <w:rPr>
                <w:sz w:val="28"/>
                <w:szCs w:val="28"/>
                <w:cs/>
              </w:rPr>
              <w:t xml:space="preserve">  </w:t>
            </w:r>
            <w:r w:rsidRPr="00EC02C2">
              <w:rPr>
                <w:sz w:val="28"/>
                <w:szCs w:val="28"/>
              </w:rPr>
              <w:t xml:space="preserve"> UGIB,  cellulitis </w:t>
            </w:r>
          </w:p>
          <w:p w:rsidR="00633CE6" w:rsidRPr="00EC02C2" w:rsidRDefault="00633CE6" w:rsidP="00633CE6">
            <w:pPr>
              <w:numPr>
                <w:ilvl w:val="0"/>
                <w:numId w:val="49"/>
              </w:numPr>
              <w:tabs>
                <w:tab w:val="num" w:pos="720"/>
              </w:tabs>
              <w:spacing w:before="0"/>
              <w:rPr>
                <w:sz w:val="28"/>
                <w:szCs w:val="28"/>
                <w:cs/>
              </w:rPr>
            </w:pPr>
            <w:r w:rsidRPr="00EC02C2">
              <w:rPr>
                <w:sz w:val="28"/>
                <w:szCs w:val="28"/>
                <w:cs/>
              </w:rPr>
              <w:t>กลุ่มวัยเรียน ได้แก่ ติดสารเสพติด</w:t>
            </w:r>
            <w:r w:rsidRPr="00EC02C2">
              <w:rPr>
                <w:sz w:val="28"/>
                <w:szCs w:val="28"/>
              </w:rPr>
              <w:t>,</w:t>
            </w:r>
            <w:r w:rsidRPr="00EC02C2">
              <w:rPr>
                <w:sz w:val="28"/>
                <w:szCs w:val="28"/>
                <w:cs/>
              </w:rPr>
              <w:t xml:space="preserve"> </w:t>
            </w:r>
            <w:r w:rsidRPr="00EC02C2">
              <w:rPr>
                <w:sz w:val="28"/>
                <w:szCs w:val="28"/>
              </w:rPr>
              <w:t xml:space="preserve">teenage pregnancy </w:t>
            </w:r>
          </w:p>
          <w:p w:rsidR="00633CE6" w:rsidRPr="00EC02C2" w:rsidRDefault="00633CE6" w:rsidP="00633CE6">
            <w:pPr>
              <w:pStyle w:val="a6"/>
              <w:numPr>
                <w:ilvl w:val="0"/>
                <w:numId w:val="49"/>
              </w:numPr>
              <w:spacing w:before="0"/>
              <w:rPr>
                <w:sz w:val="28"/>
                <w:szCs w:val="28"/>
              </w:rPr>
            </w:pPr>
            <w:r w:rsidRPr="00EC02C2">
              <w:rPr>
                <w:sz w:val="28"/>
                <w:szCs w:val="28"/>
                <w:cs/>
              </w:rPr>
              <w:t>กลุ่มเด็กวัยก่อนเรียน ได้แก่ โรคระบบทางเดินหายใจ</w:t>
            </w:r>
            <w:r w:rsidRPr="00EC02C2">
              <w:rPr>
                <w:sz w:val="28"/>
                <w:szCs w:val="28"/>
              </w:rPr>
              <w:t xml:space="preserve">, </w:t>
            </w:r>
            <w:r w:rsidRPr="00EC02C2">
              <w:rPr>
                <w:sz w:val="28"/>
                <w:szCs w:val="28"/>
                <w:cs/>
              </w:rPr>
              <w:t>โรคระบบทางเดินอาหาร</w:t>
            </w:r>
            <w:r w:rsidRPr="00EC02C2">
              <w:rPr>
                <w:sz w:val="28"/>
                <w:szCs w:val="28"/>
              </w:rPr>
              <w:t xml:space="preserve">, </w:t>
            </w:r>
            <w:r w:rsidRPr="00EC02C2">
              <w:rPr>
                <w:sz w:val="28"/>
                <w:szCs w:val="28"/>
                <w:cs/>
              </w:rPr>
              <w:t>พัฒนาการล่า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234B68" w:rsidRDefault="00633CE6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ความรู้เกี่ยวกับผู้ป่วย/ผู้รับผลงาน</w:t>
            </w:r>
          </w:p>
          <w:p w:rsidR="00633CE6" w:rsidRPr="00234B68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34B68">
              <w:rPr>
                <w:b/>
                <w:bCs/>
                <w:color w:val="0000FF"/>
                <w:sz w:val="28"/>
                <w:szCs w:val="28"/>
                <w:cs/>
              </w:rPr>
              <w:t>วิธีการรับฟังข้อคิดเห็นและความต้องการ</w:t>
            </w:r>
            <w:r w:rsidRPr="00234B68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จากทางวาจา ณ จุดบริการและในชุมชน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ใช้วิธีการเขียนในแบบสอบถามความพึงพอใจ/ข้อเสนอแนะ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รับฟังจากเวทีต่างๆ เช่น จากการประชาคมของกลุ่มงานบริการด้านปฐมภูมิและองค์รวม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จากเวทีประชุมภาคีเครือข่ายสุขภาพ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จากทางโทรศัพท์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ทางไลน์ และ </w:t>
            </w:r>
            <w:r w:rsidRPr="006F5AD6">
              <w:rPr>
                <w:sz w:val="28"/>
                <w:szCs w:val="28"/>
              </w:rPr>
              <w:t>Facebook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วิธีการสร้างความสัมพันธ์กับผู้ป่วย/ผู้รับผลงาน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วิธีการพูดคุยขณะรับบริการ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สร้างจิตอาสาที่เป็นตัวแทนของผู้ป่วยและ อสม. เป็นสื่อกลางในการสร้างความสัมพันธ์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วิธีการส่งตัวแทนเข้าร่วมประชุมในเวทีของหมู่บ้านและหัวหน้าส่วนราชการ/ผู้นำท้องถิ่น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การติดตามเยี่ยมบ้านโดยทีมสหสาขาวิชาชีพ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 xml:space="preserve">การสื่อสารผ่านทางโทรศัพท์ ทางไลน์ และ </w:t>
            </w:r>
            <w:r w:rsidRPr="006F5AD6">
              <w:rPr>
                <w:sz w:val="28"/>
                <w:szCs w:val="28"/>
              </w:rPr>
              <w:t>Facebook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ช่องทางการค้นหาข้อมูล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จากคำบอกเล่าของผู้รับบริการและเครือข่าย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จากการซักถามพูดคุย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ตู้รับฟังความคิดเห็น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แบบสอบถาม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โทรศัพท์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</w:rPr>
              <w:lastRenderedPageBreak/>
              <w:t>Face book</w:t>
            </w:r>
            <w:r w:rsidRPr="006F5AD6">
              <w:rPr>
                <w:sz w:val="28"/>
                <w:szCs w:val="28"/>
                <w:cs/>
              </w:rPr>
              <w:t xml:space="preserve"> โรงพยาบาลหนองบุญมาก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จดหมาย</w:t>
            </w:r>
          </w:p>
          <w:p w:rsidR="00633CE6" w:rsidRPr="00A54739" w:rsidRDefault="00633CE6" w:rsidP="00970EB9">
            <w:pPr>
              <w:spacing w:before="0"/>
              <w:rPr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ช่องทางการเข้ารับบริการ</w:t>
            </w:r>
            <w:r w:rsidRPr="00A54739">
              <w:rPr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การเข้ามารับบริการที่หน่วยงานต่างๆ </w:t>
            </w:r>
            <w:r w:rsidRPr="006F5AD6">
              <w:rPr>
                <w:sz w:val="28"/>
                <w:szCs w:val="28"/>
              </w:rPr>
              <w:t xml:space="preserve">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การเรียกใช้บริการการแพทย์ฉุกเฉิน 1669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การนัดหมายทางโทรศัพท์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การรับปรึกษาทางโทรศัพท์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โรงพยาบาลส่งเสริมสุขภาพตำบลเครือข่าย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การให้บริการตรวจสุขภาพนอกหน่วยงาน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ช่องทางการร้องเรียน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การร้องเรียนโดยตรงต่อผู้บริหาร หรือผ่านการประชุมหัวหน้าส่วนราชการประจำเดือน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การร้องเรียนผ่านผู้นำชุมชน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การร้องเรียนผ่านทางตู้รับฟังความคิดเห็นในโรงพยาบาล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การร้องเรียนผ่านบุคลากรในโรงพยาบาล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การร้องเรียนทางจดหมาย/หนังสือราชการ</w:t>
            </w:r>
            <w:r w:rsidRPr="006F5AD6">
              <w:rPr>
                <w:sz w:val="28"/>
                <w:szCs w:val="28"/>
              </w:rPr>
              <w:t>/</w:t>
            </w:r>
            <w:r w:rsidRPr="006F5AD6">
              <w:rPr>
                <w:sz w:val="28"/>
                <w:szCs w:val="28"/>
                <w:cs/>
              </w:rPr>
              <w:t>ทางโทรศัพท์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การร้องเรียนผ่านศูนย์รับเรื่องร้องเรียนในโรงพยาบาล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ผลการวิเคราะห์ลักษณะของคำร้องเรียนและแนวโน้ม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ข้อเสนอแนะและข้อร้องเรียน เรื่องระบบบริการล่าช้า ส่วนใหญ่จะเป็นที่การบริการผู้ป่วยนอก ในปี 2558 พบข้อร้องเรียน </w:t>
            </w:r>
            <w:r w:rsidRPr="006F5AD6">
              <w:rPr>
                <w:sz w:val="28"/>
                <w:szCs w:val="28"/>
              </w:rPr>
              <w:t xml:space="preserve">= </w:t>
            </w:r>
            <w:r w:rsidRPr="006F5AD6">
              <w:rPr>
                <w:sz w:val="28"/>
                <w:szCs w:val="28"/>
                <w:cs/>
              </w:rPr>
              <w:t>34.15</w:t>
            </w:r>
            <w:r w:rsidRPr="006F5AD6">
              <w:rPr>
                <w:sz w:val="28"/>
                <w:szCs w:val="28"/>
              </w:rPr>
              <w:t xml:space="preserve">% </w:t>
            </w:r>
            <w:r w:rsidRPr="006F5AD6">
              <w:rPr>
                <w:sz w:val="28"/>
                <w:szCs w:val="28"/>
                <w:cs/>
              </w:rPr>
              <w:t xml:space="preserve">(14 ใบ จากทั้งหมด 41 ใบ พบว่าเป็นหน่วยบริการ </w:t>
            </w:r>
            <w:r w:rsidRPr="006F5AD6">
              <w:rPr>
                <w:sz w:val="28"/>
                <w:szCs w:val="28"/>
              </w:rPr>
              <w:t xml:space="preserve">OPD </w:t>
            </w:r>
            <w:r w:rsidRPr="006F5AD6">
              <w:rPr>
                <w:sz w:val="28"/>
                <w:szCs w:val="28"/>
                <w:cs/>
              </w:rPr>
              <w:t xml:space="preserve">และ </w:t>
            </w:r>
            <w:r w:rsidRPr="006F5AD6">
              <w:rPr>
                <w:sz w:val="28"/>
                <w:szCs w:val="28"/>
              </w:rPr>
              <w:t xml:space="preserve">IC) </w:t>
            </w:r>
            <w:r w:rsidRPr="006F5AD6">
              <w:rPr>
                <w:sz w:val="28"/>
                <w:szCs w:val="28"/>
                <w:cs/>
              </w:rPr>
              <w:t xml:space="preserve">ทีมบริหารได้ทบทวนและพบว่าเกิดจากการมีอัตรากำลังขององค์กรแพทย์ไม่เพียงพอ องค์กรแพทย์จึงได้มีการปรับปรุงตารางการออกตรวจผู้ป่วยนอก และมอบหมายให้แพทย์  1 คน ออกตรวจ </w:t>
            </w:r>
            <w:r w:rsidRPr="006F5AD6">
              <w:rPr>
                <w:sz w:val="28"/>
                <w:szCs w:val="28"/>
              </w:rPr>
              <w:t xml:space="preserve">OPD </w:t>
            </w:r>
            <w:r w:rsidRPr="006F5AD6">
              <w:rPr>
                <w:sz w:val="28"/>
                <w:szCs w:val="28"/>
                <w:cs/>
              </w:rPr>
              <w:t xml:space="preserve">เวลา 08.00 น. ให้แพทย์เวรตรวจรักษาผู้ป่วยที่ห้องอุบัติเหตุ-ฉุกเฉินและออกตรวจนอกเวลาที่ห้องอุบัติเหตุ-ฉุกเฉิน เวลา 16.30-20.30 น.ทำให้ข้อร้องเรียนเรื่องระบบบริการล่าช้าที่บริการผู้ป่วยนอกลดลง ปี 2559 </w:t>
            </w:r>
            <w:r w:rsidRPr="006F5AD6">
              <w:rPr>
                <w:sz w:val="28"/>
                <w:szCs w:val="28"/>
              </w:rPr>
              <w:t xml:space="preserve">= 12.50% </w:t>
            </w:r>
            <w:r w:rsidRPr="006F5AD6">
              <w:rPr>
                <w:sz w:val="28"/>
                <w:szCs w:val="28"/>
                <w:cs/>
              </w:rPr>
              <w:t>(5 ใบ จากทั้งหมด 40 ใบ)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 ปี 2560 </w:t>
            </w:r>
            <w:r w:rsidR="00BA31A9">
              <w:rPr>
                <w:sz w:val="28"/>
                <w:szCs w:val="28"/>
              </w:rPr>
              <w:t>= 12.50</w:t>
            </w:r>
            <w:r w:rsidRPr="006F5AD6">
              <w:rPr>
                <w:sz w:val="28"/>
                <w:szCs w:val="28"/>
              </w:rPr>
              <w:t>%</w:t>
            </w:r>
            <w:r w:rsidRPr="006F5AD6">
              <w:rPr>
                <w:sz w:val="28"/>
                <w:szCs w:val="28"/>
                <w:cs/>
              </w:rPr>
              <w:t xml:space="preserve"> (</w:t>
            </w:r>
            <w:r w:rsidR="00BA31A9">
              <w:rPr>
                <w:rFonts w:hint="cs"/>
                <w:sz w:val="28"/>
                <w:szCs w:val="28"/>
                <w:cs/>
              </w:rPr>
              <w:t>4</w:t>
            </w:r>
            <w:r w:rsidRPr="006F5AD6">
              <w:rPr>
                <w:sz w:val="28"/>
                <w:szCs w:val="28"/>
                <w:cs/>
              </w:rPr>
              <w:t xml:space="preserve"> ใบ จากทั้งหมด </w:t>
            </w:r>
            <w:r w:rsidR="00BA31A9">
              <w:rPr>
                <w:rFonts w:hint="cs"/>
                <w:sz w:val="28"/>
                <w:szCs w:val="28"/>
                <w:cs/>
              </w:rPr>
              <w:t>32</w:t>
            </w:r>
            <w:r w:rsidRPr="006F5AD6">
              <w:rPr>
                <w:sz w:val="28"/>
                <w:szCs w:val="28"/>
                <w:cs/>
              </w:rPr>
              <w:t xml:space="preserve"> ใบ)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ข้อร้องเรียนพฤติกรรมบริการของบุคลากรด้านการพูดจาไม่เหมาะสม พบใน ปี 2558 </w:t>
            </w:r>
            <w:r w:rsidRPr="006F5AD6">
              <w:rPr>
                <w:sz w:val="28"/>
                <w:szCs w:val="28"/>
              </w:rPr>
              <w:t xml:space="preserve">= 21.95% </w:t>
            </w:r>
            <w:r w:rsidRPr="006F5AD6">
              <w:rPr>
                <w:sz w:val="28"/>
                <w:szCs w:val="28"/>
                <w:cs/>
              </w:rPr>
              <w:t xml:space="preserve">(9 ใบ จากทั้งหมด 41 ใบ)ทีมบริหารได้มอบหมายให้หัวหน้าฝ่ายและหัวหน้าหน่วยงานกำหนดมาตรฐานพฤติกรรมบริการของแต่ละหน่วยงาน ให้มีการนิเทศติดตามบุคลากรในหน่วยงาน จัดอบรมพฤติกรรมบริการสู่ความเป็นเลิศให้แก่บุคลากร และกำหนดพฤติกรรมบริการเป็นสมรรถนะที่สำคัญของบุคลากรในการประเมินผลการปฏิบัติงาน ทำให้พบอัตราข้อร้องเรียนด้านพฤติกรรมการพูดจาของบุคลากร ปี 2559 </w:t>
            </w:r>
            <w:r w:rsidRPr="006F5AD6">
              <w:rPr>
                <w:sz w:val="28"/>
                <w:szCs w:val="28"/>
              </w:rPr>
              <w:t xml:space="preserve">= 17.50 </w:t>
            </w:r>
            <w:r w:rsidRPr="006F5AD6">
              <w:rPr>
                <w:sz w:val="28"/>
                <w:szCs w:val="28"/>
                <w:cs/>
              </w:rPr>
              <w:t>(7 ใบ จากทั้งหมด 40 ใบ)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 ปี 2560 </w:t>
            </w:r>
            <w:r w:rsidRPr="006F5AD6">
              <w:rPr>
                <w:sz w:val="28"/>
                <w:szCs w:val="28"/>
              </w:rPr>
              <w:t xml:space="preserve">= </w:t>
            </w:r>
            <w:r w:rsidR="00BA31A9">
              <w:rPr>
                <w:sz w:val="28"/>
                <w:szCs w:val="28"/>
              </w:rPr>
              <w:t>28.17</w:t>
            </w:r>
            <w:r w:rsidRPr="006F5AD6">
              <w:rPr>
                <w:sz w:val="28"/>
                <w:szCs w:val="28"/>
              </w:rPr>
              <w:t xml:space="preserve">% </w:t>
            </w:r>
            <w:r w:rsidR="00EC469C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BA31A9">
              <w:rPr>
                <w:sz w:val="28"/>
                <w:szCs w:val="28"/>
                <w:cs/>
              </w:rPr>
              <w:t>(</w:t>
            </w:r>
            <w:r w:rsidR="00BA31A9">
              <w:rPr>
                <w:rFonts w:hint="cs"/>
                <w:sz w:val="28"/>
                <w:szCs w:val="28"/>
                <w:cs/>
              </w:rPr>
              <w:t>9</w:t>
            </w:r>
            <w:r w:rsidR="00BA31A9">
              <w:rPr>
                <w:sz w:val="28"/>
                <w:szCs w:val="28"/>
                <w:cs/>
              </w:rPr>
              <w:t xml:space="preserve"> ใบ จากทั้งหมด </w:t>
            </w:r>
            <w:r w:rsidR="00BA31A9">
              <w:rPr>
                <w:rFonts w:hint="cs"/>
                <w:sz w:val="28"/>
                <w:szCs w:val="28"/>
                <w:cs/>
              </w:rPr>
              <w:t>32</w:t>
            </w:r>
            <w:r w:rsidRPr="006F5AD6">
              <w:rPr>
                <w:sz w:val="28"/>
                <w:szCs w:val="28"/>
                <w:cs/>
              </w:rPr>
              <w:t xml:space="preserve"> ใบ)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ข้อมูลแสดงประสิทธิภาพในการจัดการกับคำร้องเรียน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มีการปรับปรุงระบบการรวบรวมข้อมูล ข้อร้องเรียนของผู้รับบริการ โดยการทำงานร่วมกันระหว่างทีม </w:t>
            </w:r>
            <w:r w:rsidRPr="006F5AD6">
              <w:rPr>
                <w:sz w:val="28"/>
                <w:szCs w:val="28"/>
              </w:rPr>
              <w:t xml:space="preserve">RM, </w:t>
            </w:r>
            <w:r w:rsidRPr="006F5AD6">
              <w:rPr>
                <w:sz w:val="28"/>
                <w:szCs w:val="28"/>
                <w:cs/>
              </w:rPr>
              <w:t>ทีมไกล่เกลี่ยและคณะกรรมการบริหารโรงพยาบาล เพื่อกำหนดแนวทางการจัดการข้อร้องเรียนอย่างเป็นระบบ รวดเร็ว ผลการดำเนินงานตามแนวทางพบว่าข้อร้องเรียนที่เกิดขึ้นได้รับการตอบสนองทันเวลาที่กำหนด ร้อยละ 100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>จำนวนข้อร้องเรียนเรื่องพฤติกรรมลดลง</w:t>
            </w:r>
          </w:p>
          <w:p w:rsidR="00633CE6" w:rsidRPr="00A54739" w:rsidRDefault="00633CE6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การประเมินความพึงพอใจ</w:t>
            </w:r>
          </w:p>
          <w:p w:rsidR="00633CE6" w:rsidRPr="006F5AD6" w:rsidRDefault="00633CE6" w:rsidP="00970EB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การเปลี่ยนแปลงและนวัตกรรมที่แสดงว่าองค์กรมีการมุ่งเน้นผู้ป่วย / ผู้รับผลงานมากขึ้น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3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ผู้ป่วยกลุ่มโรคเบาหวานและความดันโลหิตสูง มีจำนวนเพิ่มมากขึ้น และพบว่าผู้ป่วยขาดยา ขาดนัด ทีมนำจึงได้มอบหมายให้ทีม </w:t>
            </w:r>
            <w:r w:rsidRPr="006F5AD6">
              <w:rPr>
                <w:sz w:val="28"/>
                <w:szCs w:val="28"/>
              </w:rPr>
              <w:t xml:space="preserve">PCT </w:t>
            </w:r>
            <w:r w:rsidRPr="006F5AD6">
              <w:rPr>
                <w:sz w:val="28"/>
                <w:szCs w:val="28"/>
                <w:cs/>
              </w:rPr>
              <w:t xml:space="preserve">จัดระบบการดูแลผู้ป่วยกลุ่มนี้ โดยจัดบริการคลินิกโรคเบาหวานและความดันโลหิตสูง ที่ รพ.สต. ครอบคลุม  11 แห่ง และมอบหมายทีมดูแลรับผิดชอบในแต่ละ รพ.สต. เพื่อให้การดูแลผู้ป่วยแบบครบวงจร ผลการดำเนินงานพบอัตราการขาดนัดในผู้ป่วยโรคเบาหวาน ปี 2558 – 2560 </w:t>
            </w:r>
            <w:r w:rsidRPr="006F5AD6">
              <w:rPr>
                <w:sz w:val="28"/>
                <w:szCs w:val="28"/>
              </w:rPr>
              <w:t xml:space="preserve">= 0.91, 0.74 </w:t>
            </w:r>
            <w:r w:rsidRPr="006F5AD6">
              <w:rPr>
                <w:sz w:val="28"/>
                <w:szCs w:val="28"/>
                <w:cs/>
              </w:rPr>
              <w:t xml:space="preserve">และ </w:t>
            </w:r>
            <w:r w:rsidR="006D69D8">
              <w:rPr>
                <w:rFonts w:hint="cs"/>
                <w:sz w:val="28"/>
                <w:szCs w:val="28"/>
                <w:cs/>
              </w:rPr>
              <w:t>1.45</w:t>
            </w:r>
            <w:r w:rsidRPr="006F5AD6">
              <w:rPr>
                <w:sz w:val="28"/>
                <w:szCs w:val="28"/>
                <w:cs/>
              </w:rPr>
              <w:t xml:space="preserve"> ลดลงตามลำดับ</w:t>
            </w:r>
            <w:r w:rsidRPr="006F5AD6">
              <w:rPr>
                <w:sz w:val="28"/>
                <w:szCs w:val="28"/>
              </w:rPr>
              <w:t xml:space="preserve">  </w:t>
            </w:r>
            <w:r w:rsidRPr="006F5AD6">
              <w:rPr>
                <w:sz w:val="28"/>
                <w:szCs w:val="28"/>
                <w:cs/>
              </w:rPr>
              <w:t>และอัตราขาดนัดในผู้ป่วยโรคความดันโลหิตสูง</w:t>
            </w:r>
            <w:r w:rsidRPr="006F5AD6">
              <w:rPr>
                <w:sz w:val="28"/>
                <w:szCs w:val="28"/>
              </w:rPr>
              <w:t xml:space="preserve"> </w:t>
            </w:r>
            <w:r w:rsidR="006D69D8">
              <w:rPr>
                <w:sz w:val="28"/>
                <w:szCs w:val="28"/>
                <w:cs/>
              </w:rPr>
              <w:t xml:space="preserve">ปี 2558 – 2560 </w:t>
            </w:r>
            <w:r w:rsidRPr="006F5AD6">
              <w:rPr>
                <w:sz w:val="28"/>
                <w:szCs w:val="28"/>
              </w:rPr>
              <w:t>= 1%, 0.90%</w:t>
            </w:r>
            <w:r w:rsidRPr="006F5AD6">
              <w:rPr>
                <w:sz w:val="28"/>
                <w:szCs w:val="28"/>
                <w:cs/>
              </w:rPr>
              <w:t xml:space="preserve"> และ </w:t>
            </w:r>
            <w:r w:rsidR="006D69D8">
              <w:rPr>
                <w:rFonts w:hint="cs"/>
                <w:sz w:val="28"/>
                <w:szCs w:val="28"/>
                <w:cs/>
              </w:rPr>
              <w:t>1.33</w:t>
            </w:r>
            <w:r w:rsidRPr="006F5AD6">
              <w:rPr>
                <w:sz w:val="28"/>
                <w:szCs w:val="28"/>
              </w:rPr>
              <w:t xml:space="preserve">% </w:t>
            </w:r>
            <w:r w:rsidRPr="006F5AD6">
              <w:rPr>
                <w:sz w:val="28"/>
                <w:szCs w:val="28"/>
                <w:cs/>
              </w:rPr>
              <w:t>ลดลงตามลำดับ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โครงการทันตกรรมเคลื่อนที่สู่ชุมชน เพื่อเพิ่มการเข้าถึงบริการทันตกรรมพื้นฐานและบริการเฉพาะทาง เช่น การใส่ฟัน การรักษาคลองรากฟันในประชาชนที่อยู่ห่างไกลจากโรงพยาบาล โดยเฉพาะในกลุ่มของผู้สูงอายุและผู้พิการ โดยการจัดให้มีทันตแพทย์และทันตาภิบาลหมุนเวียนออกให้บริการอย่างสม่ำเสมอ ด้วยความถี่เดือนละ 2 ครั้ง ผลลัพธ์ทำให้ประชาชนเข้าถึงบริการด้านทันตกรรม ร้อยละ 18.05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การลดความแออัดของผู้ป่วยที่ </w:t>
            </w:r>
            <w:r w:rsidRPr="006F5AD6">
              <w:rPr>
                <w:sz w:val="28"/>
                <w:szCs w:val="28"/>
              </w:rPr>
              <w:t xml:space="preserve">OPD </w:t>
            </w:r>
            <w:r w:rsidRPr="006F5AD6">
              <w:rPr>
                <w:sz w:val="28"/>
                <w:szCs w:val="28"/>
                <w:cs/>
              </w:rPr>
              <w:t xml:space="preserve">ทีมนำได้มอบหมายให้ทีม </w:t>
            </w:r>
            <w:r w:rsidRPr="006F5AD6">
              <w:rPr>
                <w:sz w:val="28"/>
                <w:szCs w:val="28"/>
              </w:rPr>
              <w:t xml:space="preserve">PCT </w:t>
            </w:r>
            <w:r w:rsidRPr="006F5AD6">
              <w:rPr>
                <w:sz w:val="28"/>
                <w:szCs w:val="28"/>
                <w:cs/>
              </w:rPr>
              <w:t xml:space="preserve">ในการปรับปรุงการบริการที่ตึกผู้ป่วยนอก ซึ่งมีผู้ป่วยมารับบริการเฉลี่ย 320.03 ราย/วัน (ข้อมูล ณ สิงหาคม 2560) ทำให้เกิดความแออัด ความล่าช้าในการรอรับบริการ โดยจัดเป็นคลินิกเฉพาะโรค ปี พ.ศ. 2557 มีคลินิกเบาหวาน ความดันโลหิตสูง คลินิกฝากครรภ์ </w:t>
            </w:r>
            <w:r w:rsidRPr="006F5AD6">
              <w:rPr>
                <w:sz w:val="28"/>
                <w:szCs w:val="28"/>
              </w:rPr>
              <w:t xml:space="preserve">Well child clinic </w:t>
            </w:r>
            <w:r w:rsidRPr="006F5AD6">
              <w:rPr>
                <w:sz w:val="28"/>
                <w:szCs w:val="28"/>
                <w:cs/>
              </w:rPr>
              <w:t xml:space="preserve">และคลินิกเพื่อนช่วยเพื่อน  ปี 2558 เพิ่มคลินิก </w:t>
            </w:r>
            <w:r w:rsidRPr="006F5AD6">
              <w:rPr>
                <w:sz w:val="28"/>
                <w:szCs w:val="28"/>
              </w:rPr>
              <w:t xml:space="preserve">COPD  </w:t>
            </w:r>
            <w:r w:rsidRPr="006F5AD6">
              <w:rPr>
                <w:sz w:val="28"/>
                <w:szCs w:val="28"/>
                <w:cs/>
              </w:rPr>
              <w:t xml:space="preserve">คลินิกโรคไต  ปี 2559 เพิ่มคลินิกโรคหัวใจ คลินิก </w:t>
            </w:r>
            <w:r w:rsidRPr="006F5AD6">
              <w:rPr>
                <w:sz w:val="28"/>
                <w:szCs w:val="28"/>
              </w:rPr>
              <w:t xml:space="preserve">Warfarin </w:t>
            </w:r>
            <w:r w:rsidRPr="006F5AD6">
              <w:rPr>
                <w:sz w:val="28"/>
                <w:szCs w:val="28"/>
                <w:cs/>
              </w:rPr>
              <w:t xml:space="preserve">และคลินิกไทรอยด์ และกำหนดวัน เวลา ในการให้บริการในแต่ละคลินิก เช่น คลินิก </w:t>
            </w:r>
            <w:r w:rsidRPr="006F5AD6">
              <w:rPr>
                <w:sz w:val="28"/>
                <w:szCs w:val="28"/>
              </w:rPr>
              <w:t xml:space="preserve">COPD </w:t>
            </w:r>
            <w:r w:rsidRPr="006F5AD6">
              <w:rPr>
                <w:sz w:val="28"/>
                <w:szCs w:val="28"/>
                <w:cs/>
              </w:rPr>
              <w:t>วันพุธ สัปดาห์ที่ 2 ของเดือน  โรคไต วันพฤหัสบดี สัปดาห์ที่ 1 และ 4 ทำให้ความแออัดในตึกผู้ป่วยนอกทั่วไปลดลง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"/>
              </w:numPr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จากเดิมการเปิดบริการที่ งานผู้ป่วยนอกในช่วงวันหยุดราชการ วันหยุดนักขัตฤกษ์เปิดให้บริการตรวจรักษาโรคทั่วไป เวลา 08.00-12.00 น. ได้ขยายเวลาให้บริการเพิ่มเป็นเต็มวัน (08.00-16.30 น.) เพื่อให้บริการผู้ป่วยเพิ่มขึ้นในวันหยุดราชการ</w:t>
            </w:r>
            <w:r w:rsidRPr="006F5AD6">
              <w:rPr>
                <w:sz w:val="28"/>
                <w:szCs w:val="28"/>
              </w:rPr>
              <w:t xml:space="preserve"> 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3"/>
              </w:numPr>
              <w:spacing w:before="0"/>
              <w:ind w:left="360"/>
              <w:contextualSpacing w:val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 xml:space="preserve">จัดระบบคลินิกบริการในกลุ่มผู้ป่วยโรคเรื้อรังแบบ </w:t>
            </w:r>
            <w:r w:rsidRPr="006F5AD6">
              <w:rPr>
                <w:sz w:val="28"/>
                <w:szCs w:val="28"/>
              </w:rPr>
              <w:t xml:space="preserve">one stop service </w:t>
            </w:r>
            <w:r w:rsidRPr="006F5AD6">
              <w:rPr>
                <w:sz w:val="28"/>
                <w:szCs w:val="28"/>
                <w:cs/>
              </w:rPr>
              <w:t>และแยกผู้ป่วยเป็นรายตำบล บริการที่ รพ.สต.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>ครอบคลุม  11 แห่ง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ผู้ป่วยฉุกเฉินได้รับการรักษาทันที โดยไม่มีบัตรคิว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ผู้ป่วยที่นัดตรวจทางห้องปฏิบัติการ </w:t>
            </w:r>
            <w:r w:rsidRPr="006F5AD6">
              <w:rPr>
                <w:sz w:val="28"/>
                <w:szCs w:val="28"/>
              </w:rPr>
              <w:t xml:space="preserve">FBS </w:t>
            </w:r>
            <w:r w:rsidRPr="006F5AD6">
              <w:rPr>
                <w:sz w:val="28"/>
                <w:szCs w:val="28"/>
                <w:cs/>
              </w:rPr>
              <w:t xml:space="preserve">เจ้าหน้าที่ห้องบัตรสามารถส่ง </w:t>
            </w:r>
            <w:r w:rsidRPr="006F5AD6">
              <w:rPr>
                <w:sz w:val="28"/>
                <w:szCs w:val="28"/>
              </w:rPr>
              <w:t>Lab</w:t>
            </w:r>
            <w:r w:rsidRPr="006F5AD6">
              <w:rPr>
                <w:sz w:val="28"/>
                <w:szCs w:val="28"/>
                <w:cs/>
              </w:rPr>
              <w:t xml:space="preserve"> และส่งเจาะเลือดได้ทันที โดยไม่ต้องผ่านพยาบาลคัดกรอง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การออกผลการตรวจทางห้องชันสูตร มีการจัดระบบการออกผลสำหรับค่าวิกฤติ เช่น </w:t>
            </w:r>
            <w:r w:rsidRPr="006F5AD6">
              <w:rPr>
                <w:sz w:val="28"/>
                <w:szCs w:val="28"/>
              </w:rPr>
              <w:t xml:space="preserve">FBS &gt; 400 mg% </w:t>
            </w:r>
            <w:r w:rsidRPr="006F5AD6">
              <w:rPr>
                <w:sz w:val="28"/>
                <w:szCs w:val="28"/>
                <w:cs/>
              </w:rPr>
              <w:t>จะมีระบบการแจ้งเตือนในระบบคอมพิวเตอร์ให้แก่เจ้าหน้าที่ในหน่วยงานที่ส่งตรวจ เพื่อการได้รับการดูแลที่รวดเร็ว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มีการปรับเปลี่ยนระบบการ </w:t>
            </w:r>
            <w:r w:rsidRPr="006F5AD6">
              <w:rPr>
                <w:sz w:val="28"/>
                <w:szCs w:val="28"/>
              </w:rPr>
              <w:t xml:space="preserve">x-ray </w:t>
            </w:r>
            <w:r w:rsidRPr="006F5AD6">
              <w:rPr>
                <w:sz w:val="28"/>
                <w:szCs w:val="28"/>
                <w:cs/>
              </w:rPr>
              <w:t xml:space="preserve">จากระบบแผ่นฟิล์มเป็น </w:t>
            </w:r>
            <w:r w:rsidRPr="006F5AD6">
              <w:rPr>
                <w:sz w:val="28"/>
                <w:szCs w:val="28"/>
              </w:rPr>
              <w:t xml:space="preserve">Digital CR </w:t>
            </w:r>
            <w:r w:rsidRPr="006F5AD6">
              <w:rPr>
                <w:sz w:val="28"/>
                <w:szCs w:val="28"/>
                <w:cs/>
              </w:rPr>
              <w:t xml:space="preserve">ทำให้รายงานผลทางระบบ </w:t>
            </w:r>
            <w:r w:rsidRPr="006F5AD6">
              <w:rPr>
                <w:sz w:val="28"/>
                <w:szCs w:val="28"/>
              </w:rPr>
              <w:t>HosXp.</w:t>
            </w:r>
            <w:r w:rsidRPr="006F5AD6">
              <w:rPr>
                <w:sz w:val="28"/>
                <w:szCs w:val="28"/>
                <w:cs/>
              </w:rPr>
              <w:t xml:space="preserve"> ได้รวดเร็ว ระยะการรอฟิล์มในผู้ป่วยฉุกเฉิน ภายใน 8 นาที</w:t>
            </w:r>
          </w:p>
          <w:p w:rsidR="00633CE6" w:rsidRPr="00A54739" w:rsidRDefault="00633CE6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สิทธิผู้ป่วย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บทเรียนในการสร้างความตระหนักให้แก่บุคลากร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การประกาศนโยบายสิทธิผู้ป่วย ทีมนำได้มีการจัดทำสื่อสิทธิผู้ป่วยและติดประกาศในจุดบริการ ปฐมนิเทศบุคลากรใหม่ให้ทราบถึงสิทธิผู้ป่วย นิเทศติดตามการปฏิบัติตามคำประกาศสิทธิผู้ป่วยในหน่วยงาน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ทีมนำมอบหมายให้หน่วยงานจัดทำแนวทางปฏิบัติ เพื่อพิทักษ์สิทธิ์ผู้ป่วยครอบคลุมทุกจุดบริการ และมีการติดตามการปฏิบัติตามแนวทางโดยหัวหน้าหน่วยงาน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บทเรียนในการคุ้มครองสิทธิผู้ป่วยที่เป็นประเด็นสำคัญของ รพ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8"/>
              </w:numPr>
              <w:spacing w:before="0"/>
              <w:contextualSpacing w:val="0"/>
              <w:rPr>
                <w:b/>
                <w:bCs/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การคุ้มครองสิทธิผู้ป่วยที่จุดคัดกรอง กรณีผู้ป่วยคดี </w:t>
            </w:r>
            <w:r w:rsidRPr="006F5AD6">
              <w:rPr>
                <w:sz w:val="28"/>
                <w:szCs w:val="28"/>
              </w:rPr>
              <w:t>Rape/</w:t>
            </w:r>
            <w:r w:rsidRPr="006F5AD6">
              <w:rPr>
                <w:sz w:val="28"/>
                <w:szCs w:val="28"/>
                <w:cs/>
              </w:rPr>
              <w:t xml:space="preserve">ผู้ป่วยที่ต้องการเจาะเลือด เพื่อตรวจหาเชื้อ </w:t>
            </w:r>
            <w:r w:rsidRPr="006F5AD6">
              <w:rPr>
                <w:sz w:val="28"/>
                <w:szCs w:val="28"/>
              </w:rPr>
              <w:t xml:space="preserve">HIV </w:t>
            </w:r>
            <w:r w:rsidRPr="006F5AD6">
              <w:rPr>
                <w:sz w:val="28"/>
                <w:szCs w:val="28"/>
                <w:cs/>
              </w:rPr>
              <w:t xml:space="preserve">     ทีม </w:t>
            </w:r>
            <w:r w:rsidRPr="006F5AD6">
              <w:rPr>
                <w:sz w:val="28"/>
                <w:szCs w:val="28"/>
              </w:rPr>
              <w:t>PCT</w:t>
            </w:r>
            <w:r w:rsidRPr="006F5AD6">
              <w:rPr>
                <w:b/>
                <w:bCs/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ได้จัดทำคู่มือการให้บริการผู้ป่วยกลุ่มนี้ โดยใช้สัญลักษณ์สื่อสารระหว่างทีม และส่งผู้ป่วยเข้าสู่ระบบ </w:t>
            </w:r>
            <w:r w:rsidRPr="006F5AD6">
              <w:rPr>
                <w:sz w:val="28"/>
                <w:szCs w:val="28"/>
              </w:rPr>
              <w:t xml:space="preserve">OSCC </w:t>
            </w:r>
            <w:r w:rsidRPr="006F5AD6">
              <w:rPr>
                <w:sz w:val="28"/>
                <w:szCs w:val="28"/>
                <w:cs/>
              </w:rPr>
              <w:t>โดยไม่ต้องซักประวัติที่จุดคัดกรอง ผลการดำเนินงานพบว่าผู้ป่วยได้รับการบริการตามแนวทางทุกราย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การจัดแนวทางการดูแลหญิงตั้งครรภ์ ทีมนำได้สนับสนุนให้ทีม </w:t>
            </w:r>
            <w:r w:rsidRPr="006F5AD6">
              <w:rPr>
                <w:sz w:val="28"/>
                <w:szCs w:val="28"/>
              </w:rPr>
              <w:t xml:space="preserve">PCT </w:t>
            </w:r>
            <w:r w:rsidRPr="006F5AD6">
              <w:rPr>
                <w:sz w:val="28"/>
                <w:szCs w:val="28"/>
                <w:cs/>
              </w:rPr>
              <w:t xml:space="preserve">พัฒนาระบบฝากครรภ์ในโรงพยาบาลและเครือข่าย รพ.สต. และจัดระบบการดูแลหญิงตั้งครรภ์กลุ่ม </w:t>
            </w:r>
            <w:r w:rsidRPr="006F5AD6">
              <w:rPr>
                <w:sz w:val="28"/>
                <w:szCs w:val="28"/>
              </w:rPr>
              <w:t xml:space="preserve">High Risk </w:t>
            </w:r>
            <w:r w:rsidRPr="006F5AD6">
              <w:rPr>
                <w:sz w:val="28"/>
                <w:szCs w:val="28"/>
                <w:cs/>
              </w:rPr>
              <w:t xml:space="preserve">โดยประสานให้สูติแพทย์จาก </w:t>
            </w:r>
            <w:r w:rsidRPr="006F5AD6">
              <w:rPr>
                <w:sz w:val="28"/>
                <w:szCs w:val="28"/>
              </w:rPr>
              <w:t xml:space="preserve">NODE </w:t>
            </w:r>
            <w:r w:rsidRPr="006F5AD6">
              <w:rPr>
                <w:sz w:val="28"/>
                <w:szCs w:val="28"/>
                <w:cs/>
              </w:rPr>
              <w:t xml:space="preserve">    โชคชัย มาให้บริการดูแล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 xml:space="preserve">ทำให้หญิงตั้งครรภ์ได้รับการดูแลครอบคลุม ผลการดำเนินงานหญิงตั้งครรภ์ฝากครรภ์ครบตามเกณฑ์ ปี 2558 </w:t>
            </w:r>
            <w:r w:rsidRPr="006F5AD6">
              <w:rPr>
                <w:sz w:val="28"/>
                <w:szCs w:val="28"/>
              </w:rPr>
              <w:t xml:space="preserve">= 52.65  </w:t>
            </w:r>
            <w:r w:rsidRPr="006F5AD6">
              <w:rPr>
                <w:sz w:val="28"/>
                <w:szCs w:val="28"/>
                <w:cs/>
              </w:rPr>
              <w:t xml:space="preserve">ปี 2559 </w:t>
            </w:r>
            <w:r w:rsidRPr="006F5AD6">
              <w:rPr>
                <w:sz w:val="28"/>
                <w:szCs w:val="28"/>
              </w:rPr>
              <w:t xml:space="preserve">= 73.47  </w:t>
            </w:r>
            <w:r w:rsidRPr="006F5AD6">
              <w:rPr>
                <w:sz w:val="28"/>
                <w:szCs w:val="28"/>
                <w:cs/>
              </w:rPr>
              <w:t xml:space="preserve">ปี 2560 </w:t>
            </w:r>
            <w:r w:rsidRPr="006F5AD6">
              <w:rPr>
                <w:sz w:val="28"/>
                <w:szCs w:val="28"/>
              </w:rPr>
              <w:t xml:space="preserve">= 60.85 </w:t>
            </w:r>
          </w:p>
          <w:p w:rsidR="00633CE6" w:rsidRPr="006F5AD6" w:rsidRDefault="00633CE6" w:rsidP="00633CE6">
            <w:pPr>
              <w:pStyle w:val="a6"/>
              <w:numPr>
                <w:ilvl w:val="0"/>
                <w:numId w:val="4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การจัดเก็บเวชระเบียนของผู้ป่วยคดี </w:t>
            </w:r>
            <w:r w:rsidRPr="006F5AD6">
              <w:rPr>
                <w:sz w:val="28"/>
                <w:szCs w:val="28"/>
              </w:rPr>
              <w:t xml:space="preserve">Rape </w:t>
            </w:r>
            <w:r w:rsidRPr="006F5AD6">
              <w:rPr>
                <w:sz w:val="28"/>
                <w:szCs w:val="28"/>
                <w:cs/>
              </w:rPr>
              <w:t xml:space="preserve">ของศูนย์ </w:t>
            </w:r>
            <w:r w:rsidRPr="006F5AD6">
              <w:rPr>
                <w:sz w:val="28"/>
                <w:szCs w:val="28"/>
              </w:rPr>
              <w:t xml:space="preserve">OSCC </w:t>
            </w:r>
            <w:r w:rsidRPr="006F5AD6">
              <w:rPr>
                <w:sz w:val="28"/>
                <w:szCs w:val="28"/>
                <w:cs/>
              </w:rPr>
              <w:t>เดิมผู้รับผิดชอบจะจัดเก็บเวชระเบียนผู้ป่วยไว้ที่ศูนย์ ได้มีการปรับเปลี่ยนโดยจัดเก็บเวชระเบียนผู้ป่วยไว้ที่ห้องเวชระเบียน และจัดทำระบบการยืมเวชระเบียน และกำหนดสิทธิการเข้าถึงเวชระเบียนดังกล่าว</w:t>
            </w:r>
          </w:p>
          <w:p w:rsidR="00633CE6" w:rsidRPr="00A54739" w:rsidRDefault="00633CE6" w:rsidP="00633CE6">
            <w:pPr>
              <w:pStyle w:val="a6"/>
              <w:numPr>
                <w:ilvl w:val="0"/>
                <w:numId w:val="48"/>
              </w:numPr>
              <w:spacing w:before="0"/>
              <w:contextualSpacing w:val="0"/>
              <w:rPr>
                <w:color w:val="0000FF"/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การดูแลผู้ป่วยขณะส่งต่อพบปัญหาพยาบาลผู้ดูแลที่เป็นเวร </w:t>
            </w:r>
            <w:r w:rsidRPr="006F5AD6">
              <w:rPr>
                <w:sz w:val="28"/>
                <w:szCs w:val="28"/>
              </w:rPr>
              <w:t xml:space="preserve">On call </w:t>
            </w:r>
            <w:r w:rsidRPr="006F5AD6">
              <w:rPr>
                <w:sz w:val="28"/>
                <w:szCs w:val="28"/>
                <w:cs/>
              </w:rPr>
              <w:t>ไม่ได้ใส่ยูนิฟอร์มของพยาบาล จึงมีการ</w:t>
            </w:r>
            <w:r w:rsidRPr="00A54739">
              <w:rPr>
                <w:sz w:val="28"/>
                <w:szCs w:val="28"/>
                <w:cs/>
              </w:rPr>
              <w:t xml:space="preserve">ทบทวนและกำหนดให้พยาบาล </w:t>
            </w:r>
            <w:r w:rsidRPr="00A54739">
              <w:rPr>
                <w:sz w:val="28"/>
                <w:szCs w:val="28"/>
              </w:rPr>
              <w:t xml:space="preserve">On call </w:t>
            </w:r>
            <w:r w:rsidRPr="00A54739">
              <w:rPr>
                <w:sz w:val="28"/>
                <w:szCs w:val="28"/>
                <w:cs/>
              </w:rPr>
              <w:t>ทุกคน สวมเสื้อกาวน์ระบุเป็นพยาบาลวิชาชีพ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บทเรียนในการคุ้มครองสิทธิผู้ป่วยระยะสุดท้าย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ผู้ป่วยระยะสุดท้ายที่พักรักษาตัวในโรงพยาบาล ส่วนใหญ่เป็นโรคมะเร็งระยะสุดท้าย ทีมนำทางคลินิกได้จัดทำแนวทางการดูแลผู้ป่วยแบบประคับประคอง เพื่อให้ผู้ป่วยได้รับการดูแลอย่างเหมาะสม มีความสุขสบาย บรรเทาความทุกข์ทรมาน รวมถึงให้ผู้ป่วยและญาติเข้าใจถึงหลักการรักษาแบบประคับประคอง ตอบสนองความต้องการของผู้ป่วยและญาติ เช่น การนิมนต์พระสวด ผลลัพธ์การดำเนินงาน ผู้ป่วยและญาติมีความพึงพอใจต่อบริการดูแลผู้ป่วยระยะสุดท้าย</w:t>
            </w:r>
            <w:r w:rsidRPr="006F5AD6">
              <w:rPr>
                <w:sz w:val="28"/>
                <w:szCs w:val="28"/>
              </w:rPr>
              <w:t xml:space="preserve"> </w:t>
            </w:r>
            <w:r w:rsidRPr="006F5AD6">
              <w:rPr>
                <w:sz w:val="28"/>
                <w:szCs w:val="28"/>
                <w:cs/>
              </w:rPr>
              <w:t>ปี</w:t>
            </w:r>
            <w:r w:rsidRPr="006F5AD6">
              <w:rPr>
                <w:sz w:val="28"/>
                <w:szCs w:val="28"/>
              </w:rPr>
              <w:t xml:space="preserve"> 2558 = 94.44  </w:t>
            </w:r>
            <w:r w:rsidRPr="006F5AD6">
              <w:rPr>
                <w:sz w:val="28"/>
                <w:szCs w:val="28"/>
                <w:cs/>
              </w:rPr>
              <w:t xml:space="preserve">ปี 2559 </w:t>
            </w:r>
            <w:r w:rsidRPr="006F5AD6">
              <w:rPr>
                <w:sz w:val="28"/>
                <w:szCs w:val="28"/>
              </w:rPr>
              <w:t xml:space="preserve">= </w:t>
            </w:r>
            <w:r w:rsidR="00E314F7">
              <w:rPr>
                <w:rFonts w:hint="cs"/>
                <w:sz w:val="28"/>
                <w:szCs w:val="28"/>
                <w:cs/>
              </w:rPr>
              <w:t xml:space="preserve">91.48 และ ปี 2560  </w:t>
            </w:r>
            <w:r w:rsidR="00E314F7">
              <w:rPr>
                <w:sz w:val="28"/>
                <w:szCs w:val="28"/>
              </w:rPr>
              <w:t>= 89.85</w:t>
            </w:r>
          </w:p>
          <w:p w:rsidR="00633CE6" w:rsidRPr="00A54739" w:rsidRDefault="00633CE6" w:rsidP="00970EB9">
            <w:pPr>
              <w:pStyle w:val="aa"/>
              <w:rPr>
                <w:color w:val="0000FF"/>
                <w:sz w:val="28"/>
                <w:szCs w:val="28"/>
                <w:highlight w:val="yellow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บทเรียนในการคุ้มครองสิทธิผู้ป่วยที่ช่วยเหลือตนเองไม่ได้ (เด็ก ผู้สูงอายุ ผู้พิการ 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HIV</w:t>
            </w: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)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ผู้ป่วยเด็กที่มาพักรักษาตัวที่โรงพยาบาลจะมีห้องเฉพาะสำหรับผู้ป่วยเด็กแยกจากผู้ป่วยทั่วไป และจัดสิ่งแวดล้อมในห้องให้ผ่อนคลาย มีผู้ปกครองเฝ้าตลอด  24 ชม. และที่เตียงผู้ป่วยเด็กจะมีการใช้นวัตกรรมผ้ากั้นเตียง เพื่อป้องกันเด็กตกเตียง ผลลัพธ์ไม่พบอุบัติการณ์ผู้ป่วยเด็กตกเตียง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ผู้สูงอายุ/ผู้ที่ช่วยเหลือตัวเองได้น้อย จะมีจุดรับ-ส่งผู้พิการ ผู้สูงอายุ เป็นทางลาดที่ตึกอุบัติเหตุ-ฉุกเฉินและตึกผู้ป่วยนอก มีเจ้าหน้าที่คอยให้บริการนำส่งจุดบริการ และจัดบริการช่องทางด่วน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ในตึกผู้ป่วยใน จากการทบทวนพบว่า ไม่มีห้องน้ำสำหรับผู้พิการ ทีมนำจึงมีการวางแผนที่จะปรับปรุงห้องน้ำสำหรับผู้พิการในตึกผู้ป่วยใน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ผู้ป่วย</w:t>
            </w:r>
            <w:r w:rsidRPr="006F5AD6">
              <w:rPr>
                <w:sz w:val="28"/>
                <w:szCs w:val="28"/>
              </w:rPr>
              <w:t xml:space="preserve"> HIV </w:t>
            </w:r>
            <w:r w:rsidRPr="006F5AD6">
              <w:rPr>
                <w:sz w:val="28"/>
                <w:szCs w:val="28"/>
                <w:cs/>
              </w:rPr>
              <w:t xml:space="preserve">จัดบริการคลินิกโดยสมัครใจ กรณีผู้ที่ไม่สมัครใจเข้าร่วมคลินิกก็จะได้รับบริการพื้นฐานเช่นเดียวกัน 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บทเรียนในการคุ้มครองสิทธิผู้ป่วยที่ต้องแยกหรือผูกยึด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ผู้ป่วยที่มาด้วยอาการ </w:t>
            </w:r>
            <w:r w:rsidRPr="006F5AD6">
              <w:rPr>
                <w:sz w:val="28"/>
                <w:szCs w:val="28"/>
              </w:rPr>
              <w:t>Alcohol withdrawal/</w:t>
            </w:r>
            <w:r w:rsidRPr="006F5AD6">
              <w:rPr>
                <w:sz w:val="28"/>
                <w:szCs w:val="28"/>
                <w:cs/>
              </w:rPr>
              <w:t xml:space="preserve">ผู้ประเมินด้วยแบบประเมิน </w:t>
            </w:r>
            <w:r w:rsidRPr="006F5AD6">
              <w:rPr>
                <w:sz w:val="28"/>
                <w:szCs w:val="28"/>
              </w:rPr>
              <w:t xml:space="preserve">Hendrich Fall Risk Model </w:t>
            </w:r>
            <w:r w:rsidRPr="006F5AD6">
              <w:rPr>
                <w:sz w:val="28"/>
                <w:szCs w:val="28"/>
                <w:cs/>
              </w:rPr>
              <w:t xml:space="preserve">เมื่อพบว่า ผู้ป่วยมีระดับ </w:t>
            </w:r>
            <w:r w:rsidRPr="006F5AD6">
              <w:rPr>
                <w:sz w:val="28"/>
                <w:szCs w:val="28"/>
              </w:rPr>
              <w:t xml:space="preserve">High Risk </w:t>
            </w:r>
            <w:r w:rsidRPr="006F5AD6">
              <w:rPr>
                <w:sz w:val="28"/>
                <w:szCs w:val="28"/>
                <w:cs/>
              </w:rPr>
              <w:t xml:space="preserve">จะต้องได้รับการดูแลตามแนวทางการป้องกันผู้ป่วยตกเตียง และจะได้รับการตรวจเยี่ยมอาการทุก 1 ชม. ตั้งแต่เวลา 01.00-06.00 น. กรณีต้องผูกยึดจะขออนุญาตผู้ป่วยและแจ้งเหตุผลความจำเป็นในการผูกยึด และให้ญาติเฝ้าได้  2 คน ผลการดำเนินงาน อุบัติการณ์ผู้ป่วยตกเตียง ปี 2558 </w:t>
            </w:r>
            <w:r w:rsidRPr="006F5AD6">
              <w:rPr>
                <w:sz w:val="28"/>
                <w:szCs w:val="28"/>
              </w:rPr>
              <w:t xml:space="preserve">= 0 </w:t>
            </w:r>
            <w:r w:rsidRPr="006F5AD6">
              <w:rPr>
                <w:sz w:val="28"/>
                <w:szCs w:val="28"/>
                <w:cs/>
              </w:rPr>
              <w:t xml:space="preserve">ราย ปี 2559 </w:t>
            </w:r>
            <w:r w:rsidR="00E01639">
              <w:rPr>
                <w:sz w:val="28"/>
                <w:szCs w:val="28"/>
              </w:rPr>
              <w:t xml:space="preserve">= </w:t>
            </w:r>
            <w:r w:rsidRPr="006F5AD6">
              <w:rPr>
                <w:sz w:val="28"/>
                <w:szCs w:val="28"/>
              </w:rPr>
              <w:t xml:space="preserve">0 </w:t>
            </w:r>
            <w:r w:rsidRPr="006F5AD6">
              <w:rPr>
                <w:sz w:val="28"/>
                <w:szCs w:val="28"/>
                <w:cs/>
              </w:rPr>
              <w:t>ราย</w:t>
            </w:r>
          </w:p>
          <w:p w:rsidR="006216CB" w:rsidRDefault="006216CB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6216CB" w:rsidRDefault="006216CB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633CE6" w:rsidRPr="00A54739" w:rsidRDefault="00633CE6" w:rsidP="00970EB9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ผลการพัฒนาที่สำคัญ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33CE6" w:rsidRPr="006F5AD6" w:rsidRDefault="00633CE6" w:rsidP="00970EB9">
            <w:pPr>
              <w:spacing w:before="0"/>
              <w:rPr>
                <w:b/>
                <w:bCs/>
                <w:sz w:val="28"/>
                <w:szCs w:val="28"/>
                <w:u w:val="single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การปรับปรุงการรับฟัง สร้างความสัมพันธ์ ติดต่อ ประเมินความพึงพอใจ ติดตามข้อมูลป้อนกลับ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มีการปรับเพิ่มช่องทางในการรับฟังข้อเสนอแนะจากผู้รับบริการ เช่น ทางโทรศัพท์ จากการประเมินความพึงพอใจผู้รับบริการ ทางไลน์  ทาง </w:t>
            </w:r>
            <w:r w:rsidRPr="006F5AD6">
              <w:rPr>
                <w:sz w:val="28"/>
                <w:szCs w:val="28"/>
              </w:rPr>
              <w:t>Facebook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มีกิจกรรมตรวจเยี่ยมหน่วยงาน โดยผู้บริหารอย่างต่อเนื่อง และครอบคลุมทุกหน่วยงาน รับรู้ปัญหาในการทำงานและให้ขวัญกำลังใจแก่บุคลากร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มีการติดตามเยี่ยมสำรวจภายใน โดยคณะกรรมการเยี่ยมสำรวจภายในครอบคลุมทุกหน่วยงาน เพื่อติดตามความก้าวหน้าของการพัฒนาคุณภาพของหน่วยงาน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มีระบบการรับฟังความคิดเห็นต่อการให้บริการในหน่วยงานต่างๆ โดยมีการ </w:t>
            </w:r>
            <w:r w:rsidRPr="006F5AD6">
              <w:rPr>
                <w:sz w:val="28"/>
                <w:szCs w:val="28"/>
              </w:rPr>
              <w:t xml:space="preserve">walk round </w:t>
            </w:r>
            <w:r w:rsidRPr="006F5AD6">
              <w:rPr>
                <w:sz w:val="28"/>
                <w:szCs w:val="28"/>
                <w:cs/>
              </w:rPr>
              <w:t>โดยหัวหน้ากลุ่มงาน/หัวหน้าฝ่าย และหัวหน้าหน่วยงาน มีการประเมินปัญหาและความต้องการและตอบสนองต่อความต้องการได้อย่างรวดเร็ว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การเข้าร่วมกิจกรรมกับองค์กรภายนอกและชุมชน และสนับสนุนให้บุคลากรเข้าร่วมกิจกรรมต่างๆ ในชุมชนอย่างสม่ำเสมอ</w:t>
            </w:r>
          </w:p>
          <w:p w:rsidR="00633CE6" w:rsidRPr="00A54739" w:rsidRDefault="00633CE6" w:rsidP="00970EB9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การปรับปรุงเกี่ยวกับการคุ้มครองสิทธิผู้ป่วย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มีแนวทางปฏิบัติในการพิทักษ์สิทธิ์ของผู้รับบริการในจุดบริการ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 xml:space="preserve">มีแนวทางและระบบรักษาความลับของผู้ป่วยกลุ่มเด็กและสตรีที่ถูกกระทำรุนแรงทางเพศ ผู้ป่วย </w:t>
            </w:r>
            <w:r w:rsidRPr="006F5AD6">
              <w:rPr>
                <w:sz w:val="28"/>
                <w:szCs w:val="28"/>
              </w:rPr>
              <w:t>HIV</w:t>
            </w:r>
          </w:p>
          <w:p w:rsidR="00633CE6" w:rsidRPr="006F5AD6" w:rsidRDefault="00633CE6" w:rsidP="00633CE6">
            <w:pPr>
              <w:pStyle w:val="aa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มีแนวทางปฏิบัติในการจัดเก็บเวชระเบียน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A54739" w:rsidRDefault="00633CE6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01" w:type="dxa"/>
            <w:gridSpan w:val="2"/>
          </w:tcPr>
          <w:p w:rsidR="00633CE6" w:rsidRPr="00A54739" w:rsidRDefault="00633CE6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050" w:type="dxa"/>
            <w:gridSpan w:val="6"/>
          </w:tcPr>
          <w:p w:rsidR="00633CE6" w:rsidRPr="00A54739" w:rsidRDefault="00633CE6" w:rsidP="00970EB9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A54739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A54739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6F5AD6" w:rsidRDefault="00633CE6" w:rsidP="00633CE6">
            <w:pPr>
              <w:numPr>
                <w:ilvl w:val="0"/>
                <w:numId w:val="11"/>
              </w:numPr>
              <w:spacing w:before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>การรับฟัง/เรียนรู้ความต้องการและความคาดหวังของผู้รับบริการแต่ละกลุ่ม</w:t>
            </w:r>
          </w:p>
        </w:tc>
        <w:tc>
          <w:tcPr>
            <w:tcW w:w="801" w:type="dxa"/>
            <w:gridSpan w:val="2"/>
          </w:tcPr>
          <w:p w:rsidR="00633CE6" w:rsidRPr="006F5AD6" w:rsidRDefault="00633CE6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050" w:type="dxa"/>
            <w:gridSpan w:val="6"/>
          </w:tcPr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เพิ่มการรับฟังและการประชาสัมพันธ์ ผ่านหอกระจายข่าวของชุมชนในเขตรับผิดชอบ</w:t>
            </w:r>
          </w:p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สำรวจและประเมินความพึงพอใจในชุมชน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6F5AD6" w:rsidRDefault="00633CE6" w:rsidP="00633CE6">
            <w:pPr>
              <w:numPr>
                <w:ilvl w:val="0"/>
                <w:numId w:val="11"/>
              </w:numPr>
              <w:spacing w:before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>การสร้างความสัมพันธ์ ช่องทางการติดต่อ การจัดการคำร้องเรียน</w:t>
            </w:r>
          </w:p>
        </w:tc>
        <w:tc>
          <w:tcPr>
            <w:tcW w:w="801" w:type="dxa"/>
            <w:gridSpan w:val="2"/>
          </w:tcPr>
          <w:p w:rsidR="00633CE6" w:rsidRPr="006F5AD6" w:rsidRDefault="00633CE6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050" w:type="dxa"/>
            <w:gridSpan w:val="6"/>
          </w:tcPr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การนำข้อเสนอแนะและข้อร้องเรียนมาวิเคราะห์แนวโน้ม และนำไปปรับปรุงให้ครอบคลุมทุกหน่วยงาน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6F5AD6" w:rsidRDefault="00633CE6" w:rsidP="00633CE6">
            <w:pPr>
              <w:numPr>
                <w:ilvl w:val="0"/>
                <w:numId w:val="11"/>
              </w:numPr>
              <w:spacing w:before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>การประเมินความพึงพอใจ การรับข้อมูลป้อนกลับ การนำมาปรับปรุง</w:t>
            </w:r>
          </w:p>
        </w:tc>
        <w:tc>
          <w:tcPr>
            <w:tcW w:w="801" w:type="dxa"/>
            <w:gridSpan w:val="2"/>
          </w:tcPr>
          <w:p w:rsidR="00633CE6" w:rsidRPr="006F5AD6" w:rsidRDefault="00633CE6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050" w:type="dxa"/>
            <w:gridSpan w:val="6"/>
          </w:tcPr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ปรับปรุงระบบการตอบกลับผลการแก้ไขข้อเสนอแนะต่อผู้รับบริการ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6F5AD6" w:rsidRDefault="00633CE6" w:rsidP="00633CE6">
            <w:pPr>
              <w:numPr>
                <w:ilvl w:val="0"/>
                <w:numId w:val="11"/>
              </w:numPr>
              <w:spacing w:before="0"/>
              <w:rPr>
                <w:sz w:val="28"/>
                <w:szCs w:val="28"/>
                <w:cs/>
              </w:rPr>
            </w:pPr>
            <w:r w:rsidRPr="006F5AD6">
              <w:rPr>
                <w:sz w:val="28"/>
                <w:szCs w:val="28"/>
                <w:cs/>
              </w:rPr>
              <w:t>การคุ้มครองสิทธิผู้ป่วยโดยทั่วไป</w:t>
            </w:r>
          </w:p>
        </w:tc>
        <w:tc>
          <w:tcPr>
            <w:tcW w:w="801" w:type="dxa"/>
            <w:gridSpan w:val="2"/>
          </w:tcPr>
          <w:p w:rsidR="00633CE6" w:rsidRPr="006F5AD6" w:rsidRDefault="00633CE6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050" w:type="dxa"/>
            <w:gridSpan w:val="6"/>
          </w:tcPr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สร้างความตระหนัก เรื่อง สิทธิผู้ป่วยในบุคลากรทุกระดับ</w:t>
            </w:r>
          </w:p>
        </w:tc>
      </w:tr>
      <w:tr w:rsidR="00633CE6" w:rsidRPr="006F5AD6" w:rsidTr="00970EB9">
        <w:tc>
          <w:tcPr>
            <w:tcW w:w="3613" w:type="dxa"/>
          </w:tcPr>
          <w:p w:rsidR="00633CE6" w:rsidRPr="006F5AD6" w:rsidRDefault="00633CE6" w:rsidP="00633CE6">
            <w:pPr>
              <w:numPr>
                <w:ilvl w:val="0"/>
                <w:numId w:val="11"/>
              </w:numPr>
              <w:spacing w:before="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การคุ้มครองสิทธิผู้ป่วยที่มีความต้องการเฉพาะ (เด็ก ผู้พิการ ผู้สูงอายุ การแยก/ผูกยึด)</w:t>
            </w:r>
          </w:p>
        </w:tc>
        <w:tc>
          <w:tcPr>
            <w:tcW w:w="801" w:type="dxa"/>
            <w:gridSpan w:val="2"/>
          </w:tcPr>
          <w:p w:rsidR="00633CE6" w:rsidRPr="006F5AD6" w:rsidRDefault="00633CE6" w:rsidP="00970EB9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6F5AD6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050" w:type="dxa"/>
            <w:gridSpan w:val="6"/>
          </w:tcPr>
          <w:p w:rsidR="00633CE6" w:rsidRPr="006F5AD6" w:rsidRDefault="00633CE6" w:rsidP="00633C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6F5AD6">
              <w:rPr>
                <w:sz w:val="28"/>
                <w:szCs w:val="28"/>
                <w:cs/>
              </w:rPr>
              <w:t>การประเมินและปรับปรุงการคุ้มครองสิทธิผู้ป่วยที่มีความต้องการเฉพาะอย่างเป็นระบบ</w:t>
            </w:r>
          </w:p>
        </w:tc>
      </w:tr>
    </w:tbl>
    <w:p w:rsidR="00633CE6" w:rsidRPr="006F5AD6" w:rsidRDefault="00633CE6" w:rsidP="00633CE6">
      <w:pPr>
        <w:spacing w:before="0"/>
        <w:rPr>
          <w:sz w:val="28"/>
          <w:szCs w:val="28"/>
        </w:rPr>
      </w:pPr>
    </w:p>
    <w:p w:rsidR="00633CE6" w:rsidRPr="006F5AD6" w:rsidRDefault="00633CE6" w:rsidP="00633CE6">
      <w:pPr>
        <w:spacing w:before="0"/>
        <w:rPr>
          <w:sz w:val="28"/>
          <w:szCs w:val="28"/>
        </w:rPr>
      </w:pPr>
    </w:p>
    <w:p w:rsidR="00EF700A" w:rsidRPr="00E94FB6" w:rsidRDefault="00EF700A" w:rsidP="00E94FB6"/>
    <w:sectPr w:rsidR="00EF700A" w:rsidRPr="00E94FB6" w:rsidSect="009531B9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F3" w:rsidRDefault="00E24EF3" w:rsidP="00D81B3C">
      <w:pPr>
        <w:spacing w:before="0"/>
      </w:pPr>
      <w:r>
        <w:separator/>
      </w:r>
    </w:p>
  </w:endnote>
  <w:endnote w:type="continuationSeparator" w:id="1">
    <w:p w:rsidR="00E24EF3" w:rsidRDefault="00E24EF3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117935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117935" w:rsidRPr="00492240">
      <w:rPr>
        <w:rFonts w:cs="Browallia New"/>
        <w:sz w:val="24"/>
        <w:szCs w:val="24"/>
      </w:rPr>
      <w:fldChar w:fldCharType="separate"/>
    </w:r>
    <w:r w:rsidR="00E314F7">
      <w:rPr>
        <w:rFonts w:cs="Browallia New"/>
        <w:noProof/>
        <w:sz w:val="24"/>
        <w:szCs w:val="24"/>
      </w:rPr>
      <w:t>19</w:t>
    </w:r>
    <w:r w:rsidR="00117935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F3" w:rsidRDefault="00E24EF3" w:rsidP="00D81B3C">
      <w:pPr>
        <w:spacing w:before="0"/>
      </w:pPr>
      <w:r>
        <w:separator/>
      </w:r>
    </w:p>
  </w:footnote>
  <w:footnote w:type="continuationSeparator" w:id="1">
    <w:p w:rsidR="00E24EF3" w:rsidRDefault="00E24EF3" w:rsidP="00D81B3C">
      <w:pPr>
        <w:spacing w:before="0"/>
      </w:pPr>
      <w:r>
        <w:continuationSeparator/>
      </w:r>
    </w:p>
  </w:footnote>
  <w:footnote w:id="2">
    <w:p w:rsidR="006F6B6F" w:rsidRDefault="006F6B6F" w:rsidP="00633CE6">
      <w:pPr>
        <w:pStyle w:val="a7"/>
        <w:rPr>
          <w:cs/>
        </w:rPr>
      </w:pPr>
      <w:r>
        <w:rPr>
          <w:rStyle w:val="a9"/>
        </w:rPr>
        <w:footnoteRef/>
      </w:r>
      <w:r>
        <w:t xml:space="preserve"> </w:t>
      </w:r>
      <w:r w:rsidRPr="00D81B3C">
        <w:rPr>
          <w:rFonts w:cs="Browallia New"/>
          <w:sz w:val="22"/>
          <w:szCs w:val="28"/>
          <w:cs/>
        </w:rPr>
        <w:t>ระบุตัวชี้วัดเกี่ยวกับความพึงพอใจและไม่พึงพอใจของผู้รับผลงานกลุ่มต่างๆ จำแนกเป็นผู้ป่วยนอก ผู้ป่วยใน และตามความต้องการที่สำคัญของผู้รับผลงาน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126CC3"/>
    <w:multiLevelType w:val="hybridMultilevel"/>
    <w:tmpl w:val="896EAD1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23F25"/>
    <w:multiLevelType w:val="hybridMultilevel"/>
    <w:tmpl w:val="AFFCC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6690F"/>
    <w:multiLevelType w:val="hybridMultilevel"/>
    <w:tmpl w:val="0B7030C4"/>
    <w:lvl w:ilvl="0" w:tplc="268C15B4">
      <w:start w:val="96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776B"/>
    <w:multiLevelType w:val="hybridMultilevel"/>
    <w:tmpl w:val="15B632F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0C63F0"/>
    <w:multiLevelType w:val="hybridMultilevel"/>
    <w:tmpl w:val="C72A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833CB"/>
    <w:multiLevelType w:val="hybridMultilevel"/>
    <w:tmpl w:val="4F18B2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E7F709D"/>
    <w:multiLevelType w:val="hybridMultilevel"/>
    <w:tmpl w:val="0F34B9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3F5637"/>
    <w:multiLevelType w:val="hybridMultilevel"/>
    <w:tmpl w:val="9748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04E3CFA"/>
    <w:multiLevelType w:val="hybridMultilevel"/>
    <w:tmpl w:val="67243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64A5063"/>
    <w:multiLevelType w:val="hybridMultilevel"/>
    <w:tmpl w:val="21B2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867303"/>
    <w:multiLevelType w:val="hybridMultilevel"/>
    <w:tmpl w:val="E60865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3287D"/>
    <w:multiLevelType w:val="hybridMultilevel"/>
    <w:tmpl w:val="E634FC04"/>
    <w:lvl w:ilvl="0" w:tplc="EB78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25AF25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3166AB4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078EAD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F72F12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0DCE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1ACDF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BEA1D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9341C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41F8D"/>
    <w:multiLevelType w:val="hybridMultilevel"/>
    <w:tmpl w:val="34F64E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83C01"/>
    <w:multiLevelType w:val="hybridMultilevel"/>
    <w:tmpl w:val="C0EEDB6E"/>
    <w:lvl w:ilvl="0" w:tplc="A0962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C0E7738"/>
    <w:multiLevelType w:val="hybridMultilevel"/>
    <w:tmpl w:val="C2A4A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7"/>
  </w:num>
  <w:num w:numId="5">
    <w:abstractNumId w:val="37"/>
  </w:num>
  <w:num w:numId="6">
    <w:abstractNumId w:val="48"/>
  </w:num>
  <w:num w:numId="7">
    <w:abstractNumId w:val="44"/>
  </w:num>
  <w:num w:numId="8">
    <w:abstractNumId w:val="20"/>
  </w:num>
  <w:num w:numId="9">
    <w:abstractNumId w:val="41"/>
  </w:num>
  <w:num w:numId="10">
    <w:abstractNumId w:val="46"/>
  </w:num>
  <w:num w:numId="11">
    <w:abstractNumId w:val="28"/>
  </w:num>
  <w:num w:numId="12">
    <w:abstractNumId w:val="9"/>
  </w:num>
  <w:num w:numId="13">
    <w:abstractNumId w:val="0"/>
  </w:num>
  <w:num w:numId="14">
    <w:abstractNumId w:val="29"/>
  </w:num>
  <w:num w:numId="15">
    <w:abstractNumId w:val="11"/>
  </w:num>
  <w:num w:numId="16">
    <w:abstractNumId w:val="13"/>
  </w:num>
  <w:num w:numId="17">
    <w:abstractNumId w:val="27"/>
  </w:num>
  <w:num w:numId="18">
    <w:abstractNumId w:val="3"/>
  </w:num>
  <w:num w:numId="19">
    <w:abstractNumId w:val="40"/>
  </w:num>
  <w:num w:numId="20">
    <w:abstractNumId w:val="25"/>
  </w:num>
  <w:num w:numId="21">
    <w:abstractNumId w:val="19"/>
  </w:num>
  <w:num w:numId="22">
    <w:abstractNumId w:val="26"/>
  </w:num>
  <w:num w:numId="23">
    <w:abstractNumId w:val="10"/>
  </w:num>
  <w:num w:numId="24">
    <w:abstractNumId w:val="15"/>
  </w:num>
  <w:num w:numId="25">
    <w:abstractNumId w:val="38"/>
  </w:num>
  <w:num w:numId="26">
    <w:abstractNumId w:val="22"/>
  </w:num>
  <w:num w:numId="27">
    <w:abstractNumId w:val="36"/>
  </w:num>
  <w:num w:numId="28">
    <w:abstractNumId w:val="21"/>
  </w:num>
  <w:num w:numId="29">
    <w:abstractNumId w:val="24"/>
  </w:num>
  <w:num w:numId="30">
    <w:abstractNumId w:val="39"/>
  </w:num>
  <w:num w:numId="31">
    <w:abstractNumId w:val="2"/>
  </w:num>
  <w:num w:numId="32">
    <w:abstractNumId w:val="31"/>
  </w:num>
  <w:num w:numId="33">
    <w:abstractNumId w:val="14"/>
  </w:num>
  <w:num w:numId="34">
    <w:abstractNumId w:val="34"/>
  </w:num>
  <w:num w:numId="35">
    <w:abstractNumId w:val="12"/>
  </w:num>
  <w:num w:numId="36">
    <w:abstractNumId w:val="17"/>
  </w:num>
  <w:num w:numId="37">
    <w:abstractNumId w:val="18"/>
  </w:num>
  <w:num w:numId="38">
    <w:abstractNumId w:val="6"/>
  </w:num>
  <w:num w:numId="39">
    <w:abstractNumId w:val="1"/>
  </w:num>
  <w:num w:numId="40">
    <w:abstractNumId w:val="33"/>
  </w:num>
  <w:num w:numId="41">
    <w:abstractNumId w:val="23"/>
  </w:num>
  <w:num w:numId="42">
    <w:abstractNumId w:val="4"/>
  </w:num>
  <w:num w:numId="43">
    <w:abstractNumId w:val="30"/>
  </w:num>
  <w:num w:numId="44">
    <w:abstractNumId w:val="32"/>
  </w:num>
  <w:num w:numId="45">
    <w:abstractNumId w:val="43"/>
  </w:num>
  <w:num w:numId="46">
    <w:abstractNumId w:val="5"/>
  </w:num>
  <w:num w:numId="47">
    <w:abstractNumId w:val="47"/>
  </w:num>
  <w:num w:numId="48">
    <w:abstractNumId w:val="45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A6BF1"/>
    <w:rsid w:val="000B0FC2"/>
    <w:rsid w:val="000B40C5"/>
    <w:rsid w:val="000C191D"/>
    <w:rsid w:val="000F6F62"/>
    <w:rsid w:val="00117935"/>
    <w:rsid w:val="00121DDD"/>
    <w:rsid w:val="001279B0"/>
    <w:rsid w:val="001431E6"/>
    <w:rsid w:val="00152037"/>
    <w:rsid w:val="00170745"/>
    <w:rsid w:val="001747BE"/>
    <w:rsid w:val="0017666E"/>
    <w:rsid w:val="00181226"/>
    <w:rsid w:val="00195ACA"/>
    <w:rsid w:val="001B58C3"/>
    <w:rsid w:val="001C45B2"/>
    <w:rsid w:val="00205E70"/>
    <w:rsid w:val="00216B2C"/>
    <w:rsid w:val="00241E30"/>
    <w:rsid w:val="002427E5"/>
    <w:rsid w:val="002510AA"/>
    <w:rsid w:val="00252D4F"/>
    <w:rsid w:val="0025303E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94730"/>
    <w:rsid w:val="00394753"/>
    <w:rsid w:val="003B6B8D"/>
    <w:rsid w:val="003B74DA"/>
    <w:rsid w:val="003D1560"/>
    <w:rsid w:val="003D420A"/>
    <w:rsid w:val="003E297A"/>
    <w:rsid w:val="003E77B3"/>
    <w:rsid w:val="003E7B8E"/>
    <w:rsid w:val="003F2149"/>
    <w:rsid w:val="0042443E"/>
    <w:rsid w:val="004244CF"/>
    <w:rsid w:val="00430421"/>
    <w:rsid w:val="00434C2A"/>
    <w:rsid w:val="00434EE5"/>
    <w:rsid w:val="00464C1F"/>
    <w:rsid w:val="00487916"/>
    <w:rsid w:val="00492240"/>
    <w:rsid w:val="004A39B0"/>
    <w:rsid w:val="004A4BCD"/>
    <w:rsid w:val="004C27E4"/>
    <w:rsid w:val="004F7E64"/>
    <w:rsid w:val="005079CC"/>
    <w:rsid w:val="0051451E"/>
    <w:rsid w:val="005441CC"/>
    <w:rsid w:val="00564DB5"/>
    <w:rsid w:val="00570B17"/>
    <w:rsid w:val="005717B7"/>
    <w:rsid w:val="00586182"/>
    <w:rsid w:val="00594288"/>
    <w:rsid w:val="005D72C4"/>
    <w:rsid w:val="006016F6"/>
    <w:rsid w:val="00604029"/>
    <w:rsid w:val="0061658F"/>
    <w:rsid w:val="006216CB"/>
    <w:rsid w:val="00633CE6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83CF9"/>
    <w:rsid w:val="006C09AB"/>
    <w:rsid w:val="006D69D8"/>
    <w:rsid w:val="006E7C65"/>
    <w:rsid w:val="006F124C"/>
    <w:rsid w:val="006F6B6F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452A"/>
    <w:rsid w:val="007E588C"/>
    <w:rsid w:val="007E67E8"/>
    <w:rsid w:val="007E6F6A"/>
    <w:rsid w:val="007F7787"/>
    <w:rsid w:val="00800E0A"/>
    <w:rsid w:val="00825802"/>
    <w:rsid w:val="008306EF"/>
    <w:rsid w:val="0084267C"/>
    <w:rsid w:val="00842FA7"/>
    <w:rsid w:val="00855DAF"/>
    <w:rsid w:val="008653B6"/>
    <w:rsid w:val="008841B6"/>
    <w:rsid w:val="008954B0"/>
    <w:rsid w:val="008A7DC0"/>
    <w:rsid w:val="008B236C"/>
    <w:rsid w:val="008B391C"/>
    <w:rsid w:val="00900B87"/>
    <w:rsid w:val="00904E09"/>
    <w:rsid w:val="00911E00"/>
    <w:rsid w:val="00945004"/>
    <w:rsid w:val="009531B9"/>
    <w:rsid w:val="00964BDC"/>
    <w:rsid w:val="0097009D"/>
    <w:rsid w:val="00983FBB"/>
    <w:rsid w:val="009A0D44"/>
    <w:rsid w:val="009A1B27"/>
    <w:rsid w:val="00A26206"/>
    <w:rsid w:val="00A47BCF"/>
    <w:rsid w:val="00A57304"/>
    <w:rsid w:val="00A61F15"/>
    <w:rsid w:val="00A67DB7"/>
    <w:rsid w:val="00A84340"/>
    <w:rsid w:val="00A84A3F"/>
    <w:rsid w:val="00A91389"/>
    <w:rsid w:val="00AA15CC"/>
    <w:rsid w:val="00AA31D5"/>
    <w:rsid w:val="00AA723E"/>
    <w:rsid w:val="00AE0138"/>
    <w:rsid w:val="00AE2971"/>
    <w:rsid w:val="00B01618"/>
    <w:rsid w:val="00B056DA"/>
    <w:rsid w:val="00B10011"/>
    <w:rsid w:val="00B15328"/>
    <w:rsid w:val="00B30C54"/>
    <w:rsid w:val="00B67D80"/>
    <w:rsid w:val="00B848EB"/>
    <w:rsid w:val="00BA31A9"/>
    <w:rsid w:val="00BC5C72"/>
    <w:rsid w:val="00BE29F6"/>
    <w:rsid w:val="00BF17B1"/>
    <w:rsid w:val="00C02D9A"/>
    <w:rsid w:val="00C171EA"/>
    <w:rsid w:val="00C20DBD"/>
    <w:rsid w:val="00C43834"/>
    <w:rsid w:val="00C61B4D"/>
    <w:rsid w:val="00C763CE"/>
    <w:rsid w:val="00C801B2"/>
    <w:rsid w:val="00CA7F8F"/>
    <w:rsid w:val="00CC1298"/>
    <w:rsid w:val="00CD7B1A"/>
    <w:rsid w:val="00CE3153"/>
    <w:rsid w:val="00CE716E"/>
    <w:rsid w:val="00D031B4"/>
    <w:rsid w:val="00D06A8B"/>
    <w:rsid w:val="00D12CAB"/>
    <w:rsid w:val="00D15187"/>
    <w:rsid w:val="00D30DCE"/>
    <w:rsid w:val="00D420F4"/>
    <w:rsid w:val="00D50AA9"/>
    <w:rsid w:val="00D67790"/>
    <w:rsid w:val="00D71122"/>
    <w:rsid w:val="00D75E9C"/>
    <w:rsid w:val="00D77898"/>
    <w:rsid w:val="00D81B3C"/>
    <w:rsid w:val="00DC194A"/>
    <w:rsid w:val="00DC41AE"/>
    <w:rsid w:val="00DC73F5"/>
    <w:rsid w:val="00DF2C3E"/>
    <w:rsid w:val="00E01639"/>
    <w:rsid w:val="00E042C1"/>
    <w:rsid w:val="00E12BCB"/>
    <w:rsid w:val="00E24EF3"/>
    <w:rsid w:val="00E26ACD"/>
    <w:rsid w:val="00E314F7"/>
    <w:rsid w:val="00E41B3A"/>
    <w:rsid w:val="00E51A7F"/>
    <w:rsid w:val="00E55A00"/>
    <w:rsid w:val="00E7340F"/>
    <w:rsid w:val="00E7414E"/>
    <w:rsid w:val="00E820AE"/>
    <w:rsid w:val="00E8331F"/>
    <w:rsid w:val="00E84BE6"/>
    <w:rsid w:val="00E94FB6"/>
    <w:rsid w:val="00E959D6"/>
    <w:rsid w:val="00E97540"/>
    <w:rsid w:val="00EA3628"/>
    <w:rsid w:val="00EB4B82"/>
    <w:rsid w:val="00EC469C"/>
    <w:rsid w:val="00EC50B5"/>
    <w:rsid w:val="00ED3096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42686"/>
    <w:rsid w:val="00F523D5"/>
    <w:rsid w:val="00F81F9F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19CB-EDE5-4678-B370-7B8C89FD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14</cp:revision>
  <cp:lastPrinted>2010-09-10T10:10:00Z</cp:lastPrinted>
  <dcterms:created xsi:type="dcterms:W3CDTF">2017-09-21T12:20:00Z</dcterms:created>
  <dcterms:modified xsi:type="dcterms:W3CDTF">2018-05-15T07:29:00Z</dcterms:modified>
</cp:coreProperties>
</file>