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55" w:rsidRPr="00AA5E73" w:rsidRDefault="00746E55" w:rsidP="00A76388">
      <w:pPr>
        <w:spacing w:before="0"/>
        <w:rPr>
          <w:b/>
          <w:bCs/>
          <w:color w:val="0000FF"/>
          <w:sz w:val="28"/>
          <w:szCs w:val="28"/>
        </w:rPr>
      </w:pPr>
      <w:r w:rsidRPr="00AA5E73">
        <w:rPr>
          <w:b/>
          <w:bCs/>
          <w:color w:val="0000FF"/>
          <w:sz w:val="28"/>
          <w:szCs w:val="28"/>
        </w:rPr>
        <w:t xml:space="preserve">II-4 </w:t>
      </w:r>
      <w:r w:rsidRPr="00AA5E73">
        <w:rPr>
          <w:b/>
          <w:bCs/>
          <w:color w:val="0000FF"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4"/>
        <w:gridCol w:w="988"/>
        <w:gridCol w:w="106"/>
        <w:gridCol w:w="1701"/>
        <w:gridCol w:w="958"/>
        <w:gridCol w:w="851"/>
        <w:gridCol w:w="850"/>
        <w:gridCol w:w="885"/>
        <w:gridCol w:w="851"/>
      </w:tblGrid>
      <w:tr w:rsidR="00746E55" w:rsidRPr="00995D74" w:rsidTr="005660FE"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55" w:rsidRPr="00995D74" w:rsidRDefault="00746E55" w:rsidP="00A76388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995D74">
              <w:rPr>
                <w:b/>
                <w:bCs/>
                <w:sz w:val="28"/>
                <w:szCs w:val="28"/>
              </w:rPr>
              <w:t xml:space="preserve"> </w:t>
            </w:r>
            <w:r w:rsidRPr="00AB5A77">
              <w:rPr>
                <w:sz w:val="28"/>
                <w:szCs w:val="28"/>
                <w:cs/>
              </w:rPr>
              <w:t>ปลอดภัย ประสิทธิภาพ</w:t>
            </w:r>
          </w:p>
        </w:tc>
      </w:tr>
      <w:tr w:rsidR="00595DC6" w:rsidRPr="00995D74" w:rsidTr="002732B4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995D74" w:rsidRDefault="00595DC6" w:rsidP="00A7638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95D74">
              <w:rPr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995D74" w:rsidRDefault="00595DC6" w:rsidP="00A7638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95D74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995D74" w:rsidRDefault="00595DC6" w:rsidP="00A7638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95D74">
              <w:rPr>
                <w:color w:val="0000FF"/>
                <w:sz w:val="28"/>
                <w:szCs w:val="28"/>
              </w:rPr>
              <w:t>2556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995D74" w:rsidRDefault="00595DC6" w:rsidP="00A7638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95D74">
              <w:rPr>
                <w:color w:val="0000FF"/>
                <w:sz w:val="28"/>
                <w:szCs w:val="28"/>
              </w:rPr>
              <w:t>2557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995D74" w:rsidRDefault="00595DC6" w:rsidP="00A76388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995D74">
              <w:rPr>
                <w:color w:val="0000FF"/>
                <w:sz w:val="28"/>
                <w:szCs w:val="28"/>
              </w:rPr>
              <w:t>2558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995D74" w:rsidRDefault="00595DC6" w:rsidP="00A7638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95D74">
              <w:rPr>
                <w:color w:val="0000FF"/>
                <w:sz w:val="28"/>
                <w:szCs w:val="28"/>
              </w:rPr>
              <w:t>2559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995D74" w:rsidRDefault="00595DC6" w:rsidP="00A7638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995D74">
              <w:rPr>
                <w:color w:val="0000FF"/>
                <w:sz w:val="28"/>
                <w:szCs w:val="28"/>
              </w:rPr>
              <w:t>2560</w:t>
            </w:r>
          </w:p>
        </w:tc>
      </w:tr>
      <w:tr w:rsidR="00595DC6" w:rsidRPr="00995D74" w:rsidTr="002732B4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F2" w:rsidRPr="00AB5A77" w:rsidRDefault="00595DC6" w:rsidP="00A76388">
            <w:pPr>
              <w:spacing w:before="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อัตราการติดเชื้อในโรงพยาบาล</w:t>
            </w:r>
            <w:r w:rsidR="00305321" w:rsidRPr="00AB5A77">
              <w:rPr>
                <w:sz w:val="28"/>
                <w:szCs w:val="28"/>
              </w:rPr>
              <w:t xml:space="preserve"> </w:t>
            </w:r>
          </w:p>
          <w:p w:rsidR="00595DC6" w:rsidRPr="00AB5A77" w:rsidRDefault="00305321" w:rsidP="00A76388">
            <w:pPr>
              <w:spacing w:before="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(HAI/1000 Pt. day)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rFonts w:cs="TH SarabunPSK"/>
                <w:sz w:val="28"/>
                <w:szCs w:val="28"/>
                <w:cs/>
              </w:rPr>
              <w:t>≤</w:t>
            </w:r>
            <w:r w:rsidRPr="00AB5A77">
              <w:rPr>
                <w:sz w:val="28"/>
                <w:szCs w:val="28"/>
                <w:cs/>
              </w:rPr>
              <w:t xml:space="preserve"> 0.5 ต่อ </w:t>
            </w:r>
          </w:p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1000 วันนอน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0.53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0.02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0.25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0.22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67678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0.28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</w:tr>
      <w:tr w:rsidR="00595DC6" w:rsidRPr="00995D74" w:rsidTr="002732B4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AB5A77" w:rsidRDefault="00595DC6" w:rsidP="00A76388">
            <w:pPr>
              <w:spacing w:before="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อัตราการติดเชื้อ </w:t>
            </w:r>
            <w:r w:rsidRPr="00AB5A77">
              <w:rPr>
                <w:sz w:val="28"/>
                <w:szCs w:val="28"/>
              </w:rPr>
              <w:t xml:space="preserve">CAUTI/1000 cath day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67678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7.24</w:t>
            </w:r>
            <w:r w:rsidR="0072177A" w:rsidRPr="00AB5A77">
              <w:rPr>
                <w:sz w:val="28"/>
                <w:szCs w:val="28"/>
              </w:rPr>
              <w:t>%</w:t>
            </w:r>
          </w:p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(2 ราย)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4.83</w:t>
            </w:r>
            <w:r w:rsidR="0072177A" w:rsidRPr="00AB5A77">
              <w:rPr>
                <w:sz w:val="28"/>
                <w:szCs w:val="28"/>
              </w:rPr>
              <w:t>%</w:t>
            </w:r>
          </w:p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(1 ราย)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67678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</w:tr>
      <w:tr w:rsidR="00595DC6" w:rsidRPr="00995D74" w:rsidTr="002732B4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AB5A77" w:rsidRDefault="00595DC6" w:rsidP="00A76388">
            <w:pPr>
              <w:spacing w:before="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อัตราการติดเชื้อที่ตาในทารกแรกเกิด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993A5C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C6" w:rsidRPr="00AB5A77" w:rsidRDefault="00993A5C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</w:tr>
      <w:tr w:rsidR="00595DC6" w:rsidRPr="00995D74" w:rsidTr="002732B4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AB5A77" w:rsidRDefault="00595DC6" w:rsidP="00A76388">
            <w:pPr>
              <w:spacing w:before="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อัตราการติดเชื้อที่สะดือในทารกแรกเกิด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993A5C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</w:tr>
      <w:tr w:rsidR="00595DC6" w:rsidRPr="00995D74" w:rsidTr="002732B4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AB5A77" w:rsidRDefault="00595DC6" w:rsidP="00A76388">
            <w:pPr>
              <w:spacing w:before="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อัตราการติดเชื้อ</w:t>
            </w:r>
            <w:r w:rsidR="00993A5C" w:rsidRPr="00AB5A77">
              <w:rPr>
                <w:sz w:val="28"/>
                <w:szCs w:val="28"/>
                <w:cs/>
              </w:rPr>
              <w:t>ตำแหน่ง</w:t>
            </w:r>
            <w:r w:rsidRPr="00AB5A77">
              <w:rPr>
                <w:sz w:val="28"/>
                <w:szCs w:val="28"/>
                <w:cs/>
              </w:rPr>
              <w:t>แผลฝีเย็บ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0.26</w:t>
            </w:r>
            <w:r w:rsidR="0072177A" w:rsidRPr="00AB5A77">
              <w:rPr>
                <w:sz w:val="28"/>
                <w:szCs w:val="28"/>
              </w:rPr>
              <w:t>%</w:t>
            </w:r>
          </w:p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(1 ราย)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0</w:t>
            </w:r>
            <w:r w:rsidR="0072177A" w:rsidRPr="00AB5A7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993A5C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0.35</w:t>
            </w:r>
            <w:r w:rsidR="0072177A" w:rsidRPr="00AB5A77">
              <w:rPr>
                <w:sz w:val="28"/>
                <w:szCs w:val="28"/>
              </w:rPr>
              <w:t>%</w:t>
            </w:r>
          </w:p>
          <w:p w:rsidR="00993A5C" w:rsidRPr="00AB5A77" w:rsidRDefault="00993A5C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(1 ราย)</w:t>
            </w:r>
          </w:p>
        </w:tc>
      </w:tr>
      <w:tr w:rsidR="00E82538" w:rsidRPr="00995D74" w:rsidTr="002732B4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38" w:rsidRPr="00AB5A77" w:rsidRDefault="00E82538" w:rsidP="00A76388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sz w:val="28"/>
                <w:szCs w:val="28"/>
              </w:rPr>
              <w:t>Phlebitis gr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38" w:rsidRPr="00AB5A77" w:rsidRDefault="00E82538" w:rsidP="0036701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rFonts w:cs="TH SarabunPSK"/>
                <w:sz w:val="28"/>
                <w:szCs w:val="28"/>
                <w:cs/>
              </w:rPr>
              <w:t>≤</w:t>
            </w:r>
            <w:r w:rsidRPr="00AB5A77">
              <w:rPr>
                <w:sz w:val="28"/>
                <w:szCs w:val="28"/>
                <w:cs/>
              </w:rPr>
              <w:t xml:space="preserve"> 0.5 ต่อ </w:t>
            </w:r>
          </w:p>
          <w:p w:rsidR="00E82538" w:rsidRPr="00AB5A77" w:rsidRDefault="00E82538" w:rsidP="0036701F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1000 วัน</w:t>
            </w:r>
            <w:r>
              <w:rPr>
                <w:rFonts w:hint="cs"/>
                <w:sz w:val="28"/>
                <w:szCs w:val="28"/>
                <w:cs/>
              </w:rPr>
              <w:t>ใส่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38" w:rsidRPr="00AB5A77" w:rsidRDefault="00E82538" w:rsidP="001A6873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38" w:rsidRPr="00AB5A77" w:rsidRDefault="00E82538" w:rsidP="001A6873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38" w:rsidRPr="00AB5A77" w:rsidRDefault="00E82538" w:rsidP="001A6873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38" w:rsidRPr="00AB5A77" w:rsidRDefault="00E82538" w:rsidP="001A6873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38" w:rsidRPr="00AB5A77" w:rsidRDefault="00E82538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0.14</w:t>
            </w:r>
          </w:p>
        </w:tc>
      </w:tr>
      <w:tr w:rsidR="000278DA" w:rsidRPr="00995D74" w:rsidTr="002732B4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8DA" w:rsidRPr="00AB5A77" w:rsidRDefault="000278DA" w:rsidP="00A76388">
            <w:pPr>
              <w:spacing w:before="0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ประสิทธิภาพการทำให้ปราศจากเชื้อ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A" w:rsidRPr="00AB5A77" w:rsidRDefault="000278DA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100</w:t>
            </w:r>
            <w:r w:rsidRPr="00AB5A77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A" w:rsidRPr="00AB5A77" w:rsidRDefault="000278DA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100</w:t>
            </w:r>
            <w:r w:rsidRPr="00AB5A7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A" w:rsidRPr="00AB5A77" w:rsidRDefault="000278DA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100</w:t>
            </w:r>
            <w:r w:rsidRPr="00AB5A7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A" w:rsidRPr="00AB5A77" w:rsidRDefault="000278DA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100</w:t>
            </w:r>
            <w:r w:rsidRPr="00AB5A77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A" w:rsidRPr="00AB5A77" w:rsidRDefault="000278DA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100</w:t>
            </w:r>
            <w:r w:rsidRPr="00AB5A7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DA" w:rsidRPr="00AB5A77" w:rsidRDefault="000278DA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100</w:t>
            </w:r>
            <w:r w:rsidRPr="00AB5A77">
              <w:rPr>
                <w:sz w:val="28"/>
                <w:szCs w:val="28"/>
              </w:rPr>
              <w:t>%</w:t>
            </w:r>
          </w:p>
        </w:tc>
      </w:tr>
      <w:tr w:rsidR="00595DC6" w:rsidRPr="00995D74" w:rsidTr="002732B4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C6" w:rsidRPr="00AB5A77" w:rsidRDefault="00595DC6" w:rsidP="00A76388">
            <w:pPr>
              <w:spacing w:before="0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อุบัติการณ์</w:t>
            </w:r>
            <w:r w:rsidR="00FC23DC" w:rsidRPr="00AB5A77">
              <w:rPr>
                <w:sz w:val="28"/>
                <w:szCs w:val="28"/>
                <w:cs/>
              </w:rPr>
              <w:t>บุคลากรถูกของมีคมทิ่มตำ/สิ่ง</w:t>
            </w:r>
            <w:r w:rsidRPr="00AB5A77">
              <w:rPr>
                <w:sz w:val="28"/>
                <w:szCs w:val="28"/>
                <w:cs/>
              </w:rPr>
              <w:t>คัดหลั่ง</w:t>
            </w:r>
            <w:r w:rsidR="00FC23DC" w:rsidRPr="00AB5A77">
              <w:rPr>
                <w:sz w:val="28"/>
                <w:szCs w:val="28"/>
                <w:cs/>
              </w:rPr>
              <w:t>กระเด็นเข้าตา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 xml:space="preserve">0 </w:t>
            </w:r>
            <w:r w:rsidR="0072177A" w:rsidRPr="00AB5A77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>2</w:t>
            </w:r>
            <w:r w:rsidR="00417E83" w:rsidRPr="00AB5A77">
              <w:rPr>
                <w:sz w:val="28"/>
                <w:szCs w:val="28"/>
              </w:rPr>
              <w:t>/0</w:t>
            </w:r>
            <w:r w:rsidR="0072177A" w:rsidRPr="00AB5A77">
              <w:rPr>
                <w:sz w:val="28"/>
                <w:szCs w:val="28"/>
              </w:rPr>
              <w:t xml:space="preserve"> </w:t>
            </w:r>
            <w:r w:rsidR="0072177A" w:rsidRPr="00AB5A77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FC23DC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>5/0</w:t>
            </w:r>
            <w:r w:rsidR="0072177A" w:rsidRPr="00AB5A77">
              <w:rPr>
                <w:sz w:val="28"/>
                <w:szCs w:val="28"/>
              </w:rPr>
              <w:t xml:space="preserve"> </w:t>
            </w:r>
            <w:r w:rsidR="0072177A" w:rsidRPr="00AB5A77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3</w:t>
            </w:r>
            <w:r w:rsidR="00FC23DC" w:rsidRPr="00AB5A77">
              <w:rPr>
                <w:sz w:val="28"/>
                <w:szCs w:val="28"/>
                <w:cs/>
              </w:rPr>
              <w:t>/0</w:t>
            </w:r>
            <w:r w:rsidR="0072177A" w:rsidRPr="00AB5A77">
              <w:rPr>
                <w:sz w:val="28"/>
                <w:szCs w:val="28"/>
                <w:cs/>
              </w:rPr>
              <w:t xml:space="preserve"> ราย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595DC6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>2/2</w:t>
            </w:r>
            <w:r w:rsidR="0072177A" w:rsidRPr="00AB5A77">
              <w:rPr>
                <w:sz w:val="28"/>
                <w:szCs w:val="28"/>
              </w:rPr>
              <w:t xml:space="preserve"> </w:t>
            </w:r>
            <w:r w:rsidR="0072177A" w:rsidRPr="00AB5A77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C6" w:rsidRPr="00AB5A77" w:rsidRDefault="00FC23DC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</w:rPr>
              <w:t>2/0</w:t>
            </w:r>
            <w:r w:rsidR="0072177A" w:rsidRPr="00AB5A77">
              <w:rPr>
                <w:sz w:val="28"/>
                <w:szCs w:val="28"/>
              </w:rPr>
              <w:t xml:space="preserve"> </w:t>
            </w:r>
            <w:r w:rsidR="0072177A" w:rsidRPr="00AB5A77">
              <w:rPr>
                <w:sz w:val="28"/>
                <w:szCs w:val="28"/>
                <w:cs/>
              </w:rPr>
              <w:t>ราย</w:t>
            </w:r>
          </w:p>
        </w:tc>
      </w:tr>
      <w:tr w:rsidR="00FC23DC" w:rsidRPr="00995D74" w:rsidTr="00B31672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3DC" w:rsidRPr="00AB5A77" w:rsidRDefault="00FC23DC" w:rsidP="00A76388">
            <w:pPr>
              <w:spacing w:before="0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ร้อยละของบุคลากรได้รับการตรวจสุขภาพประจำปี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DC" w:rsidRPr="00AB5A77" w:rsidRDefault="00FC23DC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DC" w:rsidRPr="00AB5A77" w:rsidRDefault="00B31672" w:rsidP="00A76388">
            <w:pPr>
              <w:spacing w:before="0"/>
              <w:jc w:val="center"/>
              <w:rPr>
                <w:sz w:val="28"/>
                <w:szCs w:val="28"/>
                <w:highlight w:val="yellow"/>
              </w:rPr>
            </w:pPr>
            <w:r w:rsidRPr="00AB5A77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DC" w:rsidRPr="00AB5A77" w:rsidRDefault="00FC23DC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DC" w:rsidRPr="00AB5A77" w:rsidRDefault="00FC23DC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DC" w:rsidRPr="00AB5A77" w:rsidRDefault="00FC23DC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DC" w:rsidRPr="00AB5A77" w:rsidRDefault="00FC23DC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96.89</w:t>
            </w:r>
          </w:p>
        </w:tc>
      </w:tr>
      <w:tr w:rsidR="00FC23DC" w:rsidRPr="00995D74" w:rsidTr="00813C06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28E6" w:rsidRPr="00AB5A77" w:rsidRDefault="007528E6" w:rsidP="007528E6">
            <w:pPr>
              <w:spacing w:before="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อัตราการล้างมือถูกต้องตามหลัก  </w:t>
            </w:r>
          </w:p>
          <w:p w:rsidR="00FC23DC" w:rsidRPr="00AB5A77" w:rsidRDefault="007528E6" w:rsidP="007528E6">
            <w:pPr>
              <w:spacing w:before="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 xml:space="preserve">5 </w:t>
            </w:r>
            <w:r w:rsidR="00FC23DC" w:rsidRPr="00AB5A77">
              <w:rPr>
                <w:sz w:val="28"/>
                <w:szCs w:val="28"/>
              </w:rPr>
              <w:t>movements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23DC" w:rsidRPr="00AB5A77" w:rsidRDefault="00FC23DC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23DC" w:rsidRPr="00AB5A77" w:rsidRDefault="00FC23DC" w:rsidP="00A76388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23DC" w:rsidRPr="00AB5A77" w:rsidRDefault="00FC23DC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23DC" w:rsidRPr="00AB5A77" w:rsidRDefault="00FC23DC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23DC" w:rsidRPr="00AB5A77" w:rsidRDefault="00FC23DC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23DC" w:rsidRPr="00AB5A77" w:rsidRDefault="00FC23DC" w:rsidP="00A76388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</w:tr>
      <w:tr w:rsidR="004D1D64" w:rsidRPr="00995D74" w:rsidTr="00813C06"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1D64" w:rsidRPr="00AB5A77" w:rsidRDefault="004D1D64" w:rsidP="00A76388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(1)</w:t>
            </w:r>
            <w:r w:rsidRPr="00AB5A77">
              <w:rPr>
                <w:sz w:val="28"/>
                <w:szCs w:val="28"/>
              </w:rPr>
              <w:t xml:space="preserve"> </w:t>
            </w:r>
            <w:r w:rsidRPr="00AB5A77">
              <w:rPr>
                <w:sz w:val="28"/>
                <w:szCs w:val="28"/>
                <w:cs/>
              </w:rPr>
              <w:t>ก่อนสัมผัสผู้ป่วย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&gt; 80%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CE6D4A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34.04%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35.10%</w:t>
            </w:r>
          </w:p>
        </w:tc>
      </w:tr>
      <w:tr w:rsidR="004D1D64" w:rsidRPr="00995D74" w:rsidTr="00813C06"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1D64" w:rsidRPr="00AB5A77" w:rsidRDefault="004D1D64" w:rsidP="00A76388">
            <w:pPr>
              <w:spacing w:before="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(2) ก่อนทำหัตถการกับผู้ป่วย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&gt; 80%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CE6D4A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30.02%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51.01%</w:t>
            </w:r>
          </w:p>
        </w:tc>
      </w:tr>
      <w:tr w:rsidR="004D1D64" w:rsidRPr="00995D74" w:rsidTr="00813C06"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1D64" w:rsidRPr="00AB5A77" w:rsidRDefault="004D1D64" w:rsidP="00A76388">
            <w:pPr>
              <w:spacing w:before="0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(3) หลังสัมผัสสารคัดหลั่งจากผู้ป่วย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&gt; 80%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CE6D4A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82.14%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86.86%</w:t>
            </w:r>
          </w:p>
        </w:tc>
      </w:tr>
      <w:tr w:rsidR="004D1D64" w:rsidRPr="00995D74" w:rsidTr="00813C06"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1D64" w:rsidRPr="00AB5A77" w:rsidRDefault="004D1D64" w:rsidP="00A76388">
            <w:pPr>
              <w:spacing w:before="0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(4) หลังสัมผัสผู้ป่วย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&gt; 80%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CE6D4A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58.53%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76.82%</w:t>
            </w:r>
          </w:p>
        </w:tc>
      </w:tr>
      <w:tr w:rsidR="004D1D64" w:rsidRPr="00995D74" w:rsidTr="00813C06">
        <w:tc>
          <w:tcPr>
            <w:tcW w:w="3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64" w:rsidRPr="00AB5A77" w:rsidRDefault="004D1D64" w:rsidP="00A76388">
            <w:pPr>
              <w:spacing w:before="0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>(5) หลังสัมผัสสิ่งแวดล้อมรอบตัวผู้ป่วย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&gt; 80%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CE6D4A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N/A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54.12%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AB5A77" w:rsidRDefault="004D1D64" w:rsidP="0085507F">
            <w:pPr>
              <w:spacing w:before="0"/>
              <w:jc w:val="center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>69.93%</w:t>
            </w:r>
          </w:p>
        </w:tc>
      </w:tr>
      <w:tr w:rsidR="004D1D64" w:rsidRPr="00995D74" w:rsidTr="005660FE"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995D74" w:rsidRDefault="004D1D64" w:rsidP="00A76388">
            <w:pPr>
              <w:spacing w:before="0"/>
              <w:rPr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995D74">
              <w:rPr>
                <w:color w:val="0000FF"/>
                <w:sz w:val="28"/>
                <w:szCs w:val="28"/>
              </w:rPr>
              <w:t xml:space="preserve">: </w:t>
            </w:r>
            <w:r w:rsidRPr="00995D74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995D74">
              <w:rPr>
                <w:sz w:val="28"/>
                <w:szCs w:val="28"/>
                <w:cs/>
              </w:rPr>
              <w:t xml:space="preserve">โรงพยาบาลหนองบุญมาก มีคณะกรรมการควบคุมและป้องกันการติดเชื้อในโรงพยาบาลประกอบด้วย สหสาขาวิชาชีพ มีแพทย์เป็นประธานคณะกรรมการเป็นผู้กำหนดนโยบายด้านการควบคุมและป้องกันการติดเชื้อในโรงพยาบาล และดำเนินการนิเทศติดตามควบคุม กำกับ และประเมินผลหน่วยงาน บุคลากร ให้ปฏิบัติตามมาตรฐานงาน </w:t>
            </w:r>
            <w:r w:rsidRPr="00995D74">
              <w:rPr>
                <w:sz w:val="28"/>
                <w:szCs w:val="28"/>
              </w:rPr>
              <w:t>IC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จำนวนเตียง จำนวนผู้รับบริการ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995D74">
              <w:rPr>
                <w:color w:val="0000FF"/>
                <w:sz w:val="28"/>
                <w:szCs w:val="28"/>
                <w:cs/>
              </w:rPr>
              <w:t xml:space="preserve"> </w:t>
            </w:r>
            <w:r w:rsidRPr="00995D74">
              <w:rPr>
                <w:color w:val="0000FF"/>
                <w:sz w:val="28"/>
                <w:szCs w:val="28"/>
              </w:rPr>
              <w:t xml:space="preserve"> </w:t>
            </w:r>
          </w:p>
          <w:p w:rsidR="004D1D64" w:rsidRPr="00AB5A77" w:rsidRDefault="004D1D64" w:rsidP="003A3E5B">
            <w:pPr>
              <w:spacing w:before="0"/>
              <w:jc w:val="thaiDistribute"/>
              <w:rPr>
                <w:sz w:val="28"/>
                <w:szCs w:val="28"/>
                <w:cs/>
              </w:rPr>
            </w:pPr>
            <w:r w:rsidRPr="00995D74">
              <w:rPr>
                <w:color w:val="FF0000"/>
                <w:sz w:val="28"/>
                <w:szCs w:val="28"/>
                <w:cs/>
              </w:rPr>
              <w:t xml:space="preserve">       </w:t>
            </w:r>
            <w:r w:rsidRPr="00AB5A77">
              <w:rPr>
                <w:sz w:val="28"/>
                <w:szCs w:val="28"/>
                <w:cs/>
              </w:rPr>
              <w:t>โรงพยาบาลหนองบุญมาก เป็นโรงพยาบาลชุมชน ขนาด 60 เตียง การให้บริการในโรงพยาบาลแบ่งเป็น งานผู้ป่วยนอก งานอุบัติเหตุและฉุกเฉิน งานผู้ป่วยใน งานห้องคลอด ยอดผู้ป่วยที่</w:t>
            </w:r>
            <w:r w:rsidR="003D6237">
              <w:rPr>
                <w:rFonts w:hint="cs"/>
                <w:sz w:val="28"/>
                <w:szCs w:val="28"/>
                <w:cs/>
              </w:rPr>
              <w:t>เ</w:t>
            </w:r>
            <w:r w:rsidRPr="00AB5A77">
              <w:rPr>
                <w:sz w:val="28"/>
                <w:szCs w:val="28"/>
                <w:cs/>
              </w:rPr>
              <w:t xml:space="preserve">ข้ามารับบริการ </w:t>
            </w:r>
            <w:r w:rsidR="00F9153E" w:rsidRPr="00AB5A77">
              <w:rPr>
                <w:sz w:val="28"/>
                <w:szCs w:val="28"/>
                <w:cs/>
              </w:rPr>
              <w:t>ที่แผนกผู้ป่วยนอกเฉลี่ย 320.3 คน/วัน  แผนก</w:t>
            </w:r>
            <w:r w:rsidRPr="00AB5A77">
              <w:rPr>
                <w:sz w:val="28"/>
                <w:szCs w:val="28"/>
                <w:cs/>
              </w:rPr>
              <w:t>ผู้ป่วยในเฉลี่ย</w:t>
            </w:r>
            <w:r w:rsidR="001646B8" w:rsidRPr="00AB5A77">
              <w:rPr>
                <w:sz w:val="28"/>
                <w:szCs w:val="28"/>
                <w:cs/>
              </w:rPr>
              <w:t xml:space="preserve"> </w:t>
            </w:r>
            <w:r w:rsidR="00F9153E" w:rsidRPr="00AB5A77">
              <w:rPr>
                <w:sz w:val="28"/>
                <w:szCs w:val="28"/>
                <w:cs/>
              </w:rPr>
              <w:t>27.8 คน/วัน (ข้อมูล ณ สิงหาคม 2560)</w:t>
            </w:r>
            <w:r w:rsidRPr="00AB5A77">
              <w:rPr>
                <w:sz w:val="28"/>
                <w:szCs w:val="28"/>
                <w:cs/>
              </w:rPr>
              <w:t xml:space="preserve"> </w:t>
            </w:r>
          </w:p>
          <w:p w:rsidR="004D1D64" w:rsidRPr="00995D74" w:rsidRDefault="004D1D64" w:rsidP="00A76388">
            <w:pPr>
              <w:spacing w:before="0"/>
              <w:ind w:left="360" w:hanging="360"/>
              <w:jc w:val="both"/>
              <w:rPr>
                <w:color w:val="0000FF"/>
                <w:sz w:val="28"/>
                <w:szCs w:val="28"/>
              </w:rPr>
            </w:pPr>
            <w:r w:rsidRPr="00F82B07">
              <w:rPr>
                <w:b/>
                <w:bCs/>
                <w:color w:val="0000FF"/>
                <w:sz w:val="28"/>
                <w:szCs w:val="28"/>
                <w:cs/>
              </w:rPr>
              <w:t>บริการที่มีความเสี่ยงต่อ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การติดเชื้อ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995D74">
              <w:rPr>
                <w:color w:val="0000FF"/>
                <w:sz w:val="28"/>
                <w:szCs w:val="28"/>
                <w:cs/>
              </w:rPr>
              <w:t xml:space="preserve"> </w:t>
            </w:r>
          </w:p>
          <w:p w:rsidR="004D1D64" w:rsidRPr="00AB5A77" w:rsidRDefault="004D1D64" w:rsidP="00AB5A77">
            <w:pPr>
              <w:pStyle w:val="a"/>
            </w:pPr>
            <w:r w:rsidRPr="00AB5A77">
              <w:rPr>
                <w:cs/>
              </w:rPr>
              <w:t xml:space="preserve">บริการผู้ป่วยที่มีความเสี่ยงต่อการติดเชื้อ การให้บริการคลอด มารดาหลังคลอดที่มีแผลฝีเย็บ ทารกแรกเกิด ผู้ป่วยที่ใส่อุปกรณ์จากหัตถการต่างๆ เช่น ผู้ป่วยใส่สายสวนปัสสาวะ ผู้ป่วยที่มีแผลเย็บ ผู้ป่วยให้สารน้ำทางหลอดเลือดดำ </w:t>
            </w:r>
          </w:p>
          <w:p w:rsidR="004D1D64" w:rsidRPr="00995D74" w:rsidRDefault="004D1D64" w:rsidP="00B15EAE">
            <w:pPr>
              <w:rPr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ความรุนแรงของผู้ป่วย</w:t>
            </w:r>
            <w:r w:rsidRPr="00995D74">
              <w:rPr>
                <w:color w:val="0000FF"/>
                <w:sz w:val="28"/>
                <w:szCs w:val="28"/>
              </w:rPr>
              <w:t>:</w:t>
            </w:r>
            <w:r w:rsidRPr="00995D74">
              <w:rPr>
                <w:color w:val="0000FF"/>
                <w:sz w:val="28"/>
                <w:szCs w:val="28"/>
                <w:cs/>
              </w:rPr>
              <w:t xml:space="preserve"> 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ผู้ป่วยที่มีภูมิต้านทางต่ำ เช่น ผู้สูงอายุ ทารก เด็ก และผู้ป่วยติดเตียง</w:t>
            </w:r>
          </w:p>
          <w:p w:rsidR="004D1D64" w:rsidRPr="00995D74" w:rsidRDefault="004D1D64" w:rsidP="00A76388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โอกาสรับผู้ป่วยติดเชื้อจากสถานพยาบาลอื่น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โรงพยาบาลหนองบุญมาก เป็นโรงพยาบาลชุมชนที่ต้องรับ </w:t>
            </w:r>
            <w:r w:rsidRPr="00995D74">
              <w:t>Refer</w:t>
            </w:r>
            <w:r w:rsidRPr="00995D74">
              <w:rPr>
                <w:cs/>
              </w:rPr>
              <w:t xml:space="preserve"> กลับผู้ป่วยจากโรงพยาบาลศูนย์ เช่น ผู้ป่วย </w:t>
            </w:r>
            <w:r w:rsidRPr="00995D74">
              <w:t xml:space="preserve">Stroke </w:t>
            </w:r>
            <w:r w:rsidRPr="00995D74">
              <w:rPr>
                <w:cs/>
              </w:rPr>
              <w:t xml:space="preserve">ผู้ป่วย </w:t>
            </w:r>
            <w:r w:rsidRPr="00995D74">
              <w:t xml:space="preserve">Head injury </w:t>
            </w:r>
            <w:r w:rsidRPr="00995D74">
              <w:rPr>
                <w:cs/>
              </w:rPr>
              <w:t xml:space="preserve">ที่ได้รับการผ่าตัดสมองมาฟื้นฟูสภาพ ผู้ป่วยติเชื้อดื้อยาที่ </w:t>
            </w:r>
            <w:r w:rsidRPr="00995D74">
              <w:t xml:space="preserve">Refer </w:t>
            </w:r>
            <w:r w:rsidRPr="00995D74">
              <w:rPr>
                <w:cs/>
              </w:rPr>
              <w:t xml:space="preserve">กลับมา เพื่อให้ยา </w:t>
            </w:r>
            <w:r w:rsidRPr="00995D74">
              <w:t xml:space="preserve">ABT </w:t>
            </w:r>
            <w:r w:rsidRPr="00995D74">
              <w:rPr>
                <w:cs/>
              </w:rPr>
              <w:t>ต่อเนื่อง</w:t>
            </w:r>
          </w:p>
          <w:p w:rsidR="004D1D64" w:rsidRPr="00995D74" w:rsidRDefault="004D1D64" w:rsidP="00A76388">
            <w:pPr>
              <w:spacing w:before="0"/>
              <w:rPr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การติดเชื้อสำคัญที่มีโอกาสแพร่กระจายในสถานพยาบาล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995D74">
              <w:rPr>
                <w:color w:val="0000FF"/>
                <w:sz w:val="28"/>
                <w:szCs w:val="28"/>
              </w:rPr>
              <w:t xml:space="preserve"> 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เชื้อที่แพร่กระจายทางอากาศ เช่น วัณโรค ผู้ป่วยติดเชื้อดื้อยา</w:t>
            </w:r>
            <w:r w:rsidRPr="00995D74">
              <w:t xml:space="preserve"> </w:t>
            </w:r>
            <w:r w:rsidRPr="00995D74">
              <w:rPr>
                <w:cs/>
              </w:rPr>
              <w:t xml:space="preserve">ผู้ป่วยไข้หวัดใหญ่ </w:t>
            </w:r>
          </w:p>
          <w:p w:rsidR="004D1D64" w:rsidRPr="00995D74" w:rsidRDefault="004D1D64" w:rsidP="00A76388">
            <w:pPr>
              <w:spacing w:before="0"/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จำนวน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 xml:space="preserve">ICN 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และการศึกษาอบรม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4D1D64" w:rsidRPr="00995D74" w:rsidRDefault="004D1D64" w:rsidP="00AB5A77">
            <w:pPr>
              <w:pStyle w:val="a"/>
            </w:pPr>
            <w:r w:rsidRPr="00995D74">
              <w:t xml:space="preserve">ICN Full time  1 </w:t>
            </w:r>
            <w:r w:rsidRPr="00995D74">
              <w:rPr>
                <w:cs/>
              </w:rPr>
              <w:t xml:space="preserve">คน สำเร็จการศึกษาหลักสูตรอบรมเฉพาะทางด้านการพยาบาลผู้ป่วยโรคติดเชื้อหลักสูตร  4 เดือน คณะพยาบาลศาสตร์มหาวิทยาลัยมหิดล ปี 2559   </w:t>
            </w:r>
          </w:p>
          <w:p w:rsidR="004D1D64" w:rsidRPr="00995D74" w:rsidRDefault="004D1D64" w:rsidP="00A76388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การออกแบบระบบ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วัตถุประสงค์และกลยุทธ์ของงาน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IC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995D74">
              <w:rPr>
                <w:b/>
                <w:bCs/>
                <w:sz w:val="28"/>
                <w:szCs w:val="28"/>
                <w:cs/>
              </w:rPr>
              <w:t>เป้าประสงค์</w:t>
            </w:r>
            <w:r w:rsidRPr="00995D74">
              <w:rPr>
                <w:b/>
                <w:bCs/>
                <w:sz w:val="28"/>
                <w:szCs w:val="28"/>
              </w:rPr>
              <w:t xml:space="preserve">: 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ผู้รับบริการและบุคลากรปลอดภัยจากการติดเชื้อ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มีระบบ </w:t>
            </w:r>
            <w:r w:rsidRPr="00995D74">
              <w:t xml:space="preserve">IC </w:t>
            </w:r>
            <w:r w:rsidRPr="00995D74">
              <w:rPr>
                <w:cs/>
              </w:rPr>
              <w:t>ที่ได้มาตรฐาน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995D74">
              <w:rPr>
                <w:b/>
                <w:bCs/>
                <w:sz w:val="28"/>
                <w:szCs w:val="28"/>
                <w:cs/>
              </w:rPr>
              <w:t xml:space="preserve">วัตถุประสงค์ </w:t>
            </w:r>
            <w:r w:rsidRPr="00995D74">
              <w:rPr>
                <w:b/>
                <w:bCs/>
                <w:sz w:val="28"/>
                <w:szCs w:val="28"/>
              </w:rPr>
              <w:t>: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เพื่อป้องกันและควบคุมการติดเชื้อในโรงพยาบาล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เพื่อการปฏิบัติงานด้านการป้องกันและควบคุมการติดเชื้อในโรงพยาบาลถูกต้องเหมาะสม และเป็นมาตรฐานเดียวกัน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เพื่อป้องกันการแพร่กระจายเชื้อสู่ชุมชน</w:t>
            </w:r>
          </w:p>
          <w:p w:rsidR="004D1D64" w:rsidRPr="00995D74" w:rsidRDefault="004D1D64" w:rsidP="004E55E0">
            <w:pPr>
              <w:pStyle w:val="aa"/>
              <w:ind w:left="0" w:firstLine="0"/>
              <w:rPr>
                <w:b/>
                <w:bCs/>
                <w:sz w:val="28"/>
                <w:szCs w:val="28"/>
              </w:rPr>
            </w:pPr>
            <w:r w:rsidRPr="00995D74">
              <w:rPr>
                <w:b/>
                <w:bCs/>
                <w:sz w:val="28"/>
                <w:szCs w:val="28"/>
                <w:cs/>
              </w:rPr>
              <w:t>กลยุทธ์</w:t>
            </w:r>
            <w:r w:rsidRPr="00995D74">
              <w:rPr>
                <w:b/>
                <w:bCs/>
                <w:sz w:val="28"/>
                <w:szCs w:val="28"/>
              </w:rPr>
              <w:t xml:space="preserve"> :</w:t>
            </w:r>
          </w:p>
          <w:p w:rsidR="004D1D64" w:rsidRPr="00AB5A77" w:rsidRDefault="004D1D64" w:rsidP="004E55E0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การเฝ้าระวังการติดเชื้อในโรงพยาบาลแบบ </w:t>
            </w:r>
            <w:r w:rsidRPr="00AB5A77">
              <w:rPr>
                <w:sz w:val="28"/>
                <w:szCs w:val="28"/>
              </w:rPr>
              <w:t xml:space="preserve">Hospital wide </w:t>
            </w:r>
            <w:r w:rsidRPr="00AB5A77">
              <w:rPr>
                <w:sz w:val="28"/>
                <w:szCs w:val="28"/>
                <w:cs/>
              </w:rPr>
              <w:t xml:space="preserve">และแบบ </w:t>
            </w:r>
            <w:r w:rsidRPr="00AB5A77">
              <w:rPr>
                <w:sz w:val="28"/>
                <w:szCs w:val="28"/>
              </w:rPr>
              <w:t>Target surveillance</w:t>
            </w:r>
          </w:p>
          <w:p w:rsidR="004D1D64" w:rsidRPr="00AB5A77" w:rsidRDefault="004D1D64" w:rsidP="004E55E0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ปฏิบัติตามหลัก </w:t>
            </w:r>
            <w:r w:rsidRPr="00AB5A77">
              <w:rPr>
                <w:sz w:val="28"/>
                <w:szCs w:val="28"/>
              </w:rPr>
              <w:t xml:space="preserve">Standard Precaution </w:t>
            </w:r>
            <w:r w:rsidRPr="00AB5A77">
              <w:rPr>
                <w:sz w:val="28"/>
                <w:szCs w:val="28"/>
                <w:cs/>
              </w:rPr>
              <w:t xml:space="preserve">ร่วมกับ </w:t>
            </w:r>
            <w:r w:rsidRPr="00AB5A77">
              <w:rPr>
                <w:sz w:val="28"/>
                <w:szCs w:val="28"/>
              </w:rPr>
              <w:t xml:space="preserve">Transmission Based Precaution </w:t>
            </w:r>
            <w:r w:rsidRPr="00AB5A77">
              <w:rPr>
                <w:sz w:val="28"/>
                <w:szCs w:val="28"/>
                <w:cs/>
              </w:rPr>
              <w:t>ในการดูแลผู้ป่วย</w:t>
            </w:r>
          </w:p>
          <w:p w:rsidR="004D1D64" w:rsidRPr="00AB5A77" w:rsidRDefault="004D1D64" w:rsidP="004E55E0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ควบคุมมาตรฐานการทำลายเชื้อและการทำให้ปราศจากเชื้อ</w:t>
            </w:r>
          </w:p>
          <w:p w:rsidR="004D1D64" w:rsidRPr="00AB5A77" w:rsidRDefault="004D1D64" w:rsidP="004E55E0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การดูแลสุขภาพบุคลากรและการเสริมสร้างภูมิคุ้มกันโรคในบุคลากร</w:t>
            </w:r>
            <w:r w:rsidRPr="00AB5A77">
              <w:rPr>
                <w:sz w:val="28"/>
                <w:szCs w:val="28"/>
              </w:rPr>
              <w:t xml:space="preserve"> </w:t>
            </w:r>
          </w:p>
          <w:p w:rsidR="004D1D64" w:rsidRPr="00AB5A77" w:rsidRDefault="004D1D64" w:rsidP="004E55E0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การให้ความรู้แก่บุคลากรทุกระดับ</w:t>
            </w:r>
          </w:p>
          <w:p w:rsidR="004D1D64" w:rsidRPr="00AB5A77" w:rsidRDefault="004D1D64" w:rsidP="004E55E0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การเฝ้าระวังการแพร่กระจายเชื้อในสิ่งแวดล้อม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การติดเชื้อที่เป็นจุดเน้นของการป้องกันและควบคุม</w:t>
            </w:r>
          </w:p>
          <w:p w:rsidR="004D1D64" w:rsidRPr="00AB5A77" w:rsidRDefault="004D1D64" w:rsidP="00A76388">
            <w:pPr>
              <w:pStyle w:val="aa"/>
              <w:numPr>
                <w:ilvl w:val="3"/>
                <w:numId w:val="1"/>
              </w:numPr>
              <w:tabs>
                <w:tab w:val="num" w:pos="360"/>
              </w:tabs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มีการกำหนดตำแหน่งการติดเชื้อในโรงพยาบาลที่สำคัญ ได้แก่ การติดเชื้อในระบบทางเดินปัสสาวะที่คาสายสวนปัสสาวะ </w:t>
            </w:r>
            <w:r w:rsidRPr="00AB5A77">
              <w:rPr>
                <w:sz w:val="28"/>
                <w:szCs w:val="28"/>
              </w:rPr>
              <w:t xml:space="preserve">(CAUTI) </w:t>
            </w:r>
            <w:r w:rsidRPr="00AB5A77">
              <w:rPr>
                <w:sz w:val="28"/>
                <w:szCs w:val="28"/>
                <w:cs/>
              </w:rPr>
              <w:t xml:space="preserve"> การติดเชื้อจากหลอดเลือดดำอักเสบ </w:t>
            </w:r>
            <w:r w:rsidRPr="00AB5A77">
              <w:rPr>
                <w:sz w:val="28"/>
                <w:szCs w:val="28"/>
              </w:rPr>
              <w:t xml:space="preserve"> Phlebitis  </w:t>
            </w:r>
            <w:r w:rsidRPr="00AB5A77">
              <w:rPr>
                <w:sz w:val="28"/>
                <w:szCs w:val="28"/>
                <w:cs/>
              </w:rPr>
              <w:t>การติดเชื้อจากแผลฝีเย็บ    และอุบัติการณ์เข็มทิ่มตำ/สัมผัสเลือดและสารคัดหลั่งขณะปฏิบัติงาน</w:t>
            </w:r>
          </w:p>
          <w:p w:rsidR="004D1D64" w:rsidRPr="00995D74" w:rsidRDefault="004D1D64" w:rsidP="001416E3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 xml:space="preserve"> 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บทเรียนการนำ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 xml:space="preserve">scientific evidence 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มาใช้ในงาน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IC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ใช้หลักเกณฑ์การวินิจฉัยการติดเชื้อของกรมการแพทย์ สำนักพัฒนาระบบบริการสุขภาพ กรมสนับสนุนบริการสุขภาพและศูนย์ป้องกันควบคุมโรคติดเชื้อสหรัฐอเมริกา </w:t>
            </w:r>
            <w:r w:rsidRPr="00AB5A77">
              <w:rPr>
                <w:sz w:val="28"/>
                <w:szCs w:val="28"/>
              </w:rPr>
              <w:t xml:space="preserve">(CDC) </w:t>
            </w:r>
            <w:r w:rsidRPr="00AB5A77">
              <w:rPr>
                <w:sz w:val="28"/>
                <w:szCs w:val="28"/>
                <w:cs/>
              </w:rPr>
              <w:t>เป็นแนวทางในการเฝ้าระวังการติดเชื้อในโรงพยาบาลให้กับหอผู้ป่วย</w:t>
            </w:r>
            <w:r w:rsidRPr="00AB5A77">
              <w:rPr>
                <w:sz w:val="28"/>
                <w:szCs w:val="28"/>
                <w:cs/>
              </w:rPr>
              <w:lastRenderedPageBreak/>
              <w:t>และหน่วยงานในโรงพยาบาล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มีการนำ </w:t>
            </w:r>
            <w:r w:rsidRPr="00AB5A77">
              <w:rPr>
                <w:sz w:val="28"/>
                <w:szCs w:val="28"/>
              </w:rPr>
              <w:t xml:space="preserve">Scientific evidence </w:t>
            </w:r>
            <w:r w:rsidRPr="00AB5A77">
              <w:rPr>
                <w:sz w:val="28"/>
                <w:szCs w:val="28"/>
                <w:cs/>
              </w:rPr>
              <w:t>มาใช้เป็นแนวทางปฏิบัติในการป้องกันและควบคุมการติดเชื้อในโรงพยาบาล ในตำแหน่งที่เป็นปัญหาในการดูแลผู้ป่วยที่ได้รับการคาสาสวนปัสสาวะให้ปฏิบัติในแนวทางเดียวกัน ส่งผลให้การติดเชื้อในปี 2557 4.83</w:t>
            </w:r>
            <w:r w:rsidRPr="00AB5A77">
              <w:rPr>
                <w:sz w:val="28"/>
                <w:szCs w:val="28"/>
              </w:rPr>
              <w:t>:1000</w:t>
            </w:r>
            <w:r w:rsidRPr="00AB5A77">
              <w:rPr>
                <w:sz w:val="28"/>
                <w:szCs w:val="28"/>
                <w:cs/>
              </w:rPr>
              <w:t xml:space="preserve"> วันคาสายสวนปัสสาวะ ในปี 2558-2560 ไม่พบรายงานอุบัติการณ์ในหน่วยงาน  มีการเฝ้าระวังและติดตามการประเมินผลการปฏิบัติงานตามแนวทางที่กำหนด และดำเนินการเก็บข้อมูลเพื่อเฝ้าระวังอย่างต่อเนื่อง</w:t>
            </w:r>
          </w:p>
          <w:p w:rsidR="004D1D64" w:rsidRPr="00AB5A77" w:rsidRDefault="004D1D64" w:rsidP="001416E3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จากการนำหลักการ </w:t>
            </w:r>
            <w:r w:rsidRPr="00AB5A77">
              <w:rPr>
                <w:sz w:val="28"/>
                <w:szCs w:val="28"/>
              </w:rPr>
              <w:t xml:space="preserve">SIMPLE </w:t>
            </w:r>
            <w:r w:rsidRPr="00AB5A77">
              <w:rPr>
                <w:sz w:val="28"/>
                <w:szCs w:val="28"/>
                <w:cs/>
              </w:rPr>
              <w:t xml:space="preserve">ในเรื่องของ </w:t>
            </w:r>
            <w:r w:rsidRPr="00AB5A77">
              <w:rPr>
                <w:sz w:val="28"/>
                <w:szCs w:val="28"/>
              </w:rPr>
              <w:t xml:space="preserve">Hand hygiene </w:t>
            </w:r>
            <w:r w:rsidRPr="00AB5A77">
              <w:rPr>
                <w:sz w:val="28"/>
                <w:szCs w:val="28"/>
                <w:cs/>
              </w:rPr>
              <w:t xml:space="preserve">มาวิเคราะห์ </w:t>
            </w:r>
            <w:r w:rsidRPr="00AB5A77">
              <w:rPr>
                <w:sz w:val="28"/>
                <w:szCs w:val="28"/>
              </w:rPr>
              <w:t xml:space="preserve">Gap analysis </w:t>
            </w:r>
            <w:r w:rsidRPr="00AB5A77">
              <w:rPr>
                <w:sz w:val="28"/>
                <w:szCs w:val="28"/>
                <w:cs/>
              </w:rPr>
              <w:t>พบว่า ผ้าเช็ดมือไม่เพียงพอในการหมุนเวียนใช้ และสบู่เหลวบางจุดบริการ ขาดคนรับผิดชอบในการดูแลและเติมให้สะดวกในการใช้งาน จึงได้ดำเนินการขออนุมัติจัดซื้อเพิ่ม เพื่อให้หน่วยงานสามารถเบิกกระดาษเช็ดมือใช้อย่างเพียงพอและจัดให้แม่บ้านประจำตึกดูแลเรื่องการเติมสบู่เหลวประจำหอผู้ป่วยและห้องน้ำผู้ป่วยทุกจุดบริการ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บทเรียนในการขยายพื้นที่งาน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 xml:space="preserve">IC 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ให้ครอบคลุมพื้นที่ต่างๆ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ได้มีการดูแลครอบคลุมทุกพื้นที่ ทั้งในส่วนที่เป็นพื้นที่ในการให้บริการสนับสนุนแก่ผู้ป่วยและพื้นที่ปฏิบัติงานบุคลากร โดยมีระบบ </w:t>
            </w:r>
            <w:r w:rsidRPr="00AB5A77">
              <w:rPr>
                <w:sz w:val="28"/>
                <w:szCs w:val="28"/>
              </w:rPr>
              <w:t xml:space="preserve">Fast tract </w:t>
            </w:r>
            <w:r w:rsidRPr="00AB5A77">
              <w:rPr>
                <w:sz w:val="28"/>
                <w:szCs w:val="28"/>
                <w:cs/>
              </w:rPr>
              <w:t xml:space="preserve">ในผู้ป่วยที่แพร่กระจายเชื้อทางอากาศ เช่น วัณโรค ไข้หวัดใหญ่ มีจุดคัดแยกที่ </w:t>
            </w:r>
            <w:r w:rsidRPr="00AB5A77">
              <w:rPr>
                <w:sz w:val="28"/>
                <w:szCs w:val="28"/>
              </w:rPr>
              <w:t xml:space="preserve">OPD </w:t>
            </w:r>
            <w:r w:rsidRPr="00AB5A77">
              <w:rPr>
                <w:sz w:val="28"/>
                <w:szCs w:val="28"/>
                <w:cs/>
              </w:rPr>
              <w:t xml:space="preserve">คัดแยกผู้ป่วยทันที สวม </w:t>
            </w:r>
            <w:r w:rsidRPr="00AB5A77">
              <w:rPr>
                <w:sz w:val="28"/>
                <w:szCs w:val="28"/>
              </w:rPr>
              <w:t xml:space="preserve">Surgical mask </w:t>
            </w:r>
            <w:r w:rsidRPr="00AB5A77">
              <w:rPr>
                <w:sz w:val="28"/>
                <w:szCs w:val="28"/>
                <w:cs/>
              </w:rPr>
              <w:t xml:space="preserve">พร้อมทั้งให้ทำความสะอาดมือด้วย </w:t>
            </w:r>
            <w:r w:rsidRPr="00AB5A77">
              <w:rPr>
                <w:sz w:val="28"/>
                <w:szCs w:val="28"/>
              </w:rPr>
              <w:t xml:space="preserve">Alcohol handrub </w:t>
            </w:r>
            <w:r w:rsidRPr="00AB5A77">
              <w:rPr>
                <w:sz w:val="28"/>
                <w:szCs w:val="28"/>
                <w:cs/>
              </w:rPr>
              <w:t xml:space="preserve">และจัดให้ผู้ป่วยอยู่ในจุดที่กำหนด และจัดให้มีจุดเก็บเสมหะแยกจากตัวอาคาร และจัดห้องตรวจแยกโรค เช่นโรค มือ เท้า ปาก  อีสุกอีใส  ตาแดง  เริม เป็นต้น และแยกคลินิก </w:t>
            </w:r>
            <w:r w:rsidRPr="00AB5A77">
              <w:rPr>
                <w:sz w:val="28"/>
                <w:szCs w:val="28"/>
              </w:rPr>
              <w:t xml:space="preserve">DM COPD </w:t>
            </w:r>
            <w:r w:rsidRPr="00AB5A77">
              <w:rPr>
                <w:sz w:val="28"/>
                <w:szCs w:val="28"/>
                <w:cs/>
              </w:rPr>
              <w:t xml:space="preserve">โรคไตที่มีภูมิต้านทานต่ำแยกจากจุด </w:t>
            </w:r>
            <w:r w:rsidRPr="00AB5A77">
              <w:rPr>
                <w:sz w:val="28"/>
                <w:szCs w:val="28"/>
              </w:rPr>
              <w:t>OPD</w:t>
            </w:r>
            <w:r w:rsidRPr="00AB5A77">
              <w:rPr>
                <w:sz w:val="28"/>
                <w:szCs w:val="28"/>
                <w:cs/>
              </w:rPr>
              <w:t xml:space="preserve"> </w:t>
            </w:r>
            <w:r w:rsidRPr="00AB5A77">
              <w:rPr>
                <w:sz w:val="28"/>
                <w:szCs w:val="28"/>
              </w:rPr>
              <w:t xml:space="preserve"> 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มีการรณรงค์ให้บุคลากรและญาติล้างมือก่อนเข้าจุดบริการ เช่น ห้องอุบัติเหตุฉุกเฉิน  ห้องคลอด และตึกผู้ป่วยใน โดยวาง </w:t>
            </w:r>
            <w:r w:rsidRPr="00AB5A77">
              <w:rPr>
                <w:sz w:val="28"/>
                <w:szCs w:val="28"/>
              </w:rPr>
              <w:t xml:space="preserve">Alcohol handrup </w:t>
            </w:r>
            <w:r w:rsidRPr="00AB5A77">
              <w:rPr>
                <w:sz w:val="28"/>
                <w:szCs w:val="28"/>
                <w:cs/>
              </w:rPr>
              <w:t>ซึ่งจัดไว้ให้ในทุกหน่วยบริการ และปลายเตียงผู้ป่วยทุกเตียง เพื่อสะดวกในการล้างมือ</w:t>
            </w:r>
            <w:r w:rsidRPr="00AB5A77">
              <w:rPr>
                <w:sz w:val="28"/>
                <w:szCs w:val="28"/>
              </w:rPr>
              <w:t xml:space="preserve"> 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บทเรียนในการเชื่อมประสานระบบงาน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 xml:space="preserve">IC 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กับระบบงานพัฒนาคุณภาพและความปลอดภัย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เข้าร่วมในคณะกรรมการพัฒนาคุณภาพ ดำเนินการตอบสนองนโยบายด้านการพัฒนาคุณภาพของโรงพยาบาล โดย </w:t>
            </w:r>
            <w:r w:rsidRPr="00AB5A77">
              <w:rPr>
                <w:sz w:val="28"/>
                <w:szCs w:val="28"/>
              </w:rPr>
              <w:t xml:space="preserve">ICN </w:t>
            </w:r>
            <w:r w:rsidRPr="00AB5A77">
              <w:rPr>
                <w:sz w:val="28"/>
                <w:szCs w:val="28"/>
                <w:cs/>
              </w:rPr>
              <w:t xml:space="preserve">ร่วมเป็นคณะกรรมการ  </w:t>
            </w:r>
            <w:r w:rsidRPr="00AB5A77">
              <w:rPr>
                <w:sz w:val="28"/>
                <w:szCs w:val="28"/>
              </w:rPr>
              <w:t xml:space="preserve">ENV RM </w:t>
            </w:r>
            <w:r w:rsidRPr="00AB5A77">
              <w:rPr>
                <w:sz w:val="28"/>
                <w:szCs w:val="28"/>
                <w:cs/>
              </w:rPr>
              <w:t xml:space="preserve">ใช้นโยบาย </w:t>
            </w:r>
            <w:r w:rsidRPr="00AB5A77">
              <w:rPr>
                <w:sz w:val="28"/>
                <w:szCs w:val="28"/>
              </w:rPr>
              <w:t xml:space="preserve">Patient Safety Goal </w:t>
            </w:r>
            <w:r w:rsidRPr="00AB5A77">
              <w:rPr>
                <w:sz w:val="28"/>
                <w:szCs w:val="28"/>
                <w:cs/>
              </w:rPr>
              <w:t xml:space="preserve">ร่วมกัน ได้แก่ เรื่อง </w:t>
            </w:r>
            <w:r w:rsidRPr="00AB5A77">
              <w:rPr>
                <w:sz w:val="28"/>
                <w:szCs w:val="28"/>
              </w:rPr>
              <w:t xml:space="preserve">Hand hygiene </w:t>
            </w:r>
            <w:r w:rsidRPr="00AB5A77">
              <w:rPr>
                <w:sz w:val="28"/>
                <w:szCs w:val="28"/>
                <w:cs/>
              </w:rPr>
              <w:t xml:space="preserve">และ </w:t>
            </w:r>
            <w:r w:rsidRPr="00AB5A77">
              <w:rPr>
                <w:sz w:val="28"/>
                <w:szCs w:val="28"/>
              </w:rPr>
              <w:t xml:space="preserve">CA UTI Prevention </w:t>
            </w:r>
            <w:r w:rsidRPr="00AB5A77">
              <w:rPr>
                <w:sz w:val="28"/>
                <w:szCs w:val="28"/>
                <w:cs/>
              </w:rPr>
              <w:t xml:space="preserve">มาจัดทำ </w:t>
            </w:r>
            <w:r w:rsidRPr="00AB5A77">
              <w:rPr>
                <w:sz w:val="28"/>
                <w:szCs w:val="28"/>
              </w:rPr>
              <w:t xml:space="preserve">Gap Analysis </w:t>
            </w:r>
            <w:r w:rsidRPr="00AB5A77">
              <w:rPr>
                <w:sz w:val="28"/>
                <w:szCs w:val="28"/>
                <w:cs/>
              </w:rPr>
              <w:t xml:space="preserve">โดยมีการพัฒนาดังนี้ (1) </w:t>
            </w:r>
            <w:r w:rsidRPr="00AB5A77">
              <w:rPr>
                <w:sz w:val="28"/>
                <w:szCs w:val="28"/>
              </w:rPr>
              <w:t xml:space="preserve">Hand hygiene </w:t>
            </w:r>
            <w:r w:rsidRPr="00AB5A77">
              <w:rPr>
                <w:sz w:val="28"/>
                <w:szCs w:val="28"/>
                <w:cs/>
              </w:rPr>
              <w:t>โดยการจัดหาอุปกรณ์ในการล้างมือให้เพียงพอ</w:t>
            </w:r>
            <w:r w:rsidRPr="00AB5A77">
              <w:rPr>
                <w:sz w:val="28"/>
                <w:szCs w:val="28"/>
              </w:rPr>
              <w:t xml:space="preserve">  </w:t>
            </w:r>
            <w:r w:rsidRPr="00AB5A77">
              <w:rPr>
                <w:sz w:val="28"/>
                <w:szCs w:val="28"/>
                <w:cs/>
              </w:rPr>
              <w:t xml:space="preserve">จัดให้มีขวด </w:t>
            </w:r>
            <w:r w:rsidRPr="00AB5A77">
              <w:rPr>
                <w:sz w:val="28"/>
                <w:szCs w:val="28"/>
              </w:rPr>
              <w:t xml:space="preserve">Alcohol handrup </w:t>
            </w:r>
            <w:r w:rsidRPr="00AB5A77">
              <w:rPr>
                <w:sz w:val="28"/>
                <w:szCs w:val="28"/>
                <w:cs/>
              </w:rPr>
              <w:t>ในจุดที่ให้บริการผู้ป่วย เช่น คัดกรองด่านหน้า เพื่อให้ผู้รับบริการสามารถเข้าถึงได้ง่าย มีการติดโปสเตอร์กระตุ้นเตือนการล้างมือบริเวณอ่างล้างมือ  และในห้องน้ำทุกจุดบริการ เพิ่มขวดน้ำยาล้างมือ และผ้าเช็ดมือในทุกจุดบริการให้เพียงพอและสะดวกต่อการใช้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</w:rPr>
              <w:t xml:space="preserve">CA UTI Prevention </w:t>
            </w:r>
            <w:r w:rsidRPr="00AB5A77">
              <w:rPr>
                <w:sz w:val="28"/>
                <w:szCs w:val="28"/>
                <w:cs/>
              </w:rPr>
              <w:t xml:space="preserve">มีการนำมาตรฐานใน </w:t>
            </w:r>
            <w:r w:rsidRPr="00AB5A77">
              <w:rPr>
                <w:sz w:val="28"/>
                <w:szCs w:val="28"/>
              </w:rPr>
              <w:t xml:space="preserve">Simple </w:t>
            </w:r>
            <w:r w:rsidRPr="00AB5A77">
              <w:rPr>
                <w:sz w:val="28"/>
                <w:szCs w:val="28"/>
                <w:cs/>
              </w:rPr>
              <w:t xml:space="preserve">เรื่องการดูแลผู้ป่วยคาสายปัสสาวะสู่การปฏิบัติ มีการสุ่มประเมินการปฏิบัติ ผลจากการเฝ้าระวังการติดเชื้อ ไม่พบผู้ป่วย </w:t>
            </w:r>
            <w:r w:rsidRPr="00AB5A77">
              <w:rPr>
                <w:sz w:val="28"/>
                <w:szCs w:val="28"/>
              </w:rPr>
              <w:t xml:space="preserve">CA UTI 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บทเรียนจากการติดตามการปฏิบัติตามมาตรการป้องกันการติดเชื้อที่สำคัญ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พบอุบัติการณ์การติดเชื้อที่แผลฝีเย็บใน ปี 2560 จำนวน  1 ราย จึงได้มีการวิเคราะห์สาเหตุพบว่า เกิดจากกระบวนการเย็บแผลฝีเย็บและการดูแลผู้ป่วยที่ได้รับการตัดฝีเย็บระดับ 3</w:t>
            </w:r>
            <w:r w:rsidRPr="00AB5A77">
              <w:rPr>
                <w:sz w:val="28"/>
                <w:szCs w:val="28"/>
                <w:vertAlign w:val="superscript"/>
              </w:rPr>
              <w:t>rd</w:t>
            </w:r>
            <w:r w:rsidRPr="00AB5A77">
              <w:rPr>
                <w:sz w:val="28"/>
                <w:szCs w:val="28"/>
              </w:rPr>
              <w:t xml:space="preserve"> tear </w:t>
            </w:r>
            <w:r w:rsidRPr="00AB5A77">
              <w:rPr>
                <w:sz w:val="28"/>
                <w:szCs w:val="28"/>
                <w:cs/>
              </w:rPr>
              <w:t>โดยการทบทวนร่วมกับแพทย์และเจ้าหน้าที่ในหน่วยงานห้องคลอด ทำให้ผู้ป่วยนอนโรงพยาบาลนานขึ้น มีผลกระทบต่อจิตใจ ดังนั้นการส่งเสริมการหายของแผล สิ่งที่ต้องคำนึงถึงคือ</w:t>
            </w:r>
            <w:r w:rsidRPr="00AB5A77">
              <w:rPr>
                <w:sz w:val="28"/>
                <w:szCs w:val="28"/>
              </w:rPr>
              <w:t xml:space="preserve"> </w:t>
            </w:r>
            <w:r w:rsidRPr="00AB5A77">
              <w:rPr>
                <w:sz w:val="28"/>
                <w:szCs w:val="28"/>
                <w:cs/>
              </w:rPr>
              <w:t xml:space="preserve">หลักการ </w:t>
            </w:r>
            <w:r w:rsidRPr="00AB5A77">
              <w:rPr>
                <w:sz w:val="28"/>
                <w:szCs w:val="28"/>
              </w:rPr>
              <w:t xml:space="preserve">Aseptic technique </w:t>
            </w:r>
            <w:r w:rsidRPr="00AB5A77">
              <w:rPr>
                <w:sz w:val="28"/>
                <w:szCs w:val="28"/>
                <w:cs/>
              </w:rPr>
              <w:t>ทบทวนเทคนิคการเย็บแผล การให้การพยาบาลดูแลแผลฝีเย็บและประเมินแผลทุกวันขณะอยู่ในโรงพยาบาล มีการนัดติดตามแผลฝีเย็บหลังคลอดทุกรายที่จำหน่ายออกจากโรงพยาบาล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พบเจ้าหน้าที่ถูกของมีคมทิ่มตำ/สัมผัสเลือดและสารคัดหลั่งเพิ่มขึ้นใน ปี 2557 จำนวน  5 ราย จากการทบทวนพบว่า เกิดจากการถูกเข็มทิ่มตำ  4 ราย</w:t>
            </w:r>
            <w:r w:rsidRPr="00AB5A77">
              <w:rPr>
                <w:sz w:val="28"/>
                <w:szCs w:val="28"/>
              </w:rPr>
              <w:t xml:space="preserve"> </w:t>
            </w:r>
            <w:r w:rsidRPr="00AB5A77">
              <w:rPr>
                <w:sz w:val="28"/>
                <w:szCs w:val="28"/>
                <w:cs/>
              </w:rPr>
              <w:t xml:space="preserve">ถูก </w:t>
            </w:r>
            <w:r w:rsidRPr="00AB5A77">
              <w:rPr>
                <w:sz w:val="28"/>
                <w:szCs w:val="28"/>
              </w:rPr>
              <w:t xml:space="preserve">Tube Hematocrit </w:t>
            </w:r>
            <w:r w:rsidRPr="00AB5A77">
              <w:rPr>
                <w:sz w:val="28"/>
                <w:szCs w:val="28"/>
                <w:cs/>
              </w:rPr>
              <w:t>ทิ่มตำ  1 ราย สาเหตุเกิดจากการทิ้งเข็มไม่ถูกวิธี มีการสวมปลอกเข็มกลับคืน ขวดความระมัดระวังในการปฏิบัติงาน จึงได้ดำเนินการแก้ไขโดย กำหนดให้มีการปฐมนิเทศเจ้าหน้าที่ที่มาปฏิบัติงานใหม่ทุกคน</w:t>
            </w:r>
            <w:r w:rsidRPr="00AB5A77">
              <w:rPr>
                <w:sz w:val="28"/>
                <w:szCs w:val="28"/>
              </w:rPr>
              <w:t xml:space="preserve"> </w:t>
            </w:r>
            <w:r w:rsidRPr="00AB5A77">
              <w:rPr>
                <w:sz w:val="28"/>
                <w:szCs w:val="28"/>
                <w:cs/>
              </w:rPr>
              <w:t>ให้ปฏิบัติตามแนวทางการจัดการเข็มและของมีคม ไม่สวมปลอกเข็มกลับคืน และเพิ่มความระมัดระวัง</w:t>
            </w:r>
            <w:r w:rsidRPr="00AB5A77">
              <w:rPr>
                <w:sz w:val="28"/>
                <w:szCs w:val="28"/>
                <w:cs/>
              </w:rPr>
              <w:lastRenderedPageBreak/>
              <w:t xml:space="preserve">ในการทำงานมากขึ้น และกำหนดให้มีการนิเทศติดตามโดยหัวหน้าหอผู้ป่วยและ </w:t>
            </w:r>
            <w:r w:rsidRPr="00AB5A77">
              <w:rPr>
                <w:sz w:val="28"/>
                <w:szCs w:val="28"/>
              </w:rPr>
              <w:t xml:space="preserve">ICN </w:t>
            </w:r>
            <w:r w:rsidRPr="00AB5A77">
              <w:rPr>
                <w:sz w:val="28"/>
                <w:szCs w:val="28"/>
                <w:cs/>
              </w:rPr>
              <w:t>และอัตราการถูกเข็มทิ่มตำได้ลดลงใน ปี 2558 -2560 ตามลำดับ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พบอุบัติการณ์การติดเชื้อในระบบทางเดินปัสสาวะ ในปี 2556 จำนวน  2 ราย</w:t>
            </w:r>
            <w:r w:rsidRPr="00AB5A77">
              <w:rPr>
                <w:sz w:val="28"/>
                <w:szCs w:val="28"/>
              </w:rPr>
              <w:t xml:space="preserve"> </w:t>
            </w:r>
            <w:r w:rsidRPr="00AB5A77">
              <w:rPr>
                <w:sz w:val="28"/>
                <w:szCs w:val="28"/>
                <w:cs/>
              </w:rPr>
              <w:t>และปี 2557 จำนวน  1 ราย จากการทบทวนร่วมกับแพทย์และตึกผู้ป่วยในพบว่า ผู้ป่วยมีความเสี่ยงเป็นผู้สูงอายุเป็นโรคเบาหวาน นอนติดเตียง และใส่สายสวนคาไว้ตลอดเวลา และการดูแลผู้ป่วยขณะคาสายสวนปัสสาวะพบปัญหาไม่ปฏิบัติตามแนวทาง จึงส่งผลให้เกิดการติดเชื้อขึ้น และได้ปรับปรุงการปฏิบัติให้เป็นแนวทางปฏิบัติของโรงพยาบาลให้ปฏิบัติในแนวทางเดียวกัน ทำให้ไม่พบอุบัติการณ์ ตั้งแต่ ปี 2558-2560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การจัดการและทรัพยากร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การตัดสินใจที่สำคัญของคณะกรรมการ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IC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 รวมทั้งการตอบสนองต่อการประเมินผลระบบ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 xml:space="preserve"> IC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จัดหาพื้นที่ในการคัดกรองผู้ป่วยโรคติดเชื้อในระบบทางเดินหายใจ  โรคอุบัติใหม่อุบัติซ้ำ โดยให้แยกออกจากผู้ป่วยทั่วไป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จัดทำแนวทางการคัดกรองผู้ป่วยที่มีโอกาสเสี่ยงติดเชื้อวัณโรค โดยประสานกับหน่วยงานที่เกี่ยวข้อง เช่น งานผู้ป่วยนอก คลินิกวัณโรค งานผู้ป่วยใน ห้องชันสูตรและจัดทำสถานที่เก็บเสมหะโดยเฉพาะ  หากผู้ป่วยต้องได้รับการ </w:t>
            </w:r>
            <w:r w:rsidRPr="00AB5A77">
              <w:rPr>
                <w:sz w:val="28"/>
                <w:szCs w:val="28"/>
              </w:rPr>
              <w:t xml:space="preserve">Admit </w:t>
            </w:r>
            <w:r w:rsidRPr="00AB5A77">
              <w:rPr>
                <w:sz w:val="28"/>
                <w:szCs w:val="28"/>
                <w:cs/>
              </w:rPr>
              <w:t>ให้อยู่ในห้องแยกโรคจากผู้ป่วยทั่วไป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การกำหนดแนวทางปฏิบัติในการป้องกันการแพร่กระจายเชื้อดื้อยา โดยประสานกับหน่วยงานที่เกี่ยวข้อง เช่น ผู้ป่วยนอก ผู้ป่วยใน ห้องชันสูตร งานอุบัติเหตุและฉุกเฉิน</w:t>
            </w:r>
          </w:p>
          <w:p w:rsidR="004D1D64" w:rsidRPr="00995D74" w:rsidRDefault="004D1D64" w:rsidP="00A76388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จุดเน้นในการทำงานของ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 xml:space="preserve">ICN 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ในแต่ละปี ใน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 xml:space="preserve">3 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ปีที่ผ่านมา</w:t>
            </w:r>
          </w:p>
          <w:p w:rsidR="004D1D64" w:rsidRPr="00AB5A77" w:rsidRDefault="00AB5A77" w:rsidP="00A76388">
            <w:pPr>
              <w:pStyle w:val="aa"/>
              <w:ind w:left="270" w:firstLine="0"/>
              <w:rPr>
                <w:sz w:val="28"/>
                <w:szCs w:val="28"/>
                <w:u w:val="single"/>
              </w:rPr>
            </w:pPr>
            <w:r w:rsidRPr="00AB5A7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D1D64" w:rsidRPr="00AB5A77">
              <w:rPr>
                <w:sz w:val="28"/>
                <w:szCs w:val="28"/>
                <w:u w:val="single"/>
                <w:cs/>
              </w:rPr>
              <w:t>ปี</w:t>
            </w:r>
            <w:r w:rsidR="004D1D64" w:rsidRPr="00AB5A77">
              <w:rPr>
                <w:sz w:val="28"/>
                <w:szCs w:val="28"/>
                <w:u w:val="single"/>
              </w:rPr>
              <w:t xml:space="preserve"> 2558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เน้นการป้องกันการเกิดอุบัติเหตุเข็มทิ่มตำ/สารคัดหลั่งกระเด็นเข้าตา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เน้นการส่งเสริมการปฏิบัติการป้องกันการติดเชื้อในเรื่อง</w:t>
            </w:r>
            <w:r w:rsidRPr="00AB5A77">
              <w:rPr>
                <w:sz w:val="28"/>
                <w:szCs w:val="28"/>
              </w:rPr>
              <w:t xml:space="preserve"> Hand hygiene</w:t>
            </w:r>
            <w:r w:rsidRPr="00AB5A77">
              <w:rPr>
                <w:sz w:val="28"/>
                <w:szCs w:val="28"/>
                <w:cs/>
              </w:rPr>
              <w:t xml:space="preserve"> การสวมใส่อุปกรณ์ป้องกันตนเอง</w:t>
            </w:r>
          </w:p>
          <w:p w:rsidR="004D1D64" w:rsidRPr="00AB5A77" w:rsidRDefault="004D1D64" w:rsidP="00A76388">
            <w:pPr>
              <w:pStyle w:val="aa"/>
              <w:ind w:left="360" w:firstLine="0"/>
              <w:rPr>
                <w:sz w:val="28"/>
                <w:szCs w:val="28"/>
                <w:u w:val="single"/>
              </w:rPr>
            </w:pPr>
            <w:r w:rsidRPr="00AB5A77">
              <w:rPr>
                <w:sz w:val="28"/>
                <w:szCs w:val="28"/>
                <w:u w:val="single"/>
                <w:cs/>
              </w:rPr>
              <w:t>ปี 2559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เน้นส่งเสริมเรื่อง</w:t>
            </w:r>
            <w:r w:rsidRPr="00AB5A77">
              <w:rPr>
                <w:sz w:val="28"/>
                <w:szCs w:val="28"/>
              </w:rPr>
              <w:t xml:space="preserve"> Hand hygiene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การพัฒนาระบบการเฝ้าระวังผู้ป่วยติดเชื้อดื้อยา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การพัฒนาระบบการคัดกรองผู้ป่วย</w:t>
            </w:r>
            <w:r w:rsidRPr="00AB5A77">
              <w:rPr>
                <w:sz w:val="28"/>
                <w:szCs w:val="28"/>
              </w:rPr>
              <w:t xml:space="preserve"> </w:t>
            </w:r>
            <w:r w:rsidRPr="00AB5A77">
              <w:rPr>
                <w:sz w:val="28"/>
                <w:szCs w:val="28"/>
                <w:cs/>
              </w:rPr>
              <w:t>จุดเสี่ยง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การบริหารจัดการขยะในโรงพยาบาลและขยะติดเชื้อใน รพ.สต. ทั้ง  11 แห่ง</w:t>
            </w:r>
          </w:p>
          <w:p w:rsidR="004D1D64" w:rsidRPr="00AB5A77" w:rsidRDefault="004D1D64" w:rsidP="004678CC">
            <w:pPr>
              <w:pStyle w:val="aa"/>
              <w:ind w:left="360" w:firstLine="0"/>
              <w:rPr>
                <w:sz w:val="28"/>
                <w:szCs w:val="28"/>
                <w:u w:val="single"/>
              </w:rPr>
            </w:pPr>
            <w:r w:rsidRPr="00AB5A77">
              <w:rPr>
                <w:sz w:val="28"/>
                <w:szCs w:val="28"/>
                <w:u w:val="single"/>
                <w:cs/>
              </w:rPr>
              <w:t>ปี 2560</w:t>
            </w:r>
          </w:p>
          <w:p w:rsidR="004D1D64" w:rsidRPr="00AB5A77" w:rsidRDefault="004D1D64" w:rsidP="004678CC">
            <w:pPr>
              <w:pStyle w:val="aa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การจัดการขยะติดเชื้อในโรงพยาบาลและขยะติดเชื้อใน รพ.สต. </w:t>
            </w:r>
          </w:p>
          <w:p w:rsidR="004D1D64" w:rsidRPr="00AB5A77" w:rsidRDefault="004D1D64" w:rsidP="004678CC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รณรงค์เรื่อง </w:t>
            </w:r>
            <w:r w:rsidRPr="00AB5A77">
              <w:rPr>
                <w:sz w:val="28"/>
                <w:szCs w:val="28"/>
              </w:rPr>
              <w:t xml:space="preserve">Hand hygiene </w:t>
            </w:r>
          </w:p>
          <w:p w:rsidR="004D1D64" w:rsidRPr="00AB5A77" w:rsidRDefault="004D1D64" w:rsidP="004678CC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พัฒนาระบบการคัดกรองผู้ป่วยระบบทางเดินหายใจ  วัณโรค และโรคติดต่อ เช่น ตาแดง อีสุกอีใส เริมและแยกตรวจห้องตรวจแยกโรคที่ </w:t>
            </w:r>
            <w:r w:rsidRPr="00AB5A77">
              <w:rPr>
                <w:sz w:val="28"/>
                <w:szCs w:val="28"/>
              </w:rPr>
              <w:t>OPD</w:t>
            </w:r>
          </w:p>
          <w:p w:rsidR="004D1D64" w:rsidRPr="00AB5A77" w:rsidRDefault="004D1D64" w:rsidP="004678CC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พัฒนาแนวทางการรับผู้ป่วยเชื้อดื้อยา การดูแล และการวางแผนจำหน่ายสู่ชุมชน</w:t>
            </w:r>
          </w:p>
          <w:p w:rsidR="004D1D64" w:rsidRPr="00995D74" w:rsidRDefault="004D1D64" w:rsidP="00A76388">
            <w:pPr>
              <w:pStyle w:val="aa"/>
              <w:ind w:left="0" w:firstLin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บทเรียนในการปรับปรุงทรัพยากรที่จำเป็นสำหรับระบบ 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IC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ได้มีการปรับปรุงห้องพิเศษเป็นห้องแยกโรค เนื่องจากห้อง </w:t>
            </w:r>
            <w:r w:rsidRPr="00AB5A77">
              <w:rPr>
                <w:sz w:val="28"/>
                <w:szCs w:val="28"/>
              </w:rPr>
              <w:t xml:space="preserve">negative pressure </w:t>
            </w:r>
            <w:r w:rsidRPr="00AB5A77">
              <w:rPr>
                <w:sz w:val="28"/>
                <w:szCs w:val="28"/>
                <w:cs/>
              </w:rPr>
              <w:t xml:space="preserve">มีเพียง  1 ห้อง ไม่เพียงพอในการให้บริการผู้ป่วย </w:t>
            </w:r>
            <w:r w:rsidRPr="00AB5A77">
              <w:rPr>
                <w:sz w:val="28"/>
                <w:szCs w:val="28"/>
              </w:rPr>
              <w:t xml:space="preserve">TB </w:t>
            </w:r>
            <w:r w:rsidRPr="00AB5A77">
              <w:rPr>
                <w:sz w:val="28"/>
                <w:szCs w:val="28"/>
                <w:cs/>
              </w:rPr>
              <w:t>และมีการจัดโซนผู้ป่วยติดเชื้อ แยกอุปกรณ์เครื่องมือเครื่องใช้ สำหรับผู้ป่วยเฉพาะราย จากการติดตามควบคุมยังไม่พบการแพร่กระจายเชื้อดื้อยาภายในรพ.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จัดหาอุปกรณ์สนับสนุนการปฏิบัติตามแนวทางการป้องกันและควบคุมการติดเชื้อในโรงพยาบาล เช่น ผ้าเช็ดมือ การดาษ</w:t>
            </w:r>
            <w:r w:rsidRPr="00AB5A77">
              <w:rPr>
                <w:sz w:val="28"/>
                <w:szCs w:val="28"/>
                <w:cs/>
              </w:rPr>
              <w:lastRenderedPageBreak/>
              <w:t>เช็ดมือ</w:t>
            </w:r>
            <w:r w:rsidRPr="00AB5A77">
              <w:rPr>
                <w:sz w:val="28"/>
                <w:szCs w:val="28"/>
              </w:rPr>
              <w:t xml:space="preserve"> </w:t>
            </w:r>
            <w:r w:rsidRPr="00AB5A77">
              <w:rPr>
                <w:sz w:val="28"/>
                <w:szCs w:val="28"/>
                <w:cs/>
              </w:rPr>
              <w:t xml:space="preserve">ถังขยะ สบู่เหลวล้างมือและ </w:t>
            </w:r>
            <w:r w:rsidRPr="00AB5A77">
              <w:rPr>
                <w:sz w:val="28"/>
                <w:szCs w:val="28"/>
              </w:rPr>
              <w:t xml:space="preserve">Alcohol Handrup </w:t>
            </w:r>
            <w:r w:rsidRPr="00AB5A77">
              <w:rPr>
                <w:sz w:val="28"/>
                <w:szCs w:val="28"/>
                <w:cs/>
              </w:rPr>
              <w:t xml:space="preserve">ป้ายรณรงค์ล้างมือ 6 ขั้นตอน จากการดำเนินงานพบว่า ผ้าเช็ดมือมีไม่เพียงพอในจุดบริการที่ให้บริการตลอด 24 ชม. เช่น </w:t>
            </w:r>
            <w:r w:rsidRPr="00AB5A77">
              <w:rPr>
                <w:sz w:val="28"/>
                <w:szCs w:val="28"/>
              </w:rPr>
              <w:t xml:space="preserve">ER, WARD, </w:t>
            </w:r>
            <w:r w:rsidRPr="00AB5A77">
              <w:rPr>
                <w:sz w:val="28"/>
                <w:szCs w:val="28"/>
                <w:cs/>
              </w:rPr>
              <w:t xml:space="preserve">ห้องคลอดและห้อง </w:t>
            </w:r>
            <w:r w:rsidRPr="00AB5A77">
              <w:rPr>
                <w:sz w:val="28"/>
                <w:szCs w:val="28"/>
              </w:rPr>
              <w:t xml:space="preserve">LAB  </w:t>
            </w:r>
            <w:r w:rsidRPr="00AB5A77">
              <w:rPr>
                <w:sz w:val="28"/>
                <w:szCs w:val="28"/>
                <w:cs/>
              </w:rPr>
              <w:t>จึงได้จัดซื้อกระดาษเช็ดมือเพิ่ม เพื่อให้เพียงพอในการใช้บนหอผู้ป่วย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การจัดเตรียมหน้ากากอนามัย </w:t>
            </w:r>
            <w:r w:rsidRPr="00AB5A77">
              <w:rPr>
                <w:sz w:val="28"/>
                <w:szCs w:val="28"/>
              </w:rPr>
              <w:t xml:space="preserve">(N95) </w:t>
            </w:r>
            <w:r w:rsidRPr="00AB5A77">
              <w:rPr>
                <w:sz w:val="28"/>
                <w:szCs w:val="28"/>
                <w:cs/>
              </w:rPr>
              <w:t>ในการดูแลผู้ป่วยที่มีความเสี่ยงต่อการแพร่กระจายเชื้อทาง</w:t>
            </w:r>
            <w:r w:rsidR="00266AD3" w:rsidRPr="00AB5A77">
              <w:rPr>
                <w:sz w:val="28"/>
                <w:szCs w:val="28"/>
                <w:cs/>
              </w:rPr>
              <w:t>อากาศ ให้เพียงพอต่อการใช้และเม</w:t>
            </w:r>
            <w:r w:rsidR="00266AD3" w:rsidRPr="00AB5A77">
              <w:rPr>
                <w:rFonts w:hint="cs"/>
                <w:sz w:val="28"/>
                <w:szCs w:val="28"/>
                <w:cs/>
              </w:rPr>
              <w:t>ื่</w:t>
            </w:r>
            <w:r w:rsidRPr="00AB5A77">
              <w:rPr>
                <w:sz w:val="28"/>
                <w:szCs w:val="28"/>
                <w:cs/>
              </w:rPr>
              <w:t>อเกิดการระบาด</w:t>
            </w:r>
          </w:p>
          <w:p w:rsidR="004D1D64" w:rsidRPr="00995D74" w:rsidRDefault="004D1D64" w:rsidP="00A76388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ระบบสารสนเทศที่พัฒนาขึ้นเพื่อตอบสนองความต้องการของผู้ใช้ในระบบ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IC</w:t>
            </w:r>
          </w:p>
          <w:p w:rsidR="004D1D64" w:rsidRPr="00AB5A77" w:rsidRDefault="004D1D64" w:rsidP="00A63204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การออกแบบการสื่อสารในผู้ป่วยเชื้อดื้อยาใช้ระบบ </w:t>
            </w:r>
            <w:r w:rsidRPr="00AB5A77">
              <w:rPr>
                <w:sz w:val="28"/>
                <w:szCs w:val="28"/>
              </w:rPr>
              <w:t xml:space="preserve">POP UP </w:t>
            </w:r>
            <w:r w:rsidRPr="00AB5A77">
              <w:rPr>
                <w:sz w:val="28"/>
                <w:szCs w:val="28"/>
                <w:cs/>
              </w:rPr>
              <w:t>เพื่อเตือนในผู้ป่วยที่ติดเชื้อดื้อยา เพื่อเป็นการสื่อสารให้บุคลากรท่านอื่นทราบและเฝ้าระวังการแพร่กระจายเชื้อ</w:t>
            </w:r>
          </w:p>
          <w:p w:rsidR="004D1D64" w:rsidRPr="00995D74" w:rsidRDefault="004D1D64" w:rsidP="00A6320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บทเรียนในการฝึกอบรมบุคลากรเกี่ยวกับงาน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IC</w:t>
            </w:r>
            <w:r w:rsidRPr="00995D74">
              <w:rPr>
                <w:color w:val="0000FF"/>
                <w:sz w:val="28"/>
                <w:szCs w:val="28"/>
                <w:cs/>
              </w:rPr>
              <w:t xml:space="preserve"> 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มีการจัดอบรมให้ความรู้กับบุคลากรทั้งในโรงพยาบาลและ รพ.สต. เครือข่าย เป็นประจำทุกปี อย่างน้อยปีละ  1 ครั้ง เน้นเฉพาะเรื่องที่เป็นปัญหาสำคัญขององค์กร เช่น การล้างมือ การคัดแยกขยะให้กับเจ้าหน้าที่ทุกคน การป้องกันเข็มทิ่มตำ การสวมอุปกรณ์ป้องกันร่างกาย สำหรับบุคลากรกลุ่มเสี่ยงให้กับพยาบาล โดยรูปแบบการอบรมเน้นเป็นการอบรมเชิงปฏิบัติการ การฝึกปฏิบัติ การสาธิต  การประเมินผลก่อนและหลังการอบรมให้ความรู้ และนำปัญหาที่ได้จากการประเมินมาพัฒนารูปแบบการให้ความรู้แก่บุคลากรต่อไป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มีการปฐมนิเทศบุคลากรใหม่ นักศึกษาที่มีฝึกงานในเรื่องการป้องกันและควบคุมการติดเชื้อในโรงพยาบาล</w:t>
            </w:r>
            <w:r w:rsidRPr="00995D74">
              <w:t xml:space="preserve"> </w:t>
            </w:r>
            <w:r w:rsidRPr="00995D74">
              <w:rPr>
                <w:cs/>
              </w:rPr>
              <w:t>การปฏิบัติเพื่อป้องกันอุบัติเหตุจากเข็มทิ่มตำ/เลือด สารคัดหลั่งกระเด็นเข้าตา การคัดแยกขยะเพื่อปฏิบัติให้ถูกต้องตามแนวทางที่กำหนด</w:t>
            </w:r>
          </w:p>
          <w:p w:rsidR="004D1D64" w:rsidRPr="00995D74" w:rsidRDefault="004D1D64" w:rsidP="00A76388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บทเรียนในการให้ข้อมูลและเสริมพลังแก่ครอบครัว / ชุมชนเกี่ยวกับ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IC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มีการให้ข้อมูลผู้ป่วยและญาติ ให้คำแนะนำก่อนกลับบ้าน โดยเฉพาะรายที่มีการติดเชื้อและมีโอกาสแพร่กระจายสูง เช่น </w:t>
            </w:r>
            <w:r w:rsidRPr="00AB5A77">
              <w:rPr>
                <w:sz w:val="28"/>
                <w:szCs w:val="28"/>
              </w:rPr>
              <w:t xml:space="preserve">TB, </w:t>
            </w:r>
            <w:r w:rsidRPr="00AB5A77">
              <w:rPr>
                <w:sz w:val="28"/>
                <w:szCs w:val="28"/>
                <w:cs/>
              </w:rPr>
              <w:t>ผู้ป่วยที่มีประวัติติดเชื้อดื้อยาเพื่อให้ผู้ป่วยและผู้ดูแลผู้ป่วยคนในครอบครัวปฏิบัติได้ถูกต้อง ป้องกันการแพร่กระจายเชื้อ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กลุ่มผู้ป่วยที่ได้รับการคาสายสวนปัสสาวะกลับบ้าน  จะให้คำแนะนำในการปฏิบัติตัว และวันนัดในการเปลี่ยนสายสวนครั้งต่อไป ส่วนผู้ป่วยที่มีแผลเรื้อรัง ไม่สามารถมาล้างแผลที่โรงพยาบาลได้ จะมีการประสานส่งต่อ </w:t>
            </w:r>
            <w:r w:rsidRPr="00AB5A77">
              <w:rPr>
                <w:sz w:val="28"/>
                <w:szCs w:val="28"/>
              </w:rPr>
              <w:t xml:space="preserve">Case </w:t>
            </w:r>
            <w:r w:rsidRPr="00AB5A77">
              <w:rPr>
                <w:sz w:val="28"/>
                <w:szCs w:val="28"/>
                <w:cs/>
              </w:rPr>
              <w:t>เพื่อให้การดูแลที่บ้านโดยทีมเยี่ยมบ้าน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การดูแลจัดการเรื่องขยะในผู้ป่วยที่ได้รับการฟอกไต </w:t>
            </w:r>
            <w:r w:rsidRPr="00AB5A77">
              <w:rPr>
                <w:sz w:val="28"/>
                <w:szCs w:val="28"/>
              </w:rPr>
              <w:t xml:space="preserve">(CAPD) </w:t>
            </w:r>
            <w:r w:rsidRPr="00AB5A77">
              <w:rPr>
                <w:sz w:val="28"/>
                <w:szCs w:val="28"/>
                <w:cs/>
              </w:rPr>
              <w:t>และผู้ป่วยเบาหวานในเรื่องของการทิ้งขยะและการแพร่กระจายเชื้อในชุมชน และให้ผู้ป่วยนำขยะไปทิ้งที่ รพ.สต.</w:t>
            </w:r>
            <w:r w:rsidRPr="00AB5A77">
              <w:rPr>
                <w:sz w:val="28"/>
                <w:szCs w:val="28"/>
              </w:rPr>
              <w:t xml:space="preserve"> </w:t>
            </w:r>
            <w:r w:rsidRPr="00AB5A77">
              <w:rPr>
                <w:sz w:val="28"/>
                <w:szCs w:val="28"/>
                <w:cs/>
              </w:rPr>
              <w:t xml:space="preserve">ใกล้บ้าน และทางรพ.ออกบริการขนย้ายขยะดังกล่าวมาที่โรงพยาบาล 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การป้องกันการติดเชื้อ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ผลการติดตามประเมินการปฏิบัติตามมาตรการที่สำคัญและการปรับปรุงที่เกิดขึ้น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 xml:space="preserve">การทำความสะอาดมือ จากการสุ่มสำรวจการทำความสะอาดมือ พบเจ้าหน้าที่มีการทำความสะอาดมือไม่ครบ  6 ขั้นตอน และการล้างมือแบบ  5 </w:t>
            </w:r>
            <w:r w:rsidRPr="00AB5A77">
              <w:rPr>
                <w:sz w:val="28"/>
                <w:szCs w:val="28"/>
              </w:rPr>
              <w:t>Movement</w:t>
            </w:r>
            <w:r w:rsidRPr="00AB5A77">
              <w:rPr>
                <w:sz w:val="28"/>
                <w:szCs w:val="28"/>
                <w:cs/>
              </w:rPr>
              <w:t xml:space="preserve"> มักจะพบในส่วนของการล้างมือหลังสัมผัสสารคัดหลั่งจากผู้ป่วย พบในกลุ่มแพทย์และพยาบาลเป็นส่วนใหญ่</w:t>
            </w:r>
            <w:r w:rsidRPr="00AB5A77">
              <w:rPr>
                <w:sz w:val="28"/>
                <w:szCs w:val="28"/>
              </w:rPr>
              <w:t xml:space="preserve"> </w:t>
            </w:r>
            <w:r w:rsidRPr="00AB5A77">
              <w:rPr>
                <w:sz w:val="28"/>
                <w:szCs w:val="28"/>
                <w:cs/>
              </w:rPr>
              <w:t>จากการวิเคราะห์พบว่า บุคลากรยังขาดความตระหนักเรื่องการล้างมือ และอุปกรณ์ที่อำนวยความสะดวกในการล้างมือยังไม่เพียงพอ เช่น ผ้าเช็ดมือ จึงได้ซื้อกระดาษเช็ดมือให้เพียงพอ และนำเรื่องการรณรงค์เรื่องการล้างมือเข้าไปในการอบรมวิชาการประจำปีทุกปี ผลจากการติดตามพบว่า การทำความสะอาดมือมีแนวโน้มสูงขึ้นเพียงเล็กน้อย ควรมีการกำกับติดตามและกระตุ้นอย่างต่อเนื่อง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การดูแลผู้ป่วยติดเชื้อดื้อยา โดยการจัดทำคู่มือแนวทางปฏิบัติให้ทุกหน่วยบริการที่เกี่ยวข้อง และจัดความรู้วิชาการเกี่ยวกับการดูแลผู้ป่วยเชื้อดื้อยาให้กับเจ้าหน้าที่ที่เกี่ยวข้องได้รับทราบ จากการติดตามประเมินผล พบการปฏิบัติตามแนวทางการ</w:t>
            </w:r>
            <w:r w:rsidRPr="00AB5A77">
              <w:rPr>
                <w:sz w:val="28"/>
                <w:szCs w:val="28"/>
                <w:cs/>
              </w:rPr>
              <w:lastRenderedPageBreak/>
              <w:t xml:space="preserve">ดูแลผู้ป่วยติดเชื้อดื้อยาได้ถูกต้อง โดยแยก </w:t>
            </w:r>
            <w:r w:rsidRPr="00AB5A77">
              <w:rPr>
                <w:sz w:val="28"/>
                <w:szCs w:val="28"/>
              </w:rPr>
              <w:t xml:space="preserve">ZONE </w:t>
            </w:r>
            <w:r w:rsidRPr="00AB5A77">
              <w:rPr>
                <w:sz w:val="28"/>
                <w:szCs w:val="28"/>
                <w:cs/>
              </w:rPr>
              <w:t xml:space="preserve">แยกเครื่องมืออุปกรณ์ทางการแพทย์ การแยกผ้าได้อย่างถูกต้องและเหมาะสม </w:t>
            </w:r>
            <w:r w:rsidRPr="00AB5A77">
              <w:rPr>
                <w:sz w:val="28"/>
                <w:szCs w:val="28"/>
              </w:rPr>
              <w:t>&gt; 80%</w:t>
            </w:r>
          </w:p>
          <w:p w:rsidR="004D1D64" w:rsidRPr="00AB5A77" w:rsidRDefault="004D1D64" w:rsidP="00A76388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AB5A77">
              <w:rPr>
                <w:sz w:val="28"/>
                <w:szCs w:val="28"/>
                <w:cs/>
              </w:rPr>
              <w:t>ได้ปรับปรุงโรงพักขยะติดเชื้อให้ถูกต้องได้ตามมาตรฐานในปี2559  และได้บริการขนขยะติดเชื้อใน รพ.สต. ทั้ง  11 แห่ง</w:t>
            </w:r>
            <w:r w:rsidRPr="00AB5A77">
              <w:rPr>
                <w:sz w:val="28"/>
                <w:szCs w:val="28"/>
              </w:rPr>
              <w:t xml:space="preserve"> </w:t>
            </w:r>
            <w:r w:rsidRPr="00AB5A77">
              <w:rPr>
                <w:sz w:val="28"/>
                <w:szCs w:val="28"/>
                <w:cs/>
              </w:rPr>
              <w:t>เข้ามาเก็บพักในโรงพักขยะติดเชื้อของโรงพยาบาล</w:t>
            </w:r>
          </w:p>
          <w:p w:rsidR="004D1D64" w:rsidRPr="00AB5A77" w:rsidRDefault="004D1D64" w:rsidP="00602D72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  <w:cs/>
              </w:rPr>
            </w:pPr>
            <w:r w:rsidRPr="00AB5A77">
              <w:rPr>
                <w:sz w:val="28"/>
                <w:szCs w:val="28"/>
                <w:cs/>
              </w:rPr>
              <w:t xml:space="preserve">จัดระบบ </w:t>
            </w:r>
            <w:r w:rsidRPr="00AB5A77">
              <w:rPr>
                <w:sz w:val="28"/>
                <w:szCs w:val="28"/>
              </w:rPr>
              <w:t xml:space="preserve">Central Supply </w:t>
            </w:r>
            <w:r w:rsidRPr="00AB5A77">
              <w:rPr>
                <w:sz w:val="28"/>
                <w:szCs w:val="28"/>
                <w:cs/>
              </w:rPr>
              <w:t>เครื่องมือทันตกรรม ในปี 2560 และจัดส่งให้ รพ.สต. ใช้อย่างเพียงพอ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บทเรียนในการปรับปรุงและควบคุมสิ่งแวดล้อม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การจัด </w:t>
            </w:r>
            <w:r w:rsidRPr="00995D74">
              <w:t xml:space="preserve">ZONE </w:t>
            </w:r>
            <w:r w:rsidRPr="00995D74">
              <w:rPr>
                <w:cs/>
              </w:rPr>
              <w:t xml:space="preserve">ในตึกผู้ป่วยนอก เพื่อคัดกรองระบบทางเดินหายใจ คัดกรองวัณโรค การสนับสนุน </w:t>
            </w:r>
            <w:r w:rsidRPr="00995D74">
              <w:t xml:space="preserve">Surgical Mask </w:t>
            </w:r>
            <w:r w:rsidRPr="00995D74">
              <w:rPr>
                <w:cs/>
              </w:rPr>
              <w:t>ในผู้ป่วยกลุ่มเสี่ยง ส่งผลให้ไม่พบอุบัติการณ์การระบาดของโรคติดต่อ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บทเรียนในการลดความเสี่ยงต่อการติดเชื้อในพื้นที่ต่างๆ 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ห้องอุบัติเหตุ</w:t>
            </w:r>
            <w:r w:rsidRPr="00995D74">
              <w:t xml:space="preserve"> </w:t>
            </w:r>
            <w:r w:rsidRPr="00995D74">
              <w:rPr>
                <w:cs/>
              </w:rPr>
              <w:t>จัดให้มีการคัดกรองผู้ป่วยบริเวณด้านหน้าห้องอุบัติเหตุฉุกเฉิน เพื่อป้องกันการแพร่กระจายเชื้อ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โรงครัว จัดให้มีการจัด </w:t>
            </w:r>
            <w:r w:rsidRPr="00995D74">
              <w:t xml:space="preserve">ZONE </w:t>
            </w:r>
            <w:r w:rsidRPr="00995D74">
              <w:rPr>
                <w:cs/>
              </w:rPr>
              <w:t>สะอาด และแบ่งพื้นที่ชัดเจนมากขึ้น รวมทั้งการควบคุมคุณภาพอาหาร การจัดเก็บวัตถุดิบ การล้างทำความสะอาด การจัดเก็บ การเตรียมการปรุงและที่สำคัญในเรื่องของสุขวิทยาส่วนบุคคลของผู้ประกอบอาหาร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จากปัญหาการ </w:t>
            </w:r>
            <w:r w:rsidRPr="00995D74">
              <w:t xml:space="preserve">Refer </w:t>
            </w:r>
            <w:r w:rsidRPr="00995D74">
              <w:rPr>
                <w:cs/>
              </w:rPr>
              <w:t xml:space="preserve">กลับ ผู้ป่วยเชื้อดื้อยากลับมารักษาต่อเพิ่มจำนวนมากขึ้น ทำให้เกิดความเสี่ยง จึงได้วางแผนจัด </w:t>
            </w:r>
            <w:r w:rsidRPr="00995D74">
              <w:t xml:space="preserve">Big Cleaning Ward </w:t>
            </w:r>
            <w:r w:rsidRPr="00995D74">
              <w:rPr>
                <w:cs/>
              </w:rPr>
              <w:t>ทุก  6 เดือน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การปรับเปลี่ยนต่างๆ ที่เกิดขึ้นเพื่อลดอัตราการติดเชื้อที่สำคัญ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จากปัญหาการติดเชื้อในตำแหน่ง</w:t>
            </w:r>
            <w:r w:rsidRPr="00995D74">
              <w:t xml:space="preserve"> CAUTI </w:t>
            </w:r>
            <w:r w:rsidRPr="00995D74">
              <w:rPr>
                <w:cs/>
              </w:rPr>
              <w:t xml:space="preserve">ซึ่งเป็นปัญหาที่สำคัญของโรงพยาบาล คณะกรรมการได้ร่วมกันทบทวนโดยการทำ </w:t>
            </w:r>
            <w:r w:rsidRPr="00995D74">
              <w:t>Gap Analysis :</w:t>
            </w:r>
            <w:r w:rsidRPr="00995D74">
              <w:rPr>
                <w:cs/>
              </w:rPr>
              <w:t xml:space="preserve"> </w:t>
            </w:r>
            <w:r w:rsidRPr="00995D74">
              <w:t xml:space="preserve">CAUTI &amp; Hand Hygiene </w:t>
            </w:r>
            <w:r w:rsidRPr="00995D74">
              <w:rPr>
                <w:cs/>
              </w:rPr>
              <w:t xml:space="preserve">และหาแนวทางการพัฒนาเพื่อลด </w:t>
            </w:r>
            <w:r w:rsidRPr="00995D74">
              <w:t>CAUTI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มีการประเมินข้อบ่งชี้ในการคาสายสวนปัสสาวะ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กำหนดแนวทางปฏิบัติในการใส่สายสวนปัสสาวะและดูแลผู้ป่วยขณะคาสายสวน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ใช้ เจลแบบ </w:t>
            </w:r>
            <w:r w:rsidRPr="00995D74">
              <w:t xml:space="preserve">single dose  </w:t>
            </w:r>
            <w:r w:rsidRPr="00995D74">
              <w:rPr>
                <w:cs/>
              </w:rPr>
              <w:t>แทนแบบชนิดหลอด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การ  </w:t>
            </w:r>
            <w:r w:rsidRPr="00995D74">
              <w:t xml:space="preserve">flush </w:t>
            </w:r>
            <w:r w:rsidRPr="00995D74">
              <w:rPr>
                <w:cs/>
              </w:rPr>
              <w:t xml:space="preserve">ด้วยหลัก  </w:t>
            </w:r>
            <w:r w:rsidRPr="00995D74">
              <w:t>Sterile teaniqe</w:t>
            </w:r>
          </w:p>
          <w:p w:rsidR="004D1D64" w:rsidRPr="00995D74" w:rsidRDefault="004D1D64" w:rsidP="00AB5A77">
            <w:pPr>
              <w:pStyle w:val="a"/>
            </w:pPr>
            <w:r w:rsidRPr="00995D74">
              <w:t xml:space="preserve">Hand Hygiene </w:t>
            </w:r>
            <w:r w:rsidRPr="00995D74">
              <w:rPr>
                <w:cs/>
              </w:rPr>
              <w:t>มีการติดตามและกำกับการล้างมือก่อนทำหัตถการโดยมีแนวโน้มสูงขึ้นตามลำดับในหัตถการใส่สายสวนปัสสาวะ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 การติดตามและประเมินผล โดยหัวหน้างาน การสนับสนุนวัสดุอุปกรณ์ในการดูแลผู้ป่วย ส่งผลให้อัตราการติดเชื้อ </w:t>
            </w:r>
            <w:r w:rsidRPr="00995D74">
              <w:t xml:space="preserve">CAUTI </w:t>
            </w:r>
            <w:r w:rsidRPr="00995D74">
              <w:rPr>
                <w:cs/>
              </w:rPr>
              <w:t xml:space="preserve">ลดลง จากปี 2558 ถึงปัจจุบัน อัตราการติดเชื้อ </w:t>
            </w:r>
            <w:r w:rsidRPr="00995D74">
              <w:t xml:space="preserve">CAUTI = 0% </w:t>
            </w:r>
            <w:r w:rsidRPr="00995D74">
              <w:rPr>
                <w:cs/>
              </w:rPr>
              <w:t>ไม่พบอุบัติการณ์ติดเชื้อ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บทเรียนในการดูแลผู้ป่วยที่ติดเชื้อซึ่งติดต่อได้ทางโลหิต ผู้ป่วยที่มีภูมิต้านทานต่ำ การติดเชื้อที่ดื้อยาและเชื้ออุบัติใหม่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ในการรับผู้ป่วยที่มีการติดเชื้อดื้อยา </w:t>
            </w:r>
            <w:r w:rsidRPr="00995D74">
              <w:t xml:space="preserve">Refer </w:t>
            </w:r>
            <w:r w:rsidRPr="00995D74">
              <w:rPr>
                <w:cs/>
              </w:rPr>
              <w:t xml:space="preserve">กลับ พบปัญหาในเรื่องของการประสานการส่งต่อ เช่น ไม่มีการเขียนรายละเอียดในใบ </w:t>
            </w:r>
            <w:r w:rsidRPr="00995D74">
              <w:t xml:space="preserve">Refer </w:t>
            </w:r>
            <w:r w:rsidRPr="00995D74">
              <w:rPr>
                <w:cs/>
              </w:rPr>
              <w:t xml:space="preserve">ทำให้ผู้ปฏิบัติไม่ทราบและมีโอกาสแพร่กระจายเชื้อ จึงได้มีการทบทวนในทีมของคณะกรรมการ </w:t>
            </w:r>
            <w:r w:rsidRPr="00995D74">
              <w:t xml:space="preserve">IC </w:t>
            </w:r>
            <w:r w:rsidRPr="00995D74">
              <w:rPr>
                <w:cs/>
              </w:rPr>
              <w:t xml:space="preserve">จังหวัด และได้จัดทำแนวทางการ </w:t>
            </w:r>
            <w:r w:rsidRPr="00995D74">
              <w:t xml:space="preserve">Refer </w:t>
            </w:r>
            <w:r w:rsidRPr="00995D74">
              <w:rPr>
                <w:cs/>
              </w:rPr>
              <w:t>กลับผู้ป่วยเชื้อดื้อยา เพื่อเป็นช่องทางในการติดต่อสื่อสารระหว่างทีมได้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มีแผนรองรับไข้หวัดใหญ่/โรคอุบัติใหม่อุบัติซ้ำ มีแนวทางปฏิบัติและมีการทบทวนซ้อมแผนบนโต๊ะเป็นประจำทุกปี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การดูแลผู้ป่วยที่มีภูมิต้านทานต่ำ จัดแยก </w:t>
            </w:r>
            <w:r w:rsidRPr="00995D74">
              <w:t xml:space="preserve">ZONE </w:t>
            </w:r>
            <w:r w:rsidRPr="00995D74">
              <w:rPr>
                <w:cs/>
              </w:rPr>
              <w:t xml:space="preserve">เพื่อป้องกันการติดเชื้อและใช้หลัก </w:t>
            </w:r>
            <w:r w:rsidRPr="00995D74">
              <w:t>Standard Precaution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การเฝ้าระวังและติดตามกำกับ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แนวทางการเฝ้าระวังแบบ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active prospective surveillance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 และวิธีการเพื่อให้ได้ข้อมูลที่ครอบคลุม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lastRenderedPageBreak/>
              <w:t xml:space="preserve">มีการทำ </w:t>
            </w:r>
            <w:r w:rsidRPr="00995D74">
              <w:t xml:space="preserve">point prevalence survey </w:t>
            </w:r>
            <w:r w:rsidRPr="00995D74">
              <w:rPr>
                <w:cs/>
              </w:rPr>
              <w:t xml:space="preserve">ปีละ 1-2 ครั้ง มีระบบการเฝ้าระวังการติดเชื้อแบบ </w:t>
            </w:r>
            <w:r w:rsidRPr="00995D74">
              <w:t xml:space="preserve">Targeted surveillance </w:t>
            </w:r>
            <w:r w:rsidRPr="00995D74">
              <w:rPr>
                <w:cs/>
              </w:rPr>
              <w:t xml:space="preserve">ได้แก่ </w:t>
            </w:r>
            <w:r w:rsidRPr="00995D74">
              <w:t xml:space="preserve">CAUTI, HAP </w:t>
            </w:r>
            <w:r w:rsidRPr="00995D74">
              <w:rPr>
                <w:cs/>
              </w:rPr>
              <w:t xml:space="preserve">แผลฝีเย็บ แผลเย็บ </w:t>
            </w:r>
            <w:r w:rsidRPr="00995D74">
              <w:t xml:space="preserve">Phlebitis </w:t>
            </w:r>
            <w:r w:rsidRPr="00995D74">
              <w:rPr>
                <w:cs/>
              </w:rPr>
              <w:t xml:space="preserve">เป็นต้น โดยมีพยาบาลประจำการในหอผู้ป่วยเฝ้าระวังแบบ </w:t>
            </w:r>
            <w:r w:rsidRPr="00995D74">
              <w:t xml:space="preserve">Passive surveillance </w:t>
            </w:r>
            <w:r w:rsidRPr="00995D74">
              <w:rPr>
                <w:cs/>
              </w:rPr>
              <w:t xml:space="preserve">และมี </w:t>
            </w:r>
            <w:r w:rsidRPr="00995D74">
              <w:t xml:space="preserve">ICWN </w:t>
            </w:r>
            <w:r w:rsidRPr="00995D74">
              <w:rPr>
                <w:cs/>
              </w:rPr>
              <w:t xml:space="preserve">ประสานงานกับ </w:t>
            </w:r>
            <w:r w:rsidRPr="00995D74">
              <w:t xml:space="preserve">ICN </w:t>
            </w:r>
            <w:r w:rsidRPr="00995D74">
              <w:rPr>
                <w:cs/>
              </w:rPr>
              <w:t xml:space="preserve">ทำหน้าที่ให้คำปรึกษาและรวบรวมข้อมูลแบบฟอร์มรายงาน และวิธีการรายงานมีการรายงาน </w:t>
            </w:r>
            <w:r w:rsidRPr="00995D74">
              <w:t xml:space="preserve">ICN </w:t>
            </w:r>
            <w:r w:rsidRPr="00995D74">
              <w:rPr>
                <w:cs/>
              </w:rPr>
              <w:t>ทันที เมื่อเกิดดารติดเชื้อในโรงพยาบาล</w:t>
            </w:r>
          </w:p>
          <w:p w:rsidR="004D1D64" w:rsidRPr="00995D74" w:rsidRDefault="004D1D64" w:rsidP="00A76388">
            <w:pPr>
              <w:spacing w:before="0"/>
              <w:rPr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บทเรียนในการรับรู้การติดเชื้อที่ไม่ได้มี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active prospective surveillance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การรายงานเฝ้าระวังการติดเชื้อจะส่งเป็นรายเดือน โดย </w:t>
            </w:r>
            <w:r w:rsidRPr="00995D74">
              <w:t xml:space="preserve">ICWN </w:t>
            </w:r>
            <w:r w:rsidRPr="00995D74">
              <w:rPr>
                <w:cs/>
              </w:rPr>
              <w:t xml:space="preserve">ซึ่งส่งผลให้ทราบการติดเชื้อล่าช้า ต้องเสียเวลาในการค้นหาข้อมูลจากเวชระเบียน จึงปรับการเฝ้าระวังเป็นแบบ </w:t>
            </w:r>
            <w:r w:rsidRPr="00995D74">
              <w:t xml:space="preserve">Active Surveillance </w:t>
            </w:r>
            <w:r w:rsidRPr="00995D74">
              <w:rPr>
                <w:cs/>
              </w:rPr>
              <w:t xml:space="preserve">โดย </w:t>
            </w:r>
            <w:r w:rsidRPr="00995D74">
              <w:t xml:space="preserve">ICWN </w:t>
            </w:r>
            <w:r w:rsidRPr="00995D74">
              <w:rPr>
                <w:cs/>
              </w:rPr>
              <w:t xml:space="preserve">หากพบการติดเชื้อเกิดขึ้นจะแจ้ง </w:t>
            </w:r>
            <w:r w:rsidRPr="00995D74">
              <w:t xml:space="preserve">ICN </w:t>
            </w:r>
            <w:r w:rsidRPr="00995D74">
              <w:rPr>
                <w:cs/>
              </w:rPr>
              <w:t>ทราบทันที ซึ่งทำให้สามารถสืบค้นข้อมูลในขณะที่ผู้ป่วยยังอยู่ในโรงพยาบาล ผลการดำเนินงานทำให้มีการายงานการติดเชื้อที่ทันเวลา และประสิทธิภาพการเฝ้าระวัง 100</w:t>
            </w:r>
            <w:r w:rsidRPr="00995D74">
              <w:t>%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ปัญหาการเฝ้าระวังการติดเชื้อไม่ต่อเนื่อง เมื่อ </w:t>
            </w:r>
            <w:r w:rsidRPr="00995D74">
              <w:t xml:space="preserve">ICWN </w:t>
            </w:r>
            <w:r w:rsidRPr="00995D74">
              <w:rPr>
                <w:cs/>
              </w:rPr>
              <w:t>ไม่ได้ขึ้นปฏิบัติงาน มีแผนให้พยาบาลประจำการทุกคนสามารถทำการเฝ้าระวังการติดเชื้อได้</w:t>
            </w:r>
            <w:r w:rsidRPr="00995D74">
              <w:t xml:space="preserve"> </w:t>
            </w:r>
            <w:r w:rsidRPr="00995D74">
              <w:rPr>
                <w:cs/>
              </w:rPr>
              <w:t xml:space="preserve">สามารถรายงานการติดเชื้อได้เมื่อไม่มี </w:t>
            </w:r>
            <w:r w:rsidRPr="00995D74">
              <w:t xml:space="preserve">ICWN </w:t>
            </w:r>
            <w:r w:rsidRPr="00995D74">
              <w:rPr>
                <w:cs/>
              </w:rPr>
              <w:t>ปฏิบัติงาน ซึ่งจะทำให้มีความรวมเร็ว ในการเฝ้าระวังติดเชื้อในโรงพยาบาลได้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แนวโน้มการใช้ยาต้านจุลชีพที่สำคัญ แนวโน้มการดื้อยา และการตอบสนองที่เกิดขึ้น</w:t>
            </w:r>
          </w:p>
          <w:p w:rsidR="004D1D64" w:rsidRPr="00AB5A77" w:rsidRDefault="00FF3B30" w:rsidP="00FF3B30">
            <w:pPr>
              <w:pStyle w:val="Default"/>
              <w:numPr>
                <w:ilvl w:val="3"/>
                <w:numId w:val="1"/>
              </w:numPr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AB5A77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 xml:space="preserve">มีการควบคุมและติดตามการใช้ยาปฏิชีวนะที่มีโอกาสใช้ไม่สมเหตุสมผล ด้วยกระบวนการ </w:t>
            </w:r>
            <w:r w:rsidRPr="00AB5A77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Drug Use Evaluation (DUB) </w:t>
            </w:r>
            <w:r w:rsidRPr="00AB5A77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 xml:space="preserve">ในกลุ่มยาที่มีมูลค่าสูง ยาบัญชี ง และ จ ได้แก่ </w:t>
            </w:r>
            <w:r w:rsidRPr="00AB5A77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Ciprofoxacin, Clarithromycin </w:t>
            </w:r>
            <w:r w:rsidRPr="00AB5A77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 xml:space="preserve">และ </w:t>
            </w:r>
            <w:r w:rsidRPr="00AB5A77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Clopidogrel </w:t>
            </w:r>
            <w:r w:rsidRPr="00AB5A77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 xml:space="preserve">พบว่า มีการทำตามแนวทาง </w:t>
            </w:r>
            <w:r w:rsidRPr="00AB5A77"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DUE </w:t>
            </w:r>
            <w:r w:rsidRPr="00AB5A77"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ร้อยละ 100 และเป็นการสั่งใช้ยาอย่างสมเหตุสมผล ร้อยละ 100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สรุปความรู้เกี่ยวกับสถานการณ์การติดเชื้อที่ได้จากการวิเคราะห์ข้อมูล และการปรับปรุงระบบงานที่เกิดขึ้น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งาน </w:t>
            </w:r>
            <w:r w:rsidRPr="00995D74">
              <w:t xml:space="preserve">IC </w:t>
            </w:r>
            <w:r w:rsidRPr="00995D74">
              <w:rPr>
                <w:cs/>
              </w:rPr>
              <w:t>วิเคราะห์ข้อมูลและสรุปแนวโน้มการติดเชื้อในโรงพยาบาลร่วมกับทีม</w:t>
            </w:r>
            <w:r w:rsidRPr="00995D74">
              <w:t xml:space="preserve"> RM </w:t>
            </w:r>
            <w:r w:rsidRPr="00995D74">
              <w:rPr>
                <w:cs/>
              </w:rPr>
              <w:t xml:space="preserve">และทีม </w:t>
            </w:r>
            <w:r w:rsidRPr="00995D74">
              <w:t>PCT</w:t>
            </w:r>
            <w:r w:rsidRPr="00995D74">
              <w:rPr>
                <w:cs/>
              </w:rPr>
              <w:t xml:space="preserve"> และคณะกรรมการบริหารโรงพยาบาล  และให้ข้อมูลย้อนกลับไปยังหน่วยงานที่เกี่ยวข้อง เพื่อพัฒนาระบบงานอย่างต่อเนื่อง </w:t>
            </w:r>
          </w:p>
          <w:p w:rsidR="004D1D64" w:rsidRPr="00995D74" w:rsidRDefault="004D1D64" w:rsidP="00A76388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บทเรียนในการทำงานร่วมกับส่วนราชการ องค์กรอื่น และชุมชน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จากการซ้อมแผนโรคอุบัติใหม่อุบัติซ้ำ ร่วมกับทีม </w:t>
            </w:r>
            <w:r w:rsidRPr="00995D74">
              <w:t xml:space="preserve">SRRT </w:t>
            </w:r>
            <w:r w:rsidRPr="00995D74">
              <w:rPr>
                <w:cs/>
              </w:rPr>
              <w:t>ระดับอำเภอ ยังขาดความร่วมมือและความพร้อมเพียง ทำให้เกิดความไม่ต่อเนื่อง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การควบคุมการระบาด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บทเรียนในการควบคุมการเพิ่มที่ผิดปกติหรือการระบาดของการติดเชื้อในรอบ 3 ปีที่ผ่านมา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พบการระบาดของการติดเชื้อในรอบ 3 ปีที่ผ่านมา เมื่อวันที่ 5 มีนาคม 2561 พบผู้ป่วยจำนวน 38 ราย.ด้วยอาการปวดท้อง ถ่ายเหลว คลื่นไส้จากการซักประวัติพบว่ากินแมลงทอดซื้อจากตลาดนัดในชุมชน  ทีมระบาด</w:t>
            </w:r>
            <w:r w:rsidR="00266AD3">
              <w:rPr>
                <w:rFonts w:hint="cs"/>
                <w:cs/>
              </w:rPr>
              <w:t>ของโรงพยาบาล</w:t>
            </w:r>
            <w:r w:rsidRPr="00995D74">
              <w:rPr>
                <w:cs/>
              </w:rPr>
              <w:t>ได้ลงพื้นที่ร่วมกับทีม</w:t>
            </w:r>
            <w:r w:rsidR="00266AD3">
              <w:rPr>
                <w:rFonts w:hint="cs"/>
                <w:cs/>
              </w:rPr>
              <w:t xml:space="preserve"> </w:t>
            </w:r>
            <w:r w:rsidRPr="00995D74">
              <w:rPr>
                <w:cs/>
              </w:rPr>
              <w:t>รพ.สต.</w:t>
            </w:r>
            <w:r w:rsidR="00266AD3">
              <w:rPr>
                <w:rFonts w:hint="cs"/>
                <w:cs/>
              </w:rPr>
              <w:t xml:space="preserve"> </w:t>
            </w:r>
            <w:r w:rsidRPr="00995D74">
              <w:rPr>
                <w:cs/>
              </w:rPr>
              <w:t>เพื่อสอบสวนหาสาเหตุ การป้องกัน การให้ความรู้คนในชุมชนและส่งแมลงทอดส่งตรวจทางห้องปฏิบัติการ  ผลไม่พบเชื้อ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>มีการติดเชื้อตามฤดูกาล เช่น ไข้เลือดออก ไข้หวัด อีสุกอีใสเป็นต้น และโรคติดเชื้ออย่างอื่นที่พบทั่วไปไม่แสดงลักษณะของการระบาดในช่วงเวลาเดียวกัน เช่น อุจจาระร่วง ไข้หวัดใหญ่ มือปากเท้าเปื่อย วัณโรค เป็นต้น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มีแนวทางการปฏิบัติในการควบคุมการระบาดของโรคติดเชื้อในโรงพยาบาล ซึ่งกำหนดนิยาม ความเสี่ยง โอกาสการระบาด วิธีรายงาน การสอบสวนและการกำหนดมาตรการควบคุมโดยทีม </w:t>
            </w:r>
            <w:r w:rsidRPr="00995D74">
              <w:t xml:space="preserve">ICC </w:t>
            </w:r>
            <w:r w:rsidRPr="00995D74">
              <w:rPr>
                <w:cs/>
              </w:rPr>
              <w:t xml:space="preserve">และ </w:t>
            </w:r>
            <w:r w:rsidRPr="00995D74">
              <w:t>SRRT</w:t>
            </w:r>
          </w:p>
          <w:p w:rsidR="004D1D64" w:rsidRPr="00995D74" w:rsidRDefault="004D1D64" w:rsidP="00AB5A77">
            <w:pPr>
              <w:pStyle w:val="a"/>
            </w:pPr>
            <w:r w:rsidRPr="00995D74">
              <w:rPr>
                <w:cs/>
              </w:rPr>
              <w:t xml:space="preserve">มีแนวทางการปฏิบัติชัดเจนในการเตรียมรับหรือดูแลผู้ป่วยที่เสี่ยงต่อการระบาด เพื่อการป้องกันการแพร่กระจายเชื้อ มีการซ้อมแผนบนโต๊ะปีละ 1ครั้ง เจ้าหน้าที่เข้าใจแต่การปฏิบัติยังไม่ครบถ้วนเนื่องจากขาดประสบการณ์ </w:t>
            </w:r>
          </w:p>
          <w:p w:rsidR="004D1D64" w:rsidRPr="00995D74" w:rsidRDefault="004D1D64" w:rsidP="00A76388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4D1D64" w:rsidRPr="00995D74" w:rsidRDefault="004D1D64" w:rsidP="0075441C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lastRenderedPageBreak/>
              <w:t>การขยายตึกห้องหลัง</w:t>
            </w:r>
            <w:r w:rsidRPr="00AB5A77">
              <w:rPr>
                <w:sz w:val="28"/>
                <w:szCs w:val="28"/>
                <w:cs/>
              </w:rPr>
              <w:t>คลอดเพื่อให้ระยะห่างของเตียงได้ตาม</w:t>
            </w:r>
            <w:r w:rsidRPr="00995D74">
              <w:rPr>
                <w:sz w:val="28"/>
                <w:szCs w:val="28"/>
                <w:cs/>
              </w:rPr>
              <w:t>เกณฑ์มาตรฐานเพื่อลดการติดเชื้อในทารกแรกเกิด</w:t>
            </w:r>
          </w:p>
          <w:p w:rsidR="004D1D64" w:rsidRPr="00AB5A77" w:rsidRDefault="004D1D64" w:rsidP="00AB5A77">
            <w:pPr>
              <w:pStyle w:val="a"/>
              <w:rPr>
                <w:b/>
                <w:bCs/>
                <w:cs/>
              </w:rPr>
            </w:pPr>
            <w:r w:rsidRPr="00995D74">
              <w:rPr>
                <w:cs/>
              </w:rPr>
              <w:t>พัฒนาระบบงานจ่ายกลางเป็นศูนย์ล้างเครื่องมือทางการแพทย์ และสนับสนุนรพ.สต.</w:t>
            </w:r>
            <w:r w:rsidR="005F3ABE" w:rsidRPr="00995D74">
              <w:rPr>
                <w:cs/>
              </w:rPr>
              <w:t>ในการแลกเครื่องมือ</w:t>
            </w:r>
            <w:r w:rsidRPr="00995D74">
              <w:rPr>
                <w:cs/>
              </w:rPr>
              <w:t>ให้เพียงพอ</w:t>
            </w:r>
          </w:p>
        </w:tc>
      </w:tr>
      <w:tr w:rsidR="004D1D64" w:rsidRPr="00995D74" w:rsidTr="005660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64" w:rsidRPr="00995D74" w:rsidRDefault="004D1D64" w:rsidP="00A76388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64" w:rsidRPr="00995D74" w:rsidRDefault="004D1D64" w:rsidP="00A76388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6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64" w:rsidRPr="00995D74" w:rsidRDefault="004D1D64" w:rsidP="00A76388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995D74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995D74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4D1D64" w:rsidRPr="00995D74" w:rsidTr="005660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64" w:rsidRPr="00995D74" w:rsidRDefault="004D1D64" w:rsidP="00A76388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>การออกแบบระบบป้องกันและควบคุมการติดเชื้อ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995D74" w:rsidRDefault="004D1D64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995D74" w:rsidRDefault="004D1D64" w:rsidP="00AB5A77">
            <w:pPr>
              <w:pStyle w:val="a"/>
              <w:rPr>
                <w:cs/>
              </w:rPr>
            </w:pPr>
            <w:r w:rsidRPr="00995D74">
              <w:rPr>
                <w:cs/>
              </w:rPr>
              <w:t>การสร้างความตระหนักให้แก่บุคลากร เพื่อให้เกิดความรู้ความตระหนักในการปฏิบัติตามแนวทางที่กำหนด เพื่อป้องกันการติดเชื้อ</w:t>
            </w:r>
          </w:p>
        </w:tc>
      </w:tr>
      <w:tr w:rsidR="004D1D64" w:rsidRPr="00995D74" w:rsidTr="005660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64" w:rsidRPr="00995D74" w:rsidRDefault="004D1D64" w:rsidP="00A76388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 xml:space="preserve">การจัดการและทรัพยากร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995D74" w:rsidRDefault="004D1D64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995D74" w:rsidRDefault="004D1D64" w:rsidP="00A76388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>การวางแผนและวิเคราะห์ความคุ้มค่าของอุปกรณ์และเครื่องมือแพทย์และการจัดทำเองแทนการซื้อสำเร็จรูป</w:t>
            </w:r>
          </w:p>
        </w:tc>
      </w:tr>
      <w:tr w:rsidR="004D1D64" w:rsidRPr="00995D74" w:rsidTr="005660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64" w:rsidRPr="00995D74" w:rsidRDefault="004D1D64" w:rsidP="00A76388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>การป้องกันการติดเชื้อ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995D74" w:rsidRDefault="004D1D64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995D74" w:rsidRDefault="004D1D64" w:rsidP="00A76388">
            <w:pPr>
              <w:numPr>
                <w:ilvl w:val="0"/>
                <w:numId w:val="2"/>
              </w:numPr>
              <w:spacing w:before="0"/>
              <w:ind w:left="162" w:hanging="180"/>
              <w:rPr>
                <w:sz w:val="28"/>
                <w:szCs w:val="28"/>
                <w:cs/>
              </w:rPr>
            </w:pPr>
            <w:r w:rsidRPr="00995D74">
              <w:rPr>
                <w:sz w:val="28"/>
                <w:szCs w:val="28"/>
                <w:cs/>
              </w:rPr>
              <w:t>การป้องกันการติดเชื้อดื้อยาและการป้องกันการติดเชื้อเฉพาะตำแหน่ง</w:t>
            </w:r>
          </w:p>
        </w:tc>
      </w:tr>
      <w:tr w:rsidR="004D1D64" w:rsidRPr="00995D74" w:rsidTr="005660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64" w:rsidRPr="00995D74" w:rsidRDefault="004D1D64" w:rsidP="00A76388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>การเฝ้าระวังการติดเชื้อและติดตามกำกับ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995D74" w:rsidRDefault="004D1D64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995D74" w:rsidRDefault="004D1D64" w:rsidP="00A76388">
            <w:pPr>
              <w:pStyle w:val="a4"/>
              <w:numPr>
                <w:ilvl w:val="0"/>
                <w:numId w:val="6"/>
              </w:numPr>
              <w:ind w:left="221" w:hanging="221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>เฝ้าระวังแบบ</w:t>
            </w:r>
            <w:r w:rsidRPr="00995D74">
              <w:rPr>
                <w:sz w:val="28"/>
                <w:szCs w:val="28"/>
              </w:rPr>
              <w:t xml:space="preserve"> Active surveillance (prospective) </w:t>
            </w:r>
            <w:r w:rsidRPr="00995D74">
              <w:rPr>
                <w:sz w:val="28"/>
                <w:szCs w:val="28"/>
                <w:cs/>
              </w:rPr>
              <w:t>ในการติดตามข้อมูล</w:t>
            </w:r>
          </w:p>
          <w:p w:rsidR="004D1D64" w:rsidRPr="00995D74" w:rsidRDefault="004D1D64" w:rsidP="00A76388">
            <w:pPr>
              <w:pStyle w:val="a4"/>
              <w:ind w:left="221"/>
              <w:rPr>
                <w:sz w:val="28"/>
                <w:szCs w:val="28"/>
                <w:cs/>
              </w:rPr>
            </w:pPr>
            <w:r w:rsidRPr="00995D74">
              <w:rPr>
                <w:sz w:val="28"/>
                <w:szCs w:val="28"/>
                <w:cs/>
              </w:rPr>
              <w:t>ขยายการเฝ้าระวังการติดเชื้อในโรงพยาบาลร่วมกับเครือข่าย รพ.สต. เพื่อการเฝ้าระวังการติดเชื้ออย่างต่อเนื่องหลังจำหน่าย</w:t>
            </w:r>
          </w:p>
        </w:tc>
      </w:tr>
      <w:tr w:rsidR="004D1D64" w:rsidRPr="00995D74" w:rsidTr="005660F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64" w:rsidRPr="00995D74" w:rsidRDefault="004D1D64" w:rsidP="00A76388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>การควบคุมการระบาดของการติดเชื้อ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995D74" w:rsidRDefault="004D1D64" w:rsidP="00A76388">
            <w:pPr>
              <w:spacing w:before="0"/>
              <w:jc w:val="center"/>
              <w:rPr>
                <w:sz w:val="28"/>
                <w:szCs w:val="28"/>
              </w:rPr>
            </w:pPr>
            <w:r w:rsidRPr="00995D74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64" w:rsidRPr="00995D74" w:rsidRDefault="004D1D64" w:rsidP="00AB5A77">
            <w:pPr>
              <w:pStyle w:val="a"/>
              <w:rPr>
                <w:cs/>
              </w:rPr>
            </w:pPr>
            <w:r w:rsidRPr="00995D74">
              <w:rPr>
                <w:cs/>
              </w:rPr>
              <w:t xml:space="preserve">กระบวนการในการเฝ้าระวังสอบสวนเคลื่อนที่เร็ว </w:t>
            </w:r>
            <w:r w:rsidRPr="00995D74">
              <w:t xml:space="preserve">(SRRT) </w:t>
            </w:r>
            <w:r w:rsidRPr="00995D74">
              <w:rPr>
                <w:cs/>
              </w:rPr>
              <w:t>ในทีมและบุคลากรที่เกี่ยวข้อง เพื่อเตรียมรับกับสถานการณ์ได้อย่างทันท่วงที</w:t>
            </w:r>
          </w:p>
        </w:tc>
      </w:tr>
    </w:tbl>
    <w:p w:rsidR="00EF700A" w:rsidRPr="002B60AD" w:rsidRDefault="00EF700A" w:rsidP="00A76388">
      <w:pPr>
        <w:spacing w:before="0"/>
        <w:rPr>
          <w:sz w:val="28"/>
          <w:szCs w:val="28"/>
        </w:rPr>
      </w:pPr>
    </w:p>
    <w:sectPr w:rsidR="00EF700A" w:rsidRPr="002B60AD" w:rsidSect="00F93198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0E" w:rsidRDefault="0000560E" w:rsidP="00D81B3C">
      <w:pPr>
        <w:spacing w:before="0"/>
      </w:pPr>
      <w:r>
        <w:separator/>
      </w:r>
    </w:p>
  </w:endnote>
  <w:endnote w:type="continuationSeparator" w:id="1">
    <w:p w:rsidR="0000560E" w:rsidRDefault="0000560E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563E3D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563E3D" w:rsidRPr="00492240">
      <w:rPr>
        <w:rFonts w:cs="Browallia New"/>
        <w:sz w:val="24"/>
        <w:szCs w:val="24"/>
      </w:rPr>
      <w:fldChar w:fldCharType="separate"/>
    </w:r>
    <w:r w:rsidR="003D6237">
      <w:rPr>
        <w:rFonts w:cs="Browallia New"/>
        <w:noProof/>
        <w:sz w:val="24"/>
        <w:szCs w:val="24"/>
      </w:rPr>
      <w:t>103</w:t>
    </w:r>
    <w:r w:rsidR="00563E3D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0E" w:rsidRDefault="0000560E" w:rsidP="00D81B3C">
      <w:pPr>
        <w:spacing w:before="0"/>
      </w:pPr>
      <w:r>
        <w:separator/>
      </w:r>
    </w:p>
  </w:footnote>
  <w:footnote w:type="continuationSeparator" w:id="1">
    <w:p w:rsidR="0000560E" w:rsidRDefault="0000560E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A4"/>
    <w:multiLevelType w:val="hybridMultilevel"/>
    <w:tmpl w:val="557E276A"/>
    <w:lvl w:ilvl="0" w:tplc="768A32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C52A0"/>
    <w:multiLevelType w:val="hybridMultilevel"/>
    <w:tmpl w:val="C6040576"/>
    <w:lvl w:ilvl="0" w:tplc="D8DCF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01042"/>
    <w:multiLevelType w:val="hybridMultilevel"/>
    <w:tmpl w:val="844A7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AE4"/>
    <w:multiLevelType w:val="hybridMultilevel"/>
    <w:tmpl w:val="C084F8E4"/>
    <w:lvl w:ilvl="0" w:tplc="62142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2143"/>
    <w:multiLevelType w:val="hybridMultilevel"/>
    <w:tmpl w:val="2AF2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3528"/>
    <w:multiLevelType w:val="hybridMultilevel"/>
    <w:tmpl w:val="175E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807EBF"/>
    <w:multiLevelType w:val="hybridMultilevel"/>
    <w:tmpl w:val="AAECAFF0"/>
    <w:lvl w:ilvl="0" w:tplc="0F1603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7C43FD"/>
    <w:multiLevelType w:val="hybridMultilevel"/>
    <w:tmpl w:val="A6E66758"/>
    <w:lvl w:ilvl="0" w:tplc="37C6F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A756603"/>
    <w:multiLevelType w:val="hybridMultilevel"/>
    <w:tmpl w:val="49C447B6"/>
    <w:lvl w:ilvl="0" w:tplc="8898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B86418"/>
    <w:multiLevelType w:val="hybridMultilevel"/>
    <w:tmpl w:val="7E620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CA22A7"/>
    <w:multiLevelType w:val="hybridMultilevel"/>
    <w:tmpl w:val="96421150"/>
    <w:lvl w:ilvl="0" w:tplc="A566DE3C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804127"/>
    <w:multiLevelType w:val="hybridMultilevel"/>
    <w:tmpl w:val="64DA7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0560E"/>
    <w:rsid w:val="00016CB0"/>
    <w:rsid w:val="0002018C"/>
    <w:rsid w:val="000202A3"/>
    <w:rsid w:val="00020CB7"/>
    <w:rsid w:val="00025436"/>
    <w:rsid w:val="000278DA"/>
    <w:rsid w:val="000335CA"/>
    <w:rsid w:val="00042377"/>
    <w:rsid w:val="00044E51"/>
    <w:rsid w:val="000456B5"/>
    <w:rsid w:val="00057E61"/>
    <w:rsid w:val="00060673"/>
    <w:rsid w:val="00067AAC"/>
    <w:rsid w:val="000B0FC2"/>
    <w:rsid w:val="000B40C5"/>
    <w:rsid w:val="000C191D"/>
    <w:rsid w:val="000F6F62"/>
    <w:rsid w:val="00104C1C"/>
    <w:rsid w:val="00121DDD"/>
    <w:rsid w:val="0012724E"/>
    <w:rsid w:val="001279B0"/>
    <w:rsid w:val="00132846"/>
    <w:rsid w:val="001416E3"/>
    <w:rsid w:val="001431E6"/>
    <w:rsid w:val="00144746"/>
    <w:rsid w:val="00152037"/>
    <w:rsid w:val="001646B8"/>
    <w:rsid w:val="001656D7"/>
    <w:rsid w:val="00170745"/>
    <w:rsid w:val="00174135"/>
    <w:rsid w:val="001747BE"/>
    <w:rsid w:val="001752A2"/>
    <w:rsid w:val="0017666E"/>
    <w:rsid w:val="00195ACA"/>
    <w:rsid w:val="001967D2"/>
    <w:rsid w:val="00196EBA"/>
    <w:rsid w:val="001A1C4F"/>
    <w:rsid w:val="001B58C3"/>
    <w:rsid w:val="001B73D0"/>
    <w:rsid w:val="001C45B2"/>
    <w:rsid w:val="001C490E"/>
    <w:rsid w:val="001E02EF"/>
    <w:rsid w:val="001E3A25"/>
    <w:rsid w:val="001E4056"/>
    <w:rsid w:val="00204752"/>
    <w:rsid w:val="00205E70"/>
    <w:rsid w:val="0021190E"/>
    <w:rsid w:val="00216B2C"/>
    <w:rsid w:val="0023168D"/>
    <w:rsid w:val="00241E30"/>
    <w:rsid w:val="002427E5"/>
    <w:rsid w:val="002510AA"/>
    <w:rsid w:val="0025179B"/>
    <w:rsid w:val="00252D4F"/>
    <w:rsid w:val="0025303E"/>
    <w:rsid w:val="00261269"/>
    <w:rsid w:val="00266AD3"/>
    <w:rsid w:val="002732B4"/>
    <w:rsid w:val="002948A5"/>
    <w:rsid w:val="002B12A0"/>
    <w:rsid w:val="002B2CD8"/>
    <w:rsid w:val="002B60AD"/>
    <w:rsid w:val="002B6E20"/>
    <w:rsid w:val="002C0895"/>
    <w:rsid w:val="002C2899"/>
    <w:rsid w:val="002C6618"/>
    <w:rsid w:val="002C7E25"/>
    <w:rsid w:val="002D127C"/>
    <w:rsid w:val="002D2550"/>
    <w:rsid w:val="002D56AB"/>
    <w:rsid w:val="002E35B0"/>
    <w:rsid w:val="002E3C14"/>
    <w:rsid w:val="002E4A18"/>
    <w:rsid w:val="002E7547"/>
    <w:rsid w:val="002E7BBC"/>
    <w:rsid w:val="002F7309"/>
    <w:rsid w:val="00304E83"/>
    <w:rsid w:val="00305321"/>
    <w:rsid w:val="00310E3F"/>
    <w:rsid w:val="0033660B"/>
    <w:rsid w:val="003420EB"/>
    <w:rsid w:val="0034359C"/>
    <w:rsid w:val="0036701F"/>
    <w:rsid w:val="00394730"/>
    <w:rsid w:val="00394753"/>
    <w:rsid w:val="003A3E5B"/>
    <w:rsid w:val="003B6B8D"/>
    <w:rsid w:val="003B74DA"/>
    <w:rsid w:val="003C3881"/>
    <w:rsid w:val="003D1560"/>
    <w:rsid w:val="003D420A"/>
    <w:rsid w:val="003D6237"/>
    <w:rsid w:val="003E297A"/>
    <w:rsid w:val="003E7B8E"/>
    <w:rsid w:val="003F2149"/>
    <w:rsid w:val="00413C0E"/>
    <w:rsid w:val="00417E83"/>
    <w:rsid w:val="0042443E"/>
    <w:rsid w:val="004244CF"/>
    <w:rsid w:val="004260BC"/>
    <w:rsid w:val="00430421"/>
    <w:rsid w:val="00434C2A"/>
    <w:rsid w:val="00434EE5"/>
    <w:rsid w:val="004477A8"/>
    <w:rsid w:val="004678CC"/>
    <w:rsid w:val="00471618"/>
    <w:rsid w:val="004757D3"/>
    <w:rsid w:val="00487916"/>
    <w:rsid w:val="00492240"/>
    <w:rsid w:val="004A38CD"/>
    <w:rsid w:val="004A39B0"/>
    <w:rsid w:val="004A473B"/>
    <w:rsid w:val="004A4BCD"/>
    <w:rsid w:val="004A5E43"/>
    <w:rsid w:val="004B6D8A"/>
    <w:rsid w:val="004D1D64"/>
    <w:rsid w:val="004E13F2"/>
    <w:rsid w:val="004E17A5"/>
    <w:rsid w:val="004E55E0"/>
    <w:rsid w:val="004E6B0B"/>
    <w:rsid w:val="004F1C35"/>
    <w:rsid w:val="004F7E64"/>
    <w:rsid w:val="005079CC"/>
    <w:rsid w:val="00513CE3"/>
    <w:rsid w:val="0051451E"/>
    <w:rsid w:val="005209C7"/>
    <w:rsid w:val="0052643B"/>
    <w:rsid w:val="00541146"/>
    <w:rsid w:val="005441CC"/>
    <w:rsid w:val="00563E3D"/>
    <w:rsid w:val="00564DB5"/>
    <w:rsid w:val="005660FE"/>
    <w:rsid w:val="00567678"/>
    <w:rsid w:val="00570B17"/>
    <w:rsid w:val="00571013"/>
    <w:rsid w:val="005717B7"/>
    <w:rsid w:val="0057329E"/>
    <w:rsid w:val="00586182"/>
    <w:rsid w:val="00594288"/>
    <w:rsid w:val="00595DC6"/>
    <w:rsid w:val="005B6E6F"/>
    <w:rsid w:val="005C0E81"/>
    <w:rsid w:val="005C4774"/>
    <w:rsid w:val="005D72C4"/>
    <w:rsid w:val="005E4A35"/>
    <w:rsid w:val="005E7F9B"/>
    <w:rsid w:val="005F3ABE"/>
    <w:rsid w:val="006016F6"/>
    <w:rsid w:val="00602D72"/>
    <w:rsid w:val="00604029"/>
    <w:rsid w:val="0061658F"/>
    <w:rsid w:val="00621766"/>
    <w:rsid w:val="006268C7"/>
    <w:rsid w:val="0063728E"/>
    <w:rsid w:val="00637F95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B3D78"/>
    <w:rsid w:val="006C09AB"/>
    <w:rsid w:val="006C2055"/>
    <w:rsid w:val="006D5301"/>
    <w:rsid w:val="006E3C34"/>
    <w:rsid w:val="006E7C65"/>
    <w:rsid w:val="006F124C"/>
    <w:rsid w:val="006F3A82"/>
    <w:rsid w:val="007036CC"/>
    <w:rsid w:val="00710510"/>
    <w:rsid w:val="007177AB"/>
    <w:rsid w:val="0072177A"/>
    <w:rsid w:val="00746E55"/>
    <w:rsid w:val="007528E6"/>
    <w:rsid w:val="0075441C"/>
    <w:rsid w:val="00756D88"/>
    <w:rsid w:val="00757DDB"/>
    <w:rsid w:val="007610A2"/>
    <w:rsid w:val="00762E16"/>
    <w:rsid w:val="00771A68"/>
    <w:rsid w:val="00785D3F"/>
    <w:rsid w:val="00792DA3"/>
    <w:rsid w:val="00795421"/>
    <w:rsid w:val="007A1FBF"/>
    <w:rsid w:val="007A722A"/>
    <w:rsid w:val="007B0993"/>
    <w:rsid w:val="007B0D64"/>
    <w:rsid w:val="007B6D12"/>
    <w:rsid w:val="007C25AB"/>
    <w:rsid w:val="007C2E3A"/>
    <w:rsid w:val="007D3071"/>
    <w:rsid w:val="007D341C"/>
    <w:rsid w:val="007D734E"/>
    <w:rsid w:val="007E38DF"/>
    <w:rsid w:val="007E452A"/>
    <w:rsid w:val="007E588C"/>
    <w:rsid w:val="007E639D"/>
    <w:rsid w:val="007E67E8"/>
    <w:rsid w:val="007E6F6A"/>
    <w:rsid w:val="007F0590"/>
    <w:rsid w:val="007F2FDC"/>
    <w:rsid w:val="007F62F7"/>
    <w:rsid w:val="007F7787"/>
    <w:rsid w:val="00800E0A"/>
    <w:rsid w:val="008117E0"/>
    <w:rsid w:val="00813C06"/>
    <w:rsid w:val="008154F9"/>
    <w:rsid w:val="008306EF"/>
    <w:rsid w:val="00831D1D"/>
    <w:rsid w:val="0084267C"/>
    <w:rsid w:val="00842FA7"/>
    <w:rsid w:val="00842FF0"/>
    <w:rsid w:val="00851715"/>
    <w:rsid w:val="0085507F"/>
    <w:rsid w:val="00857CFB"/>
    <w:rsid w:val="008653B6"/>
    <w:rsid w:val="008730A2"/>
    <w:rsid w:val="00875421"/>
    <w:rsid w:val="008841B6"/>
    <w:rsid w:val="00886A4B"/>
    <w:rsid w:val="008954B0"/>
    <w:rsid w:val="008A7DC0"/>
    <w:rsid w:val="008B0FE1"/>
    <w:rsid w:val="008B391C"/>
    <w:rsid w:val="008B6494"/>
    <w:rsid w:val="008F1246"/>
    <w:rsid w:val="008F7EB6"/>
    <w:rsid w:val="00900B87"/>
    <w:rsid w:val="00900DF2"/>
    <w:rsid w:val="00904E09"/>
    <w:rsid w:val="00911E00"/>
    <w:rsid w:val="00921ADE"/>
    <w:rsid w:val="00925709"/>
    <w:rsid w:val="00927D9E"/>
    <w:rsid w:val="0093096E"/>
    <w:rsid w:val="00933780"/>
    <w:rsid w:val="009435D6"/>
    <w:rsid w:val="00944076"/>
    <w:rsid w:val="00945004"/>
    <w:rsid w:val="00956B1B"/>
    <w:rsid w:val="00961F02"/>
    <w:rsid w:val="00964BDC"/>
    <w:rsid w:val="0097009D"/>
    <w:rsid w:val="0097479B"/>
    <w:rsid w:val="0098389A"/>
    <w:rsid w:val="00983FBB"/>
    <w:rsid w:val="0099130B"/>
    <w:rsid w:val="00993A5C"/>
    <w:rsid w:val="00995D74"/>
    <w:rsid w:val="009A0D44"/>
    <w:rsid w:val="009A1B27"/>
    <w:rsid w:val="009B400B"/>
    <w:rsid w:val="009C31C5"/>
    <w:rsid w:val="009E58C8"/>
    <w:rsid w:val="009F3985"/>
    <w:rsid w:val="00A05B0E"/>
    <w:rsid w:val="00A26206"/>
    <w:rsid w:val="00A40FDE"/>
    <w:rsid w:val="00A47BCF"/>
    <w:rsid w:val="00A52704"/>
    <w:rsid w:val="00A57304"/>
    <w:rsid w:val="00A61F15"/>
    <w:rsid w:val="00A63204"/>
    <w:rsid w:val="00A654D5"/>
    <w:rsid w:val="00A67DB7"/>
    <w:rsid w:val="00A76388"/>
    <w:rsid w:val="00A831E6"/>
    <w:rsid w:val="00A84340"/>
    <w:rsid w:val="00A84A3F"/>
    <w:rsid w:val="00A85E23"/>
    <w:rsid w:val="00A91389"/>
    <w:rsid w:val="00A94D31"/>
    <w:rsid w:val="00A97BFC"/>
    <w:rsid w:val="00AA15CC"/>
    <w:rsid w:val="00AA31D5"/>
    <w:rsid w:val="00AA5E73"/>
    <w:rsid w:val="00AA62A8"/>
    <w:rsid w:val="00AA723E"/>
    <w:rsid w:val="00AB5A77"/>
    <w:rsid w:val="00AB7862"/>
    <w:rsid w:val="00AE0138"/>
    <w:rsid w:val="00AE2971"/>
    <w:rsid w:val="00AF06B7"/>
    <w:rsid w:val="00AF6F6D"/>
    <w:rsid w:val="00B01618"/>
    <w:rsid w:val="00B056DA"/>
    <w:rsid w:val="00B10011"/>
    <w:rsid w:val="00B15328"/>
    <w:rsid w:val="00B15EAE"/>
    <w:rsid w:val="00B17C5F"/>
    <w:rsid w:val="00B27F21"/>
    <w:rsid w:val="00B30C54"/>
    <w:rsid w:val="00B31672"/>
    <w:rsid w:val="00B44AAC"/>
    <w:rsid w:val="00B67D80"/>
    <w:rsid w:val="00B848EB"/>
    <w:rsid w:val="00BC5C72"/>
    <w:rsid w:val="00BD7F75"/>
    <w:rsid w:val="00BE29F6"/>
    <w:rsid w:val="00BE48B9"/>
    <w:rsid w:val="00BF17B1"/>
    <w:rsid w:val="00BF1FB1"/>
    <w:rsid w:val="00C02D9A"/>
    <w:rsid w:val="00C15EA1"/>
    <w:rsid w:val="00C171EA"/>
    <w:rsid w:val="00C20DBD"/>
    <w:rsid w:val="00C24172"/>
    <w:rsid w:val="00C24B98"/>
    <w:rsid w:val="00C34D34"/>
    <w:rsid w:val="00C43834"/>
    <w:rsid w:val="00C45354"/>
    <w:rsid w:val="00C5641C"/>
    <w:rsid w:val="00C61B4D"/>
    <w:rsid w:val="00C763CE"/>
    <w:rsid w:val="00C76A35"/>
    <w:rsid w:val="00C801B2"/>
    <w:rsid w:val="00C81B2E"/>
    <w:rsid w:val="00CA7F8F"/>
    <w:rsid w:val="00CC1298"/>
    <w:rsid w:val="00CC21D0"/>
    <w:rsid w:val="00CC54F1"/>
    <w:rsid w:val="00CD0D07"/>
    <w:rsid w:val="00CD7B1A"/>
    <w:rsid w:val="00CE3153"/>
    <w:rsid w:val="00CE716E"/>
    <w:rsid w:val="00CF14A5"/>
    <w:rsid w:val="00CF1F1B"/>
    <w:rsid w:val="00D024F5"/>
    <w:rsid w:val="00D0309F"/>
    <w:rsid w:val="00D031B4"/>
    <w:rsid w:val="00D06A8B"/>
    <w:rsid w:val="00D15187"/>
    <w:rsid w:val="00D21EE4"/>
    <w:rsid w:val="00D30DCE"/>
    <w:rsid w:val="00D40D23"/>
    <w:rsid w:val="00D420F4"/>
    <w:rsid w:val="00D50AA9"/>
    <w:rsid w:val="00D561CD"/>
    <w:rsid w:val="00D571A2"/>
    <w:rsid w:val="00D60B07"/>
    <w:rsid w:val="00D67790"/>
    <w:rsid w:val="00D71122"/>
    <w:rsid w:val="00D7190A"/>
    <w:rsid w:val="00D75E9C"/>
    <w:rsid w:val="00D77898"/>
    <w:rsid w:val="00D81B3C"/>
    <w:rsid w:val="00D9319F"/>
    <w:rsid w:val="00DA1689"/>
    <w:rsid w:val="00DB602C"/>
    <w:rsid w:val="00DC09BC"/>
    <w:rsid w:val="00DC194A"/>
    <w:rsid w:val="00DC41AE"/>
    <w:rsid w:val="00DC73F5"/>
    <w:rsid w:val="00DE4F54"/>
    <w:rsid w:val="00DE6C73"/>
    <w:rsid w:val="00DE70A8"/>
    <w:rsid w:val="00DF2C3E"/>
    <w:rsid w:val="00E042C1"/>
    <w:rsid w:val="00E10950"/>
    <w:rsid w:val="00E125D1"/>
    <w:rsid w:val="00E1479E"/>
    <w:rsid w:val="00E41B3A"/>
    <w:rsid w:val="00E51A7F"/>
    <w:rsid w:val="00E533C0"/>
    <w:rsid w:val="00E552CA"/>
    <w:rsid w:val="00E55A00"/>
    <w:rsid w:val="00E56842"/>
    <w:rsid w:val="00E56E78"/>
    <w:rsid w:val="00E7340F"/>
    <w:rsid w:val="00E7414E"/>
    <w:rsid w:val="00E820AE"/>
    <w:rsid w:val="00E82538"/>
    <w:rsid w:val="00E83171"/>
    <w:rsid w:val="00E8331F"/>
    <w:rsid w:val="00E92903"/>
    <w:rsid w:val="00E94E33"/>
    <w:rsid w:val="00E94FB6"/>
    <w:rsid w:val="00E959D6"/>
    <w:rsid w:val="00E97540"/>
    <w:rsid w:val="00EA07B6"/>
    <w:rsid w:val="00EA1696"/>
    <w:rsid w:val="00EA3628"/>
    <w:rsid w:val="00EA71F1"/>
    <w:rsid w:val="00EB4B82"/>
    <w:rsid w:val="00EC50B5"/>
    <w:rsid w:val="00ED3CCB"/>
    <w:rsid w:val="00EE05E6"/>
    <w:rsid w:val="00EF341B"/>
    <w:rsid w:val="00EF3E2C"/>
    <w:rsid w:val="00EF4D8D"/>
    <w:rsid w:val="00EF4FDB"/>
    <w:rsid w:val="00EF700A"/>
    <w:rsid w:val="00F041AC"/>
    <w:rsid w:val="00F15C3F"/>
    <w:rsid w:val="00F21C0C"/>
    <w:rsid w:val="00F24696"/>
    <w:rsid w:val="00F370B4"/>
    <w:rsid w:val="00F4137C"/>
    <w:rsid w:val="00F42686"/>
    <w:rsid w:val="00F42E03"/>
    <w:rsid w:val="00F47017"/>
    <w:rsid w:val="00F523D5"/>
    <w:rsid w:val="00F64481"/>
    <w:rsid w:val="00F6641C"/>
    <w:rsid w:val="00F81F9F"/>
    <w:rsid w:val="00F82B07"/>
    <w:rsid w:val="00F8333C"/>
    <w:rsid w:val="00F871A7"/>
    <w:rsid w:val="00F9153E"/>
    <w:rsid w:val="00F93198"/>
    <w:rsid w:val="00FA4342"/>
    <w:rsid w:val="00FA6643"/>
    <w:rsid w:val="00FB7763"/>
    <w:rsid w:val="00FC23DC"/>
    <w:rsid w:val="00FC252E"/>
    <w:rsid w:val="00FC3B97"/>
    <w:rsid w:val="00FE01AB"/>
    <w:rsid w:val="00FF13FD"/>
    <w:rsid w:val="00FF3B30"/>
    <w:rsid w:val="00FF47B2"/>
    <w:rsid w:val="00FF4C4A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1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basedOn w:val="a1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1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AB5A77"/>
    <w:pPr>
      <w:numPr>
        <w:numId w:val="11"/>
      </w:numPr>
      <w:spacing w:before="0"/>
    </w:pPr>
    <w:rPr>
      <w:sz w:val="28"/>
      <w:szCs w:val="28"/>
    </w:rPr>
  </w:style>
  <w:style w:type="paragraph" w:styleId="a7">
    <w:name w:val="footnote text"/>
    <w:basedOn w:val="a0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1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1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1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1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1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E55"/>
    <w:pPr>
      <w:autoSpaceDE w:val="0"/>
      <w:autoSpaceDN w:val="0"/>
      <w:adjustRightInd w:val="0"/>
    </w:pPr>
    <w:rPr>
      <w:rFonts w:ascii="Angsana New" w:eastAsiaTheme="minorHAnsi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2860</Words>
  <Characters>16302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57</cp:revision>
  <cp:lastPrinted>2018-05-12T08:43:00Z</cp:lastPrinted>
  <dcterms:created xsi:type="dcterms:W3CDTF">2018-05-10T03:45:00Z</dcterms:created>
  <dcterms:modified xsi:type="dcterms:W3CDTF">2018-05-16T06:45:00Z</dcterms:modified>
</cp:coreProperties>
</file>