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D5" w:rsidRPr="008C35DC" w:rsidRDefault="00D814D5" w:rsidP="00D814D5">
      <w:pPr>
        <w:spacing w:before="0"/>
        <w:rPr>
          <w:b/>
          <w:bCs/>
          <w:color w:val="0000FF"/>
          <w:sz w:val="28"/>
          <w:szCs w:val="28"/>
          <w:cs/>
        </w:rPr>
      </w:pPr>
      <w:r w:rsidRPr="008C35DC">
        <w:rPr>
          <w:b/>
          <w:bCs/>
          <w:color w:val="0000FF"/>
          <w:sz w:val="28"/>
          <w:szCs w:val="28"/>
        </w:rPr>
        <w:t xml:space="preserve">III-4.3 </w:t>
      </w:r>
      <w:r w:rsidRPr="008C35DC">
        <w:rPr>
          <w:b/>
          <w:bCs/>
          <w:color w:val="0000FF"/>
          <w:sz w:val="28"/>
          <w:szCs w:val="28"/>
          <w:cs/>
        </w:rPr>
        <w:t>ฉ. การฟื้นฟูสภาพ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6"/>
        <w:gridCol w:w="1046"/>
        <w:gridCol w:w="509"/>
        <w:gridCol w:w="1134"/>
        <w:gridCol w:w="850"/>
        <w:gridCol w:w="851"/>
        <w:gridCol w:w="850"/>
        <w:gridCol w:w="851"/>
        <w:gridCol w:w="852"/>
      </w:tblGrid>
      <w:tr w:rsidR="00D814D5" w:rsidRPr="00445F99" w:rsidTr="00D0540E">
        <w:trPr>
          <w:trHeight w:val="147"/>
        </w:trPr>
        <w:tc>
          <w:tcPr>
            <w:tcW w:w="9749" w:type="dxa"/>
            <w:gridSpan w:val="9"/>
          </w:tcPr>
          <w:p w:rsidR="00D814D5" w:rsidRPr="00445F99" w:rsidRDefault="00D814D5" w:rsidP="00CB7DDF">
            <w:pPr>
              <w:spacing w:before="0"/>
              <w:rPr>
                <w:sz w:val="28"/>
                <w:szCs w:val="28"/>
                <w:cs/>
              </w:rPr>
            </w:pPr>
            <w:r w:rsidRPr="00445F99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445F99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445F99">
              <w:rPr>
                <w:sz w:val="28"/>
                <w:szCs w:val="28"/>
                <w:cs/>
              </w:rPr>
              <w:t xml:space="preserve"> ได้รับการดูแลโดยการวางแผน ฟื้นฟูสภาพอย่างเหมาะสมและปลอดภัยตามมาตรฐานวิชาชีพ</w:t>
            </w:r>
          </w:p>
        </w:tc>
      </w:tr>
      <w:tr w:rsidR="003F1D75" w:rsidRPr="00445F99" w:rsidTr="00D0540E">
        <w:trPr>
          <w:trHeight w:val="357"/>
        </w:trPr>
        <w:tc>
          <w:tcPr>
            <w:tcW w:w="4361" w:type="dxa"/>
            <w:gridSpan w:val="3"/>
            <w:vAlign w:val="center"/>
          </w:tcPr>
          <w:p w:rsidR="003F1D75" w:rsidRPr="00445F99" w:rsidRDefault="003F1D75" w:rsidP="00CB7DDF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445F99">
              <w:rPr>
                <w:color w:val="0000FF"/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134" w:type="dxa"/>
            <w:vAlign w:val="center"/>
          </w:tcPr>
          <w:p w:rsidR="003F1D75" w:rsidRPr="00445F99" w:rsidRDefault="003F1D75" w:rsidP="00CB7DDF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445F99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50" w:type="dxa"/>
            <w:vAlign w:val="center"/>
          </w:tcPr>
          <w:p w:rsidR="003F1D75" w:rsidRPr="00445F99" w:rsidRDefault="003F1D75" w:rsidP="00763088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445F99">
              <w:rPr>
                <w:color w:val="0000FF"/>
                <w:sz w:val="28"/>
                <w:szCs w:val="28"/>
              </w:rPr>
              <w:t>2556</w:t>
            </w:r>
          </w:p>
        </w:tc>
        <w:tc>
          <w:tcPr>
            <w:tcW w:w="851" w:type="dxa"/>
            <w:vAlign w:val="center"/>
          </w:tcPr>
          <w:p w:rsidR="003F1D75" w:rsidRPr="00445F99" w:rsidRDefault="003F1D75" w:rsidP="00763088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445F99">
              <w:rPr>
                <w:color w:val="0000FF"/>
                <w:sz w:val="28"/>
                <w:szCs w:val="28"/>
              </w:rPr>
              <w:t>2557</w:t>
            </w:r>
          </w:p>
        </w:tc>
        <w:tc>
          <w:tcPr>
            <w:tcW w:w="850" w:type="dxa"/>
            <w:vAlign w:val="center"/>
          </w:tcPr>
          <w:p w:rsidR="003F1D75" w:rsidRPr="00445F99" w:rsidRDefault="003F1D75" w:rsidP="00763088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445F99">
              <w:rPr>
                <w:color w:val="0000FF"/>
                <w:sz w:val="28"/>
                <w:szCs w:val="28"/>
              </w:rPr>
              <w:t>2558</w:t>
            </w:r>
          </w:p>
        </w:tc>
        <w:tc>
          <w:tcPr>
            <w:tcW w:w="851" w:type="dxa"/>
            <w:vAlign w:val="center"/>
          </w:tcPr>
          <w:p w:rsidR="003F1D75" w:rsidRPr="00445F99" w:rsidRDefault="003F1D75" w:rsidP="00763088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445F99">
              <w:rPr>
                <w:color w:val="0000FF"/>
                <w:sz w:val="28"/>
                <w:szCs w:val="28"/>
              </w:rPr>
              <w:t>2559</w:t>
            </w:r>
          </w:p>
        </w:tc>
        <w:tc>
          <w:tcPr>
            <w:tcW w:w="852" w:type="dxa"/>
            <w:vAlign w:val="center"/>
          </w:tcPr>
          <w:p w:rsidR="003F1D75" w:rsidRPr="00445F99" w:rsidRDefault="003F1D75" w:rsidP="00CB7DDF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2560</w:t>
            </w:r>
          </w:p>
        </w:tc>
      </w:tr>
      <w:tr w:rsidR="003F1D75" w:rsidRPr="00445F99" w:rsidTr="00D0540E">
        <w:trPr>
          <w:trHeight w:val="147"/>
        </w:trPr>
        <w:tc>
          <w:tcPr>
            <w:tcW w:w="4361" w:type="dxa"/>
            <w:gridSpan w:val="3"/>
          </w:tcPr>
          <w:p w:rsidR="003F1D75" w:rsidRPr="00445F99" w:rsidRDefault="003F1D75" w:rsidP="00CB7DDF">
            <w:pPr>
              <w:spacing w:before="0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  <w:cs/>
              </w:rPr>
              <w:t>อัตราการเกิดภาวะแทรกซ้อนจาก</w:t>
            </w:r>
          </w:p>
          <w:p w:rsidR="003F1D75" w:rsidRPr="00445F99" w:rsidRDefault="003F1D75" w:rsidP="00CB7DDF">
            <w:pPr>
              <w:spacing w:before="0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  <w:cs/>
              </w:rPr>
              <w:t>การทำกายภาพบำบัด</w:t>
            </w:r>
          </w:p>
        </w:tc>
        <w:tc>
          <w:tcPr>
            <w:tcW w:w="1134" w:type="dxa"/>
          </w:tcPr>
          <w:p w:rsidR="003F1D75" w:rsidRPr="00445F99" w:rsidRDefault="003F1D75" w:rsidP="00CB7DDF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  <w:cs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852" w:type="dxa"/>
          </w:tcPr>
          <w:p w:rsidR="003F1D75" w:rsidRPr="00445F99" w:rsidRDefault="004A5269" w:rsidP="00CB7DD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3F1D75" w:rsidRPr="00445F99" w:rsidTr="00D0540E">
        <w:trPr>
          <w:trHeight w:val="147"/>
        </w:trPr>
        <w:tc>
          <w:tcPr>
            <w:tcW w:w="4361" w:type="dxa"/>
            <w:gridSpan w:val="3"/>
          </w:tcPr>
          <w:p w:rsidR="003F1D75" w:rsidRPr="00445F99" w:rsidRDefault="003F1D75" w:rsidP="00CB7DDF">
            <w:pPr>
              <w:spacing w:before="0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  <w:cs/>
              </w:rPr>
              <w:t xml:space="preserve">ร้อยละผู้ป่วยที่มี </w:t>
            </w:r>
            <w:r w:rsidRPr="00445F99">
              <w:rPr>
                <w:sz w:val="28"/>
                <w:szCs w:val="28"/>
              </w:rPr>
              <w:t>Pain score &lt; 2</w:t>
            </w:r>
          </w:p>
        </w:tc>
        <w:tc>
          <w:tcPr>
            <w:tcW w:w="1134" w:type="dxa"/>
          </w:tcPr>
          <w:p w:rsidR="003F1D75" w:rsidRPr="00445F99" w:rsidRDefault="003F1D75" w:rsidP="00CB7DDF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rFonts w:ascii="TH SarabunPSK" w:hAnsi="TH SarabunPSK"/>
                <w:sz w:val="28"/>
                <w:szCs w:val="28"/>
              </w:rPr>
              <w:t>≥</w:t>
            </w:r>
            <w:r w:rsidRPr="00445F99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850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  <w:cs/>
              </w:rPr>
              <w:t>96.43</w:t>
            </w:r>
          </w:p>
        </w:tc>
        <w:tc>
          <w:tcPr>
            <w:tcW w:w="852" w:type="dxa"/>
          </w:tcPr>
          <w:p w:rsidR="003F1D75" w:rsidRPr="00445F99" w:rsidRDefault="004A5269" w:rsidP="00CB7DD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99.74%</w:t>
            </w:r>
          </w:p>
        </w:tc>
      </w:tr>
      <w:tr w:rsidR="003F1D75" w:rsidRPr="00445F99" w:rsidTr="00D0540E">
        <w:trPr>
          <w:trHeight w:val="147"/>
        </w:trPr>
        <w:tc>
          <w:tcPr>
            <w:tcW w:w="4361" w:type="dxa"/>
            <w:gridSpan w:val="3"/>
          </w:tcPr>
          <w:p w:rsidR="003F1D75" w:rsidRPr="00445F99" w:rsidRDefault="003F1D75" w:rsidP="00CB7DDF">
            <w:pPr>
              <w:spacing w:before="0"/>
              <w:rPr>
                <w:sz w:val="28"/>
                <w:szCs w:val="28"/>
                <w:cs/>
              </w:rPr>
            </w:pPr>
            <w:r w:rsidRPr="00445F99">
              <w:rPr>
                <w:sz w:val="28"/>
                <w:szCs w:val="28"/>
                <w:cs/>
              </w:rPr>
              <w:t>ร้อยละของผู้ป่วยโรคหลอดเลือดสมองรายใหม่ที่ได้รับการบริการกายภาพบำบัดเพื่อฟื้นฟูสภาพต่อเนื่องตามแผนการรักษาในพื้นที่ที่ได้รับมอบหมาย</w:t>
            </w:r>
          </w:p>
        </w:tc>
        <w:tc>
          <w:tcPr>
            <w:tcW w:w="1134" w:type="dxa"/>
          </w:tcPr>
          <w:p w:rsidR="003F1D75" w:rsidRPr="00445F99" w:rsidRDefault="003F1D75" w:rsidP="00CB7DDF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  <w:cs/>
              </w:rPr>
              <w:t>98.63</w:t>
            </w:r>
          </w:p>
        </w:tc>
        <w:tc>
          <w:tcPr>
            <w:tcW w:w="851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99.26</w:t>
            </w:r>
          </w:p>
        </w:tc>
        <w:tc>
          <w:tcPr>
            <w:tcW w:w="850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99.71</w:t>
            </w:r>
          </w:p>
        </w:tc>
        <w:tc>
          <w:tcPr>
            <w:tcW w:w="851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96.97</w:t>
            </w:r>
          </w:p>
        </w:tc>
        <w:tc>
          <w:tcPr>
            <w:tcW w:w="852" w:type="dxa"/>
          </w:tcPr>
          <w:p w:rsidR="003F1D75" w:rsidRPr="00445F99" w:rsidRDefault="004A5269" w:rsidP="00CB7DD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3F1D75" w:rsidRPr="00445F99" w:rsidTr="00D0540E">
        <w:trPr>
          <w:trHeight w:val="147"/>
        </w:trPr>
        <w:tc>
          <w:tcPr>
            <w:tcW w:w="4361" w:type="dxa"/>
            <w:gridSpan w:val="3"/>
          </w:tcPr>
          <w:p w:rsidR="003F1D75" w:rsidRPr="00445F99" w:rsidRDefault="003F1D75" w:rsidP="00CB7DDF">
            <w:pPr>
              <w:spacing w:before="0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  <w:cs/>
              </w:rPr>
              <w:t>ร้อยละของผู้พิการทางการเคลื่อนไหวที่ได้รับการเยี่ยมบ้านเพื่อฟื้นฟูสภาพโดยญาติและผู้ป่วยสามารถทำกายภาพบำบัดเบื้องต้น</w:t>
            </w:r>
          </w:p>
        </w:tc>
        <w:tc>
          <w:tcPr>
            <w:tcW w:w="1134" w:type="dxa"/>
          </w:tcPr>
          <w:p w:rsidR="003F1D75" w:rsidRPr="00445F99" w:rsidRDefault="003F1D75" w:rsidP="00CB7DDF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 xml:space="preserve">80 </w:t>
            </w:r>
          </w:p>
        </w:tc>
        <w:tc>
          <w:tcPr>
            <w:tcW w:w="850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96.32</w:t>
            </w:r>
          </w:p>
        </w:tc>
        <w:tc>
          <w:tcPr>
            <w:tcW w:w="851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98.09</w:t>
            </w:r>
          </w:p>
        </w:tc>
        <w:tc>
          <w:tcPr>
            <w:tcW w:w="850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100</w:t>
            </w:r>
          </w:p>
        </w:tc>
        <w:tc>
          <w:tcPr>
            <w:tcW w:w="852" w:type="dxa"/>
          </w:tcPr>
          <w:p w:rsidR="003F1D75" w:rsidRPr="00445F99" w:rsidRDefault="004A5269" w:rsidP="00CB7DD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3F1D75" w:rsidRPr="00445F99" w:rsidTr="00D0540E">
        <w:trPr>
          <w:trHeight w:val="147"/>
        </w:trPr>
        <w:tc>
          <w:tcPr>
            <w:tcW w:w="4361" w:type="dxa"/>
            <w:gridSpan w:val="3"/>
          </w:tcPr>
          <w:p w:rsidR="003F1D75" w:rsidRPr="00445F99" w:rsidRDefault="003F1D75" w:rsidP="00CB7DDF">
            <w:pPr>
              <w:spacing w:before="0"/>
              <w:rPr>
                <w:sz w:val="28"/>
                <w:szCs w:val="28"/>
                <w:cs/>
              </w:rPr>
            </w:pPr>
            <w:r w:rsidRPr="00445F99">
              <w:rPr>
                <w:sz w:val="28"/>
                <w:szCs w:val="28"/>
                <w:cs/>
              </w:rPr>
              <w:t>ร้อยละผู้ป่วย</w:t>
            </w:r>
            <w:r w:rsidRPr="00445F99">
              <w:rPr>
                <w:sz w:val="28"/>
                <w:szCs w:val="28"/>
              </w:rPr>
              <w:t xml:space="preserve"> COPD </w:t>
            </w:r>
            <w:r w:rsidRPr="00445F99">
              <w:rPr>
                <w:sz w:val="28"/>
                <w:szCs w:val="28"/>
                <w:cs/>
              </w:rPr>
              <w:t>ได้รับการฟื้นฟูสมรรถภาพปอด</w:t>
            </w:r>
          </w:p>
        </w:tc>
        <w:tc>
          <w:tcPr>
            <w:tcW w:w="1134" w:type="dxa"/>
          </w:tcPr>
          <w:p w:rsidR="003F1D75" w:rsidRPr="00445F99" w:rsidRDefault="003F1D75" w:rsidP="00CB7DDF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N/A</w:t>
            </w:r>
          </w:p>
        </w:tc>
        <w:tc>
          <w:tcPr>
            <w:tcW w:w="851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N/A</w:t>
            </w:r>
          </w:p>
        </w:tc>
        <w:tc>
          <w:tcPr>
            <w:tcW w:w="850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  <w:cs/>
              </w:rPr>
              <w:t>77.84</w:t>
            </w:r>
          </w:p>
        </w:tc>
        <w:tc>
          <w:tcPr>
            <w:tcW w:w="851" w:type="dxa"/>
          </w:tcPr>
          <w:p w:rsidR="003F1D75" w:rsidRPr="00445F99" w:rsidRDefault="003F1D75" w:rsidP="00763088">
            <w:pPr>
              <w:spacing w:before="0"/>
              <w:jc w:val="center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</w:rPr>
              <w:t>85.23</w:t>
            </w:r>
          </w:p>
        </w:tc>
        <w:tc>
          <w:tcPr>
            <w:tcW w:w="852" w:type="dxa"/>
          </w:tcPr>
          <w:p w:rsidR="003F1D75" w:rsidRPr="00445F99" w:rsidRDefault="004A5269" w:rsidP="00CB7DD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96.43</w:t>
            </w:r>
          </w:p>
        </w:tc>
      </w:tr>
      <w:tr w:rsidR="00D814D5" w:rsidRPr="00445F99" w:rsidTr="00D0540E">
        <w:trPr>
          <w:trHeight w:val="147"/>
        </w:trPr>
        <w:tc>
          <w:tcPr>
            <w:tcW w:w="9749" w:type="dxa"/>
            <w:gridSpan w:val="9"/>
          </w:tcPr>
          <w:p w:rsidR="00D814D5" w:rsidRPr="00445F99" w:rsidRDefault="00D814D5" w:rsidP="00CB7DDF">
            <w:pPr>
              <w:spacing w:before="0"/>
              <w:ind w:left="360" w:hanging="360"/>
              <w:rPr>
                <w:b/>
                <w:bCs/>
                <w:sz w:val="28"/>
                <w:szCs w:val="28"/>
              </w:rPr>
            </w:pPr>
            <w:r w:rsidRPr="00445F99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445F99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445F99">
              <w:rPr>
                <w:sz w:val="28"/>
                <w:szCs w:val="28"/>
                <w:cs/>
              </w:rPr>
              <w:t xml:space="preserve"> โรงพยาบาลหนองบุญมากให้บริการด้านการส่งเสริม ป้องกัน รักษา ฟื้นฟู ผู้ป่วยในระบบกระดูกและกล้ามเนื้อ</w:t>
            </w:r>
            <w:r w:rsidRPr="00445F99">
              <w:rPr>
                <w:sz w:val="28"/>
                <w:szCs w:val="28"/>
              </w:rPr>
              <w:t xml:space="preserve">(Orthopedics) </w:t>
            </w:r>
            <w:r w:rsidRPr="00445F99">
              <w:rPr>
                <w:sz w:val="28"/>
                <w:szCs w:val="28"/>
                <w:cs/>
              </w:rPr>
              <w:t xml:space="preserve">ผู้ป่วยระบบทางเดินหายใจและทรวงอก โดยเฉพาะ </w:t>
            </w:r>
            <w:r w:rsidRPr="00445F99">
              <w:rPr>
                <w:sz w:val="28"/>
                <w:szCs w:val="28"/>
              </w:rPr>
              <w:t xml:space="preserve">Asthma &amp; COPD </w:t>
            </w:r>
            <w:r w:rsidRPr="00445F99">
              <w:rPr>
                <w:sz w:val="28"/>
                <w:szCs w:val="28"/>
                <w:cs/>
              </w:rPr>
              <w:t>และผู้ป่วยทางระบบประสาท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45F99">
              <w:rPr>
                <w:sz w:val="28"/>
                <w:szCs w:val="28"/>
                <w:cs/>
              </w:rPr>
              <w:t>(</w:t>
            </w:r>
            <w:r w:rsidRPr="00445F99">
              <w:rPr>
                <w:sz w:val="28"/>
                <w:szCs w:val="28"/>
              </w:rPr>
              <w:t>Neuromuscular system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  <w:r w:rsidRPr="00445F99">
              <w:rPr>
                <w:sz w:val="28"/>
                <w:szCs w:val="28"/>
                <w:cs/>
              </w:rPr>
              <w:t xml:space="preserve"> ทั้งในหน่วยบริการและในชุมชน</w:t>
            </w:r>
          </w:p>
          <w:p w:rsidR="00D814D5" w:rsidRPr="00445F99" w:rsidRDefault="00D814D5" w:rsidP="00CB7DD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445F99">
              <w:rPr>
                <w:b/>
                <w:bCs/>
                <w:color w:val="0000FF"/>
                <w:sz w:val="28"/>
                <w:szCs w:val="28"/>
                <w:cs/>
              </w:rPr>
              <w:t>กลุ่มผู้ป่วยที่การฟื้นฟูสภาพมีความสำคัญต่อการฟื้นตัว</w:t>
            </w:r>
            <w:r w:rsidRPr="00445F99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D814D5" w:rsidRPr="00445F99" w:rsidRDefault="00D814D5" w:rsidP="00D814D5">
            <w:pPr>
              <w:pStyle w:val="a6"/>
              <w:numPr>
                <w:ilvl w:val="0"/>
                <w:numId w:val="36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445F99">
              <w:rPr>
                <w:b/>
                <w:bCs/>
                <w:sz w:val="28"/>
                <w:szCs w:val="28"/>
                <w:cs/>
              </w:rPr>
              <w:t xml:space="preserve">ผู้ป่วยระบบประสาท </w:t>
            </w:r>
            <w:r w:rsidRPr="00445F99">
              <w:rPr>
                <w:sz w:val="28"/>
                <w:szCs w:val="28"/>
                <w:cs/>
              </w:rPr>
              <w:t>โดยผู้ป่วยที่เข้ารับการรักษาในโรงพยาบาลหนองบุญมากส่วนใหญ่เป็นโรคหลอดเลือดสมองตีบหรือแตก ซึ่งเป็นโรคที่มีความจำเป็นต้องได้รับการฟื้นฟูสภาพโดยการทำกายภาพบำบัดให้รวดเร็วที่สุดตั้งแต่ผู้ป่วยยังได้รับการรักษาไว้ในโรงพยาบาล เพื่อป้องกันภาวะแทรกซ้อนจากโรค เช่น กล้ามเนื้อลีบ ข้อติดแข็ง แผลกดทับ เป็นต้น โดยการให้การฟื้นฟูสภาพจะมีการให้บริการทั้งในผู้ป่วยนอกและผู้ป่วยใน รวมทั้งการฟื้นฟูสภาพโดยการทำกายภาพบำบัดให้กับผู้ป่วยในชุมชนด้วย</w:t>
            </w:r>
          </w:p>
          <w:p w:rsidR="00D814D5" w:rsidRPr="00445F99" w:rsidRDefault="00D814D5" w:rsidP="00D814D5">
            <w:pPr>
              <w:pStyle w:val="a6"/>
              <w:numPr>
                <w:ilvl w:val="0"/>
                <w:numId w:val="36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445F99">
              <w:rPr>
                <w:b/>
                <w:bCs/>
                <w:sz w:val="28"/>
                <w:szCs w:val="28"/>
                <w:cs/>
              </w:rPr>
              <w:t xml:space="preserve">ผู้ป่วยระบบกระดูกและกล้ามเนื้อ </w:t>
            </w:r>
            <w:r w:rsidRPr="00445F99">
              <w:rPr>
                <w:sz w:val="28"/>
                <w:szCs w:val="28"/>
                <w:cs/>
              </w:rPr>
              <w:t xml:space="preserve">เช่น ผู้ป่วยโรคปวดหลังประเภทต่างๆ </w:t>
            </w:r>
            <w:r w:rsidRPr="00445F99">
              <w:rPr>
                <w:sz w:val="28"/>
                <w:szCs w:val="28"/>
              </w:rPr>
              <w:t xml:space="preserve">(low back pain : HNP, </w:t>
            </w:r>
            <w:proofErr w:type="spellStart"/>
            <w:r w:rsidRPr="00445F99">
              <w:rPr>
                <w:sz w:val="28"/>
                <w:szCs w:val="28"/>
              </w:rPr>
              <w:t>Spondylosis</w:t>
            </w:r>
            <w:proofErr w:type="spellEnd"/>
            <w:r w:rsidRPr="00445F99">
              <w:rPr>
                <w:sz w:val="28"/>
                <w:szCs w:val="28"/>
              </w:rPr>
              <w:t xml:space="preserve">, </w:t>
            </w:r>
            <w:proofErr w:type="spellStart"/>
            <w:r w:rsidRPr="00445F99">
              <w:rPr>
                <w:sz w:val="28"/>
                <w:szCs w:val="28"/>
              </w:rPr>
              <w:t>Spondylolysis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Spondylolisthesis</w:t>
            </w:r>
            <w:proofErr w:type="spellEnd"/>
            <w:r>
              <w:rPr>
                <w:sz w:val="28"/>
                <w:szCs w:val="28"/>
              </w:rPr>
              <w:t xml:space="preserve">, Spinal </w:t>
            </w:r>
            <w:proofErr w:type="spellStart"/>
            <w:r>
              <w:rPr>
                <w:sz w:val="28"/>
                <w:szCs w:val="28"/>
              </w:rPr>
              <w:t>stenosis</w:t>
            </w:r>
            <w:proofErr w:type="spellEnd"/>
            <w:r>
              <w:rPr>
                <w:sz w:val="28"/>
                <w:szCs w:val="28"/>
              </w:rPr>
              <w:t>, sciatica</w:t>
            </w:r>
            <w:r w:rsidRPr="00445F99">
              <w:rPr>
                <w:sz w:val="28"/>
                <w:szCs w:val="28"/>
              </w:rPr>
              <w:t xml:space="preserve">) </w:t>
            </w:r>
            <w:r w:rsidRPr="00445F99">
              <w:rPr>
                <w:sz w:val="28"/>
                <w:szCs w:val="28"/>
                <w:cs/>
              </w:rPr>
              <w:t xml:space="preserve">ผู้ป่วยปวดคอ </w:t>
            </w:r>
            <w:r w:rsidRPr="00445F99">
              <w:rPr>
                <w:sz w:val="28"/>
                <w:szCs w:val="28"/>
              </w:rPr>
              <w:t>C-</w:t>
            </w:r>
            <w:proofErr w:type="spellStart"/>
            <w:r w:rsidRPr="00445F99">
              <w:rPr>
                <w:sz w:val="28"/>
                <w:szCs w:val="28"/>
              </w:rPr>
              <w:t>spondylosis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45F99">
              <w:rPr>
                <w:sz w:val="28"/>
                <w:szCs w:val="28"/>
                <w:cs/>
              </w:rPr>
              <w:t>และกลุ่มอาการที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 w:rsidRPr="00445F99">
              <w:rPr>
                <w:sz w:val="28"/>
                <w:szCs w:val="28"/>
                <w:cs/>
              </w:rPr>
              <w:t xml:space="preserve">มีความผิดปกติจาก </w:t>
            </w:r>
            <w:r>
              <w:rPr>
                <w:sz w:val="28"/>
                <w:szCs w:val="28"/>
              </w:rPr>
              <w:t xml:space="preserve">soft </w:t>
            </w:r>
            <w:proofErr w:type="spellStart"/>
            <w:r>
              <w:rPr>
                <w:sz w:val="28"/>
                <w:szCs w:val="28"/>
              </w:rPr>
              <w:t>tissure</w:t>
            </w:r>
            <w:proofErr w:type="spellEnd"/>
            <w:r>
              <w:rPr>
                <w:sz w:val="28"/>
                <w:szCs w:val="28"/>
              </w:rPr>
              <w:t xml:space="preserve">, Muscle, </w:t>
            </w:r>
            <w:proofErr w:type="spellStart"/>
            <w:r>
              <w:rPr>
                <w:sz w:val="28"/>
                <w:szCs w:val="28"/>
              </w:rPr>
              <w:t>Tenden</w:t>
            </w:r>
            <w:proofErr w:type="spellEnd"/>
            <w:r>
              <w:rPr>
                <w:sz w:val="28"/>
                <w:szCs w:val="28"/>
              </w:rPr>
              <w:t>, Ligament, joint</w:t>
            </w:r>
            <w:r w:rsidRPr="00445F99">
              <w:rPr>
                <w:sz w:val="28"/>
                <w:szCs w:val="28"/>
              </w:rPr>
              <w:t xml:space="preserve">, spine </w:t>
            </w:r>
            <w:r w:rsidRPr="00445F99">
              <w:rPr>
                <w:sz w:val="28"/>
                <w:szCs w:val="28"/>
                <w:cs/>
              </w:rPr>
              <w:t>ในร่างกาย</w:t>
            </w:r>
          </w:p>
          <w:p w:rsidR="00D814D5" w:rsidRPr="00137F81" w:rsidRDefault="00D814D5" w:rsidP="00D814D5">
            <w:pPr>
              <w:pStyle w:val="a6"/>
              <w:numPr>
                <w:ilvl w:val="0"/>
                <w:numId w:val="36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445F99">
              <w:rPr>
                <w:b/>
                <w:bCs/>
                <w:sz w:val="28"/>
                <w:szCs w:val="28"/>
                <w:cs/>
              </w:rPr>
              <w:t>ผู้ป่วยระบบทางเดินหายใจและทรวงอก</w:t>
            </w:r>
            <w:r w:rsidRPr="00445F99">
              <w:rPr>
                <w:sz w:val="28"/>
                <w:szCs w:val="28"/>
                <w:cs/>
              </w:rPr>
              <w:t xml:space="preserve"> เช่น </w:t>
            </w:r>
            <w:r w:rsidRPr="00445F99">
              <w:rPr>
                <w:sz w:val="28"/>
                <w:szCs w:val="28"/>
              </w:rPr>
              <w:t xml:space="preserve">Asthma/ COPD </w:t>
            </w:r>
            <w:r w:rsidRPr="00445F99">
              <w:rPr>
                <w:sz w:val="28"/>
                <w:szCs w:val="28"/>
                <w:cs/>
              </w:rPr>
              <w:t>จะได้รับการฟื้นฟูสภาพปอด</w:t>
            </w:r>
            <w:r>
              <w:rPr>
                <w:sz w:val="28"/>
                <w:szCs w:val="28"/>
              </w:rPr>
              <w:t xml:space="preserve"> </w:t>
            </w:r>
            <w:r w:rsidRPr="00137F81">
              <w:rPr>
                <w:sz w:val="28"/>
                <w:szCs w:val="28"/>
              </w:rPr>
              <w:t>(Pulmonary rehabilitation)</w:t>
            </w:r>
            <w:r w:rsidRPr="00137F81">
              <w:rPr>
                <w:sz w:val="28"/>
                <w:szCs w:val="28"/>
                <w:cs/>
              </w:rPr>
              <w:t xml:space="preserve"> ตามกระบวนการทั้งในหน่วยบริการและในชุมชน</w:t>
            </w:r>
          </w:p>
          <w:p w:rsidR="00D814D5" w:rsidRPr="00137F81" w:rsidRDefault="00D814D5" w:rsidP="00D814D5">
            <w:pPr>
              <w:pStyle w:val="a6"/>
              <w:numPr>
                <w:ilvl w:val="0"/>
                <w:numId w:val="37"/>
              </w:numPr>
              <w:spacing w:before="0"/>
              <w:jc w:val="thaiDistribute"/>
              <w:rPr>
                <w:sz w:val="28"/>
                <w:szCs w:val="28"/>
              </w:rPr>
            </w:pPr>
            <w:r w:rsidRPr="00445F99">
              <w:rPr>
                <w:b/>
                <w:bCs/>
                <w:sz w:val="28"/>
                <w:szCs w:val="28"/>
                <w:cs/>
              </w:rPr>
              <w:t xml:space="preserve">ผู้ป่วยที่ได้รับบาดเจ็บของไขสันหลัง </w:t>
            </w:r>
            <w:r w:rsidRPr="00445F99">
              <w:rPr>
                <w:b/>
                <w:bCs/>
                <w:sz w:val="28"/>
                <w:szCs w:val="28"/>
              </w:rPr>
              <w:t>( Spinal cord injury)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45F99">
              <w:rPr>
                <w:sz w:val="28"/>
                <w:szCs w:val="28"/>
                <w:cs/>
              </w:rPr>
              <w:t>ในระยะแรกโดยการให้การฟื้นฟูสภาพจะมีการให้บริการทั้งในผู้ป่วยนอกและผู้ป่วยใน รวมทั้งการฟื้นฟูสภาพ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45F99">
              <w:rPr>
                <w:sz w:val="28"/>
                <w:szCs w:val="28"/>
                <w:cs/>
              </w:rPr>
              <w:t>โดยการทำกายภาพบำบัดให้กับผู้ป่วยในชุมชนด้วย</w:t>
            </w:r>
          </w:p>
          <w:p w:rsidR="00D814D5" w:rsidRPr="00445F99" w:rsidRDefault="00D814D5" w:rsidP="00CB7DDF">
            <w:pPr>
              <w:spacing w:before="0"/>
              <w:jc w:val="thaiDistribute"/>
              <w:rPr>
                <w:b/>
                <w:bCs/>
                <w:color w:val="3333CC"/>
                <w:sz w:val="28"/>
                <w:szCs w:val="28"/>
              </w:rPr>
            </w:pPr>
            <w:r w:rsidRPr="00445F99">
              <w:rPr>
                <w:b/>
                <w:bCs/>
                <w:color w:val="3333CC"/>
                <w:sz w:val="28"/>
                <w:szCs w:val="28"/>
                <w:cs/>
              </w:rPr>
              <w:t>กระบวนการ</w:t>
            </w:r>
            <w:r w:rsidRPr="00445F99">
              <w:rPr>
                <w:b/>
                <w:bCs/>
                <w:color w:val="3333CC"/>
                <w:sz w:val="28"/>
                <w:szCs w:val="28"/>
              </w:rPr>
              <w:t xml:space="preserve">:  </w:t>
            </w:r>
            <w:r w:rsidRPr="00445F99">
              <w:rPr>
                <w:sz w:val="28"/>
                <w:szCs w:val="28"/>
                <w:cs/>
              </w:rPr>
              <w:t>เป็นการทำงาน</w:t>
            </w:r>
            <w:proofErr w:type="spellStart"/>
            <w:r w:rsidRPr="00445F99">
              <w:rPr>
                <w:sz w:val="28"/>
                <w:szCs w:val="28"/>
                <w:cs/>
              </w:rPr>
              <w:t>แบบสห</w:t>
            </w:r>
            <w:proofErr w:type="spellEnd"/>
            <w:r w:rsidRPr="00445F99">
              <w:rPr>
                <w:sz w:val="28"/>
                <w:szCs w:val="28"/>
                <w:cs/>
              </w:rPr>
              <w:t>สาขาวิชาชีพ โดยเริ่มตั้งแต่ผู้ป่วยเข้ารับการรักษาจนสิ้นสุดกระบวนการทั้งในหน่วยบริการและในชุมชน</w:t>
            </w:r>
          </w:p>
          <w:p w:rsidR="00D814D5" w:rsidRPr="00445F99" w:rsidRDefault="00D814D5" w:rsidP="00CB7DDF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445F99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บทเรียนเกี่ยวกับการเข้าถึง การขยายความครอบคลุมในการให้บริการฟื้นฟูสภาพ</w:t>
            </w:r>
          </w:p>
          <w:p w:rsidR="00D814D5" w:rsidRPr="00445F99" w:rsidRDefault="008A7FA7" w:rsidP="00D814D5">
            <w:pPr>
              <w:pStyle w:val="a6"/>
              <w:numPr>
                <w:ilvl w:val="0"/>
                <w:numId w:val="37"/>
              </w:numPr>
              <w:spacing w:before="0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จากปัญหาผู้ป่วย </w:t>
            </w:r>
            <w:r>
              <w:rPr>
                <w:sz w:val="28"/>
                <w:szCs w:val="28"/>
              </w:rPr>
              <w:t xml:space="preserve">Stroke </w:t>
            </w:r>
            <w:r>
              <w:rPr>
                <w:rFonts w:hint="cs"/>
                <w:sz w:val="28"/>
                <w:szCs w:val="28"/>
                <w:cs/>
              </w:rPr>
              <w:t>ที่ไปรับการรักษาที่อื่นแล้วกลับมาอยู่ในชุมชน</w:t>
            </w:r>
            <w:r w:rsidR="003842F4">
              <w:rPr>
                <w:rFonts w:hint="cs"/>
                <w:sz w:val="28"/>
                <w:szCs w:val="28"/>
                <w:cs/>
              </w:rPr>
              <w:t xml:space="preserve"> พบว่าไม่ได้รับการรักษา ฟื้นฟูสภาพต่อเนื่อง </w:t>
            </w:r>
            <w:proofErr w:type="spellStart"/>
            <w:r w:rsidR="003842F4">
              <w:rPr>
                <w:rFonts w:hint="cs"/>
                <w:sz w:val="28"/>
                <w:szCs w:val="28"/>
                <w:cs/>
              </w:rPr>
              <w:t>ทีมสห</w:t>
            </w:r>
            <w:proofErr w:type="spellEnd"/>
            <w:r w:rsidR="003842F4">
              <w:rPr>
                <w:rFonts w:hint="cs"/>
                <w:sz w:val="28"/>
                <w:szCs w:val="28"/>
                <w:cs/>
              </w:rPr>
              <w:t xml:space="preserve">วิชาชีพ จึงกำหนดให้มีการค้นหาผู้ป่วยในชุมชน โดย </w:t>
            </w:r>
            <w:proofErr w:type="spellStart"/>
            <w:r w:rsidR="003842F4">
              <w:rPr>
                <w:rFonts w:hint="cs"/>
                <w:sz w:val="28"/>
                <w:szCs w:val="28"/>
                <w:cs/>
              </w:rPr>
              <w:t>อส</w:t>
            </w:r>
            <w:proofErr w:type="spellEnd"/>
            <w:r w:rsidR="003842F4">
              <w:rPr>
                <w:rFonts w:hint="cs"/>
                <w:sz w:val="28"/>
                <w:szCs w:val="28"/>
                <w:cs/>
              </w:rPr>
              <w:t>ม. เจ้าหน้าที่ รพ.สต. และส่งต่อให้นักกายภาพบำบัด เพื่อ</w:t>
            </w:r>
            <w:r w:rsidR="003842F4">
              <w:rPr>
                <w:rFonts w:hint="cs"/>
                <w:sz w:val="28"/>
                <w:szCs w:val="28"/>
                <w:cs/>
              </w:rPr>
              <w:lastRenderedPageBreak/>
              <w:t>ประเมิน</w:t>
            </w:r>
            <w:r w:rsidR="00783EF7">
              <w:rPr>
                <w:rFonts w:hint="cs"/>
                <w:sz w:val="28"/>
                <w:szCs w:val="28"/>
                <w:cs/>
              </w:rPr>
              <w:t>ติดตามให้การรักษาต่อไป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D814D5" w:rsidRPr="00445F99" w:rsidRDefault="00D814D5" w:rsidP="00CB7DDF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r w:rsidRPr="00445F99">
              <w:rPr>
                <w:b/>
                <w:bCs/>
                <w:color w:val="3333CC"/>
                <w:sz w:val="28"/>
                <w:szCs w:val="28"/>
                <w:cs/>
              </w:rPr>
              <w:t>บทเรียนในการประเมินและวางแผนการให้บริการฟื้นฟูสภาพ</w:t>
            </w:r>
          </w:p>
          <w:p w:rsidR="00D814D5" w:rsidRPr="00445F99" w:rsidRDefault="007E2038" w:rsidP="00D814D5">
            <w:pPr>
              <w:pStyle w:val="a6"/>
              <w:numPr>
                <w:ilvl w:val="0"/>
                <w:numId w:val="37"/>
              </w:numPr>
              <w:spacing w:before="0"/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จากการทบทวนการวางแผนการดูแลผู้ป่วย </w:t>
            </w:r>
            <w:r>
              <w:rPr>
                <w:sz w:val="28"/>
                <w:szCs w:val="28"/>
              </w:rPr>
              <w:t>St</w:t>
            </w:r>
            <w:r w:rsidR="0026634B">
              <w:rPr>
                <w:sz w:val="28"/>
                <w:szCs w:val="28"/>
              </w:rPr>
              <w:t xml:space="preserve">roke </w:t>
            </w:r>
            <w:r w:rsidR="0026634B">
              <w:rPr>
                <w:rFonts w:hint="cs"/>
                <w:sz w:val="28"/>
                <w:szCs w:val="28"/>
                <w:cs/>
              </w:rPr>
              <w:t xml:space="preserve">พบว่า การวางแผนการดูแลล่าช้า เนื่องจากต้องออกเยี่ยมผู้ป่วยร่วมกับทีม </w:t>
            </w:r>
            <w:r w:rsidR="0026634B">
              <w:rPr>
                <w:sz w:val="28"/>
                <w:szCs w:val="28"/>
              </w:rPr>
              <w:t xml:space="preserve">DM HT </w:t>
            </w:r>
            <w:r w:rsidR="0026634B">
              <w:rPr>
                <w:rFonts w:hint="cs"/>
                <w:sz w:val="28"/>
                <w:szCs w:val="28"/>
                <w:cs/>
              </w:rPr>
              <w:t>จึงมีการปรับระบบแผนการดูแลตามความรุนแรงและกำหนดระยะเวลาออกเยี่ยม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D814D5" w:rsidRPr="00445F99" w:rsidRDefault="00D814D5" w:rsidP="00CB7DDF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r w:rsidRPr="00445F99">
              <w:rPr>
                <w:b/>
                <w:bCs/>
                <w:color w:val="3333CC"/>
                <w:sz w:val="28"/>
                <w:szCs w:val="28"/>
                <w:cs/>
              </w:rPr>
              <w:t>บทเรียนในการให้บริการฟื้นฟูสภาพ</w:t>
            </w:r>
          </w:p>
          <w:p w:rsidR="00D814D5" w:rsidRPr="00445F99" w:rsidRDefault="007A669A" w:rsidP="00D814D5">
            <w:pPr>
              <w:pStyle w:val="a6"/>
              <w:numPr>
                <w:ilvl w:val="0"/>
                <w:numId w:val="38"/>
              </w:numPr>
              <w:spacing w:before="0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จากการทบทวนการดูแลฟื้นฟู</w:t>
            </w:r>
            <w:r w:rsidR="00D814D5" w:rsidRPr="00445F99">
              <w:rPr>
                <w:sz w:val="28"/>
                <w:szCs w:val="28"/>
                <w:cs/>
              </w:rPr>
              <w:t>ผู้ป่วย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 xml:space="preserve">Stroke </w:t>
            </w:r>
            <w:r>
              <w:rPr>
                <w:rFonts w:hint="cs"/>
                <w:sz w:val="28"/>
                <w:szCs w:val="28"/>
                <w:cs/>
              </w:rPr>
              <w:t>พบปัญหา</w:t>
            </w:r>
            <w:r w:rsidR="001926AF">
              <w:rPr>
                <w:rFonts w:hint="cs"/>
                <w:sz w:val="28"/>
                <w:szCs w:val="28"/>
                <w:cs/>
              </w:rPr>
              <w:t>ผู้ป่วยขาดนัด ทีมผู้ดูแลมีการติดตามผู้ป่วยทางโทรศัพท์ในวันถัดไป เพื่อให้ผู้ป่วยได้รับการบริการต่อเนื่อง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1926AF">
              <w:rPr>
                <w:rFonts w:hint="cs"/>
                <w:sz w:val="28"/>
                <w:szCs w:val="28"/>
                <w:cs/>
              </w:rPr>
              <w:t xml:space="preserve">กรณีติดตามไม่ได้ ประสาน รพ.สต. ให้ติดตาม หากไม่มาภายใน  1 สัปดาห์ </w:t>
            </w:r>
            <w:r w:rsidR="00F8062A">
              <w:rPr>
                <w:rFonts w:hint="cs"/>
                <w:sz w:val="28"/>
                <w:szCs w:val="28"/>
                <w:cs/>
              </w:rPr>
              <w:t>นักกายภาพบำบัดจะติดตามเยี่ยมบ้าน</w:t>
            </w:r>
          </w:p>
          <w:p w:rsidR="00D814D5" w:rsidRPr="00445F99" w:rsidRDefault="00D814D5" w:rsidP="00CB7DDF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bookmarkStart w:id="0" w:name="_GoBack"/>
            <w:bookmarkEnd w:id="0"/>
            <w:r w:rsidRPr="00445F99">
              <w:rPr>
                <w:b/>
                <w:bCs/>
                <w:color w:val="3333CC"/>
                <w:sz w:val="28"/>
                <w:szCs w:val="28"/>
                <w:cs/>
              </w:rPr>
              <w:t>บทเรียนเกี่ยวกับการช่วยเหลือผู้พิการและฟื้นฟูสภาพผู้ป่วยในชุมชน</w:t>
            </w:r>
          </w:p>
          <w:p w:rsidR="00D814D5" w:rsidRPr="00F8062A" w:rsidRDefault="001926AF" w:rsidP="00F8062A">
            <w:pPr>
              <w:pStyle w:val="a6"/>
              <w:numPr>
                <w:ilvl w:val="0"/>
                <w:numId w:val="39"/>
              </w:numPr>
              <w:spacing w:before="0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จากการทบทวนพบว่า</w:t>
            </w:r>
            <w:r w:rsidR="00D814D5" w:rsidRPr="00445F99">
              <w:rPr>
                <w:sz w:val="28"/>
                <w:szCs w:val="28"/>
                <w:cs/>
              </w:rPr>
              <w:t>ผู้พิการ</w:t>
            </w:r>
            <w:r>
              <w:rPr>
                <w:rFonts w:hint="cs"/>
                <w:sz w:val="28"/>
                <w:szCs w:val="28"/>
                <w:cs/>
              </w:rPr>
              <w:t xml:space="preserve">ที่ต้องได้รับกายอุปกรณ์ ได้รับกายอุปกรณ์ล่าช้า นักกายภาพบำบัดได้กำหนดแนวทางการเบิกกายอุปกรณ์จากโรงพยาบาล </w:t>
            </w:r>
            <w:r>
              <w:rPr>
                <w:sz w:val="28"/>
                <w:szCs w:val="28"/>
              </w:rPr>
              <w:t xml:space="preserve">NODE </w:t>
            </w:r>
            <w:r w:rsidR="00F16E62">
              <w:rPr>
                <w:rFonts w:hint="cs"/>
                <w:sz w:val="28"/>
                <w:szCs w:val="28"/>
                <w:cs/>
              </w:rPr>
              <w:t>โดยกำหนดให้จ่ายกายอุปกรณ์ภายใน  1 สัปดาห์หลังจากส่งเบิก ผลลัพธ์ผู้ป่วยได้รับกายอุปกรณ์ทันเวลาที่กำหนด</w:t>
            </w:r>
          </w:p>
          <w:p w:rsidR="00D814D5" w:rsidRPr="00445F99" w:rsidRDefault="00D814D5" w:rsidP="00CB7DDF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r w:rsidRPr="00445F99">
              <w:rPr>
                <w:b/>
                <w:bCs/>
                <w:color w:val="3333CC"/>
                <w:sz w:val="28"/>
                <w:szCs w:val="28"/>
                <w:cs/>
              </w:rPr>
              <w:t>ผลการพัฒนาที่สำคัญ</w:t>
            </w:r>
            <w:r w:rsidRPr="00445F99">
              <w:rPr>
                <w:b/>
                <w:bCs/>
                <w:color w:val="3333CC"/>
                <w:sz w:val="28"/>
                <w:szCs w:val="28"/>
              </w:rPr>
              <w:t>:</w:t>
            </w:r>
          </w:p>
          <w:p w:rsidR="00D814D5" w:rsidRPr="00445F99" w:rsidRDefault="00D814D5" w:rsidP="00D814D5">
            <w:pPr>
              <w:numPr>
                <w:ilvl w:val="0"/>
                <w:numId w:val="35"/>
              </w:numPr>
              <w:spacing w:before="0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  <w:cs/>
              </w:rPr>
              <w:t>การสร้างเครือข่ายในการฟื้นฟูสภาพในชุมชนโดยขยายการฟื้นฟูในครอบคลุมทุกตำบล</w:t>
            </w:r>
          </w:p>
          <w:p w:rsidR="00D814D5" w:rsidRPr="00445F99" w:rsidRDefault="00D814D5" w:rsidP="00D814D5">
            <w:pPr>
              <w:numPr>
                <w:ilvl w:val="0"/>
                <w:numId w:val="35"/>
              </w:numPr>
              <w:spacing w:before="0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  <w:cs/>
              </w:rPr>
              <w:t>มีการฟื้นฟูสภาพทางกายภาพบำบัดเฉพาะราย</w:t>
            </w:r>
          </w:p>
          <w:p w:rsidR="00D814D5" w:rsidRPr="00445F99" w:rsidRDefault="00D814D5" w:rsidP="00D814D5">
            <w:pPr>
              <w:numPr>
                <w:ilvl w:val="0"/>
                <w:numId w:val="35"/>
              </w:numPr>
              <w:spacing w:before="0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  <w:cs/>
              </w:rPr>
              <w:t xml:space="preserve">ระบบการสื่อสารที่สามรถเข้าถึงได้ง่าย ระหว่าง </w:t>
            </w:r>
            <w:proofErr w:type="spellStart"/>
            <w:r w:rsidRPr="00445F99">
              <w:rPr>
                <w:sz w:val="28"/>
                <w:szCs w:val="28"/>
                <w:cs/>
              </w:rPr>
              <w:t>รพช.</w:t>
            </w:r>
            <w:proofErr w:type="spellEnd"/>
            <w:r w:rsidRPr="00445F99">
              <w:rPr>
                <w:sz w:val="28"/>
                <w:szCs w:val="28"/>
                <w:cs/>
              </w:rPr>
              <w:t xml:space="preserve"> </w:t>
            </w:r>
            <w:r w:rsidRPr="00445F99">
              <w:rPr>
                <w:sz w:val="28"/>
                <w:szCs w:val="28"/>
              </w:rPr>
              <w:sym w:font="Symbol" w:char="F0AB"/>
            </w:r>
            <w:r w:rsidRPr="00445F99">
              <w:rPr>
                <w:sz w:val="28"/>
                <w:szCs w:val="28"/>
                <w:cs/>
              </w:rPr>
              <w:t xml:space="preserve"> รพ.สต.</w:t>
            </w:r>
            <w:proofErr w:type="gramStart"/>
            <w:r w:rsidRPr="00445F99">
              <w:rPr>
                <w:sz w:val="28"/>
                <w:szCs w:val="28"/>
              </w:rPr>
              <w:t>,</w:t>
            </w:r>
            <w:proofErr w:type="spellStart"/>
            <w:r w:rsidRPr="00445F99">
              <w:rPr>
                <w:sz w:val="28"/>
                <w:szCs w:val="28"/>
                <w:cs/>
              </w:rPr>
              <w:t>รพช</w:t>
            </w:r>
            <w:proofErr w:type="gramEnd"/>
            <w:r w:rsidRPr="00445F99">
              <w:rPr>
                <w:sz w:val="28"/>
                <w:szCs w:val="28"/>
                <w:cs/>
              </w:rPr>
              <w:t>.</w:t>
            </w:r>
            <w:proofErr w:type="spellEnd"/>
            <w:r w:rsidRPr="00445F99">
              <w:rPr>
                <w:sz w:val="28"/>
                <w:szCs w:val="28"/>
                <w:cs/>
              </w:rPr>
              <w:t xml:space="preserve"> </w:t>
            </w:r>
            <w:r w:rsidRPr="00445F99">
              <w:rPr>
                <w:sz w:val="28"/>
                <w:szCs w:val="28"/>
              </w:rPr>
              <w:sym w:font="Symbol" w:char="F0AB"/>
            </w:r>
            <w:r w:rsidRPr="00445F99">
              <w:rPr>
                <w:sz w:val="28"/>
                <w:szCs w:val="28"/>
                <w:cs/>
              </w:rPr>
              <w:t xml:space="preserve"> ผู้ป่วยโดยกลุ่ม</w:t>
            </w:r>
            <w:proofErr w:type="spellStart"/>
            <w:r w:rsidRPr="00445F99">
              <w:rPr>
                <w:sz w:val="28"/>
                <w:szCs w:val="28"/>
                <w:cs/>
              </w:rPr>
              <w:t>ไลน์</w:t>
            </w:r>
            <w:proofErr w:type="spellEnd"/>
            <w:r w:rsidRPr="00445F99">
              <w:rPr>
                <w:sz w:val="28"/>
                <w:szCs w:val="28"/>
                <w:cs/>
              </w:rPr>
              <w:t>เครือข่าย รพ.สต.</w:t>
            </w:r>
          </w:p>
          <w:p w:rsidR="00D814D5" w:rsidRPr="001E7C6C" w:rsidRDefault="00D814D5" w:rsidP="00D814D5">
            <w:pPr>
              <w:numPr>
                <w:ilvl w:val="0"/>
                <w:numId w:val="35"/>
              </w:numPr>
              <w:spacing w:before="0"/>
              <w:rPr>
                <w:sz w:val="28"/>
                <w:szCs w:val="28"/>
              </w:rPr>
            </w:pPr>
            <w:r w:rsidRPr="00445F99">
              <w:rPr>
                <w:sz w:val="28"/>
                <w:szCs w:val="28"/>
                <w:cs/>
              </w:rPr>
              <w:t xml:space="preserve">มีคลินิก </w:t>
            </w:r>
            <w:r w:rsidRPr="00445F99">
              <w:rPr>
                <w:sz w:val="28"/>
                <w:szCs w:val="28"/>
              </w:rPr>
              <w:t xml:space="preserve">COPD / Asthma </w:t>
            </w:r>
            <w:r w:rsidRPr="00445F99">
              <w:rPr>
                <w:sz w:val="28"/>
                <w:szCs w:val="28"/>
                <w:cs/>
              </w:rPr>
              <w:t>ที่มีประสิทธิภาพ</w:t>
            </w:r>
          </w:p>
        </w:tc>
      </w:tr>
      <w:tr w:rsidR="00D814D5" w:rsidRPr="00445F99" w:rsidTr="00D0540E">
        <w:trPr>
          <w:trHeight w:val="372"/>
        </w:trPr>
        <w:tc>
          <w:tcPr>
            <w:tcW w:w="2806" w:type="dxa"/>
          </w:tcPr>
          <w:p w:rsidR="00D814D5" w:rsidRPr="00D54479" w:rsidRDefault="00D814D5" w:rsidP="00CB7DDF">
            <w:pPr>
              <w:spacing w:before="0"/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D54479">
              <w:rPr>
                <w:b/>
                <w:bCs/>
                <w:color w:val="3333CC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046" w:type="dxa"/>
          </w:tcPr>
          <w:p w:rsidR="00D814D5" w:rsidRPr="00D54479" w:rsidRDefault="00D814D5" w:rsidP="00CB7DDF">
            <w:pPr>
              <w:spacing w:before="0"/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D54479">
              <w:rPr>
                <w:b/>
                <w:bCs/>
                <w:color w:val="3333CC"/>
                <w:sz w:val="28"/>
                <w:szCs w:val="28"/>
              </w:rPr>
              <w:t>Score</w:t>
            </w:r>
          </w:p>
        </w:tc>
        <w:tc>
          <w:tcPr>
            <w:tcW w:w="5897" w:type="dxa"/>
            <w:gridSpan w:val="7"/>
          </w:tcPr>
          <w:p w:rsidR="00D814D5" w:rsidRPr="00D54479" w:rsidRDefault="00D814D5" w:rsidP="00CB7DDF">
            <w:pPr>
              <w:spacing w:before="0"/>
              <w:jc w:val="center"/>
              <w:rPr>
                <w:b/>
                <w:bCs/>
                <w:color w:val="3333CC"/>
                <w:sz w:val="28"/>
                <w:szCs w:val="28"/>
                <w:cs/>
              </w:rPr>
            </w:pPr>
            <w:r w:rsidRPr="00D54479">
              <w:rPr>
                <w:b/>
                <w:bCs/>
                <w:color w:val="3333CC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D54479">
              <w:rPr>
                <w:b/>
                <w:bCs/>
                <w:color w:val="3333CC"/>
                <w:sz w:val="28"/>
                <w:szCs w:val="28"/>
              </w:rPr>
              <w:t xml:space="preserve">1-2 </w:t>
            </w:r>
            <w:r w:rsidRPr="00D54479">
              <w:rPr>
                <w:b/>
                <w:bCs/>
                <w:color w:val="3333CC"/>
                <w:sz w:val="28"/>
                <w:szCs w:val="28"/>
                <w:cs/>
              </w:rPr>
              <w:t>ปีข้างหน้า</w:t>
            </w:r>
          </w:p>
        </w:tc>
      </w:tr>
      <w:tr w:rsidR="00D814D5" w:rsidRPr="00445F99" w:rsidTr="00D0540E">
        <w:trPr>
          <w:trHeight w:val="2237"/>
        </w:trPr>
        <w:tc>
          <w:tcPr>
            <w:tcW w:w="2806" w:type="dxa"/>
          </w:tcPr>
          <w:p w:rsidR="00D814D5" w:rsidRPr="00D54479" w:rsidRDefault="00D814D5" w:rsidP="00D814D5">
            <w:pPr>
              <w:numPr>
                <w:ilvl w:val="0"/>
                <w:numId w:val="33"/>
              </w:numPr>
              <w:spacing w:before="0"/>
              <w:rPr>
                <w:color w:val="3333CC"/>
                <w:sz w:val="28"/>
                <w:szCs w:val="28"/>
              </w:rPr>
            </w:pPr>
            <w:r w:rsidRPr="00D54479">
              <w:rPr>
                <w:color w:val="3333CC"/>
                <w:sz w:val="28"/>
                <w:szCs w:val="28"/>
                <w:cs/>
              </w:rPr>
              <w:t>การฟื้นฟูสภาพ</w:t>
            </w:r>
          </w:p>
        </w:tc>
        <w:tc>
          <w:tcPr>
            <w:tcW w:w="1046" w:type="dxa"/>
          </w:tcPr>
          <w:p w:rsidR="00D814D5" w:rsidRPr="00D54479" w:rsidRDefault="00D814D5" w:rsidP="00CB7DDF">
            <w:pPr>
              <w:spacing w:before="0"/>
              <w:jc w:val="center"/>
              <w:rPr>
                <w:sz w:val="28"/>
                <w:szCs w:val="28"/>
              </w:rPr>
            </w:pPr>
            <w:r w:rsidRPr="00D54479">
              <w:rPr>
                <w:sz w:val="28"/>
                <w:szCs w:val="28"/>
              </w:rPr>
              <w:t>3</w:t>
            </w:r>
          </w:p>
        </w:tc>
        <w:tc>
          <w:tcPr>
            <w:tcW w:w="5897" w:type="dxa"/>
            <w:gridSpan w:val="7"/>
          </w:tcPr>
          <w:p w:rsidR="00D814D5" w:rsidRPr="00D54479" w:rsidRDefault="00D814D5" w:rsidP="00D814D5">
            <w:pPr>
              <w:pStyle w:val="a6"/>
              <w:numPr>
                <w:ilvl w:val="0"/>
                <w:numId w:val="40"/>
              </w:numPr>
              <w:spacing w:before="0"/>
              <w:rPr>
                <w:sz w:val="28"/>
                <w:szCs w:val="28"/>
              </w:rPr>
            </w:pPr>
            <w:r w:rsidRPr="00D54479">
              <w:rPr>
                <w:sz w:val="28"/>
                <w:szCs w:val="28"/>
                <w:cs/>
              </w:rPr>
              <w:t xml:space="preserve">พัฒนาระบบการฟื้นฟู เช่น ระบบการส่งต่อ 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รพ</w:t>
            </w:r>
            <w:r w:rsidRPr="00D54479">
              <w:rPr>
                <w:sz w:val="28"/>
                <w:szCs w:val="28"/>
                <w:cs/>
              </w:rPr>
              <w:t>.มหาราช</w:t>
            </w:r>
            <w:r w:rsidRPr="00D54479">
              <w:rPr>
                <w:sz w:val="28"/>
                <w:szCs w:val="28"/>
              </w:rPr>
              <w:t xml:space="preserve">) </w:t>
            </w:r>
            <w:r w:rsidRPr="00D54479">
              <w:rPr>
                <w:sz w:val="28"/>
                <w:szCs w:val="28"/>
                <w:cs/>
              </w:rPr>
              <w:t>กระบวนการค้นหาผู้ป่วยโรคหลอดเลือดสมองและผู้พิการทางกายและการเคลื่อนไหว รวมถึงกระบวนการดูแลรักษาให้มีประสิทธิภาพได้ชัดเจนมากขึ้น</w:t>
            </w:r>
          </w:p>
          <w:p w:rsidR="00D814D5" w:rsidRPr="00D54479" w:rsidRDefault="00D814D5" w:rsidP="00D814D5">
            <w:pPr>
              <w:pStyle w:val="a6"/>
              <w:numPr>
                <w:ilvl w:val="0"/>
                <w:numId w:val="40"/>
              </w:numPr>
              <w:spacing w:before="0"/>
              <w:rPr>
                <w:sz w:val="28"/>
                <w:szCs w:val="28"/>
              </w:rPr>
            </w:pPr>
            <w:r w:rsidRPr="00D54479">
              <w:rPr>
                <w:sz w:val="28"/>
                <w:szCs w:val="28"/>
                <w:cs/>
              </w:rPr>
              <w:t xml:space="preserve">สร้างเครือข่าย </w:t>
            </w:r>
            <w:proofErr w:type="spellStart"/>
            <w:r w:rsidRPr="00D54479">
              <w:rPr>
                <w:sz w:val="28"/>
                <w:szCs w:val="28"/>
                <w:cs/>
              </w:rPr>
              <w:t>อส</w:t>
            </w:r>
            <w:proofErr w:type="spellEnd"/>
            <w:r w:rsidRPr="00D54479">
              <w:rPr>
                <w:sz w:val="28"/>
                <w:szCs w:val="28"/>
                <w:cs/>
              </w:rPr>
              <w:t>ม.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54479">
              <w:rPr>
                <w:sz w:val="28"/>
                <w:szCs w:val="28"/>
                <w:cs/>
              </w:rPr>
              <w:t>เชี่ยวชาญด้านกายภาพบำบัดให้มีความเข็มแข็งและเป็นรูปธรรมมากขึ้น</w:t>
            </w:r>
          </w:p>
        </w:tc>
      </w:tr>
    </w:tbl>
    <w:p w:rsidR="00D814D5" w:rsidRPr="009234A7" w:rsidRDefault="00D814D5" w:rsidP="00D814D5">
      <w:pPr>
        <w:spacing w:before="0"/>
        <w:rPr>
          <w:sz w:val="28"/>
          <w:szCs w:val="28"/>
        </w:rPr>
      </w:pPr>
    </w:p>
    <w:p w:rsidR="00D814D5" w:rsidRPr="009234A7" w:rsidRDefault="00D814D5" w:rsidP="00D814D5">
      <w:pPr>
        <w:spacing w:before="0"/>
        <w:rPr>
          <w:sz w:val="28"/>
          <w:szCs w:val="28"/>
          <w:cs/>
        </w:rPr>
      </w:pPr>
    </w:p>
    <w:p w:rsidR="00EF700A" w:rsidRPr="00E94FB6" w:rsidRDefault="00EF700A" w:rsidP="00E94FB6">
      <w:pPr>
        <w:rPr>
          <w:cs/>
        </w:rPr>
      </w:pPr>
    </w:p>
    <w:sectPr w:rsidR="00EF700A" w:rsidRPr="00E94FB6" w:rsidSect="00962ED1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1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8F" w:rsidRDefault="00B2108F" w:rsidP="00D81B3C">
      <w:pPr>
        <w:spacing w:before="0"/>
      </w:pPr>
      <w:r>
        <w:separator/>
      </w:r>
    </w:p>
  </w:endnote>
  <w:endnote w:type="continuationSeparator" w:id="1">
    <w:p w:rsidR="00B2108F" w:rsidRDefault="00B2108F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C21882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C21882" w:rsidRPr="00492240">
      <w:rPr>
        <w:rFonts w:cs="Browallia New"/>
        <w:sz w:val="24"/>
        <w:szCs w:val="24"/>
      </w:rPr>
      <w:fldChar w:fldCharType="separate"/>
    </w:r>
    <w:r w:rsidR="004A5269">
      <w:rPr>
        <w:rFonts w:cs="Browallia New"/>
        <w:noProof/>
        <w:sz w:val="24"/>
        <w:szCs w:val="24"/>
      </w:rPr>
      <w:t>193</w:t>
    </w:r>
    <w:r w:rsidR="00C21882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8F" w:rsidRDefault="00B2108F" w:rsidP="00D81B3C">
      <w:pPr>
        <w:spacing w:before="0"/>
      </w:pPr>
      <w:r>
        <w:separator/>
      </w:r>
    </w:p>
  </w:footnote>
  <w:footnote w:type="continuationSeparator" w:id="1">
    <w:p w:rsidR="00B2108F" w:rsidRDefault="00B2108F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D625F6"/>
    <w:multiLevelType w:val="hybridMultilevel"/>
    <w:tmpl w:val="EA9A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64F9A"/>
    <w:multiLevelType w:val="hybridMultilevel"/>
    <w:tmpl w:val="A3E65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F6909"/>
    <w:multiLevelType w:val="hybridMultilevel"/>
    <w:tmpl w:val="C59C8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6F732B7"/>
    <w:multiLevelType w:val="hybridMultilevel"/>
    <w:tmpl w:val="E5C08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04DAD"/>
    <w:multiLevelType w:val="hybridMultilevel"/>
    <w:tmpl w:val="E500E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74510"/>
    <w:multiLevelType w:val="hybridMultilevel"/>
    <w:tmpl w:val="E00CC4D4"/>
    <w:lvl w:ilvl="0" w:tplc="B1CC950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3"/>
  </w:num>
  <w:num w:numId="4">
    <w:abstractNumId w:val="5"/>
  </w:num>
  <w:num w:numId="5">
    <w:abstractNumId w:val="29"/>
  </w:num>
  <w:num w:numId="6">
    <w:abstractNumId w:val="39"/>
  </w:num>
  <w:num w:numId="7">
    <w:abstractNumId w:val="37"/>
  </w:num>
  <w:num w:numId="8">
    <w:abstractNumId w:val="16"/>
  </w:num>
  <w:num w:numId="9">
    <w:abstractNumId w:val="34"/>
  </w:num>
  <w:num w:numId="10">
    <w:abstractNumId w:val="38"/>
  </w:num>
  <w:num w:numId="11">
    <w:abstractNumId w:val="23"/>
  </w:num>
  <w:num w:numId="12">
    <w:abstractNumId w:val="7"/>
  </w:num>
  <w:num w:numId="13">
    <w:abstractNumId w:val="0"/>
  </w:num>
  <w:num w:numId="14">
    <w:abstractNumId w:val="24"/>
  </w:num>
  <w:num w:numId="15">
    <w:abstractNumId w:val="9"/>
  </w:num>
  <w:num w:numId="16">
    <w:abstractNumId w:val="10"/>
  </w:num>
  <w:num w:numId="17">
    <w:abstractNumId w:val="22"/>
  </w:num>
  <w:num w:numId="18">
    <w:abstractNumId w:val="2"/>
  </w:num>
  <w:num w:numId="19">
    <w:abstractNumId w:val="33"/>
  </w:num>
  <w:num w:numId="20">
    <w:abstractNumId w:val="20"/>
  </w:num>
  <w:num w:numId="21">
    <w:abstractNumId w:val="15"/>
  </w:num>
  <w:num w:numId="22">
    <w:abstractNumId w:val="21"/>
  </w:num>
  <w:num w:numId="23">
    <w:abstractNumId w:val="8"/>
  </w:num>
  <w:num w:numId="24">
    <w:abstractNumId w:val="12"/>
  </w:num>
  <w:num w:numId="25">
    <w:abstractNumId w:val="31"/>
  </w:num>
  <w:num w:numId="26">
    <w:abstractNumId w:val="18"/>
  </w:num>
  <w:num w:numId="27">
    <w:abstractNumId w:val="28"/>
  </w:num>
  <w:num w:numId="28">
    <w:abstractNumId w:val="17"/>
  </w:num>
  <w:num w:numId="29">
    <w:abstractNumId w:val="19"/>
  </w:num>
  <w:num w:numId="30">
    <w:abstractNumId w:val="32"/>
  </w:num>
  <w:num w:numId="31">
    <w:abstractNumId w:val="1"/>
  </w:num>
  <w:num w:numId="32">
    <w:abstractNumId w:val="25"/>
  </w:num>
  <w:num w:numId="33">
    <w:abstractNumId w:val="11"/>
  </w:num>
  <w:num w:numId="34">
    <w:abstractNumId w:val="27"/>
  </w:num>
  <w:num w:numId="35">
    <w:abstractNumId w:val="36"/>
  </w:num>
  <w:num w:numId="36">
    <w:abstractNumId w:val="4"/>
  </w:num>
  <w:num w:numId="37">
    <w:abstractNumId w:val="26"/>
  </w:num>
  <w:num w:numId="38">
    <w:abstractNumId w:val="30"/>
  </w:num>
  <w:num w:numId="39">
    <w:abstractNumId w:val="1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57E61"/>
    <w:rsid w:val="00060673"/>
    <w:rsid w:val="00067AAC"/>
    <w:rsid w:val="000B0FC2"/>
    <w:rsid w:val="000B40C5"/>
    <w:rsid w:val="000C191D"/>
    <w:rsid w:val="000C3689"/>
    <w:rsid w:val="000F6F62"/>
    <w:rsid w:val="00115652"/>
    <w:rsid w:val="00121DDD"/>
    <w:rsid w:val="001279B0"/>
    <w:rsid w:val="001431E6"/>
    <w:rsid w:val="00152037"/>
    <w:rsid w:val="00170745"/>
    <w:rsid w:val="001747BE"/>
    <w:rsid w:val="0017666E"/>
    <w:rsid w:val="0018733F"/>
    <w:rsid w:val="001926AF"/>
    <w:rsid w:val="00195ACA"/>
    <w:rsid w:val="00195E83"/>
    <w:rsid w:val="001B58C3"/>
    <w:rsid w:val="001C45B2"/>
    <w:rsid w:val="00205E70"/>
    <w:rsid w:val="00216B2C"/>
    <w:rsid w:val="00240B18"/>
    <w:rsid w:val="00241E30"/>
    <w:rsid w:val="002427E5"/>
    <w:rsid w:val="00250F6F"/>
    <w:rsid w:val="002510AA"/>
    <w:rsid w:val="00252D4F"/>
    <w:rsid w:val="0025303E"/>
    <w:rsid w:val="00255B10"/>
    <w:rsid w:val="0026634B"/>
    <w:rsid w:val="002850A8"/>
    <w:rsid w:val="002948A5"/>
    <w:rsid w:val="002B12A0"/>
    <w:rsid w:val="002C7E25"/>
    <w:rsid w:val="002D127C"/>
    <w:rsid w:val="002D2550"/>
    <w:rsid w:val="002E4A18"/>
    <w:rsid w:val="002E7547"/>
    <w:rsid w:val="002F7309"/>
    <w:rsid w:val="00304E83"/>
    <w:rsid w:val="00310E3F"/>
    <w:rsid w:val="0035318F"/>
    <w:rsid w:val="003842F4"/>
    <w:rsid w:val="00393B56"/>
    <w:rsid w:val="00394730"/>
    <w:rsid w:val="00394753"/>
    <w:rsid w:val="003B6B8D"/>
    <w:rsid w:val="003B74DA"/>
    <w:rsid w:val="003D1560"/>
    <w:rsid w:val="003D420A"/>
    <w:rsid w:val="003E297A"/>
    <w:rsid w:val="003E7B8E"/>
    <w:rsid w:val="003F1D75"/>
    <w:rsid w:val="003F2149"/>
    <w:rsid w:val="0042443E"/>
    <w:rsid w:val="004244CF"/>
    <w:rsid w:val="00430421"/>
    <w:rsid w:val="00434C2A"/>
    <w:rsid w:val="00434EE5"/>
    <w:rsid w:val="00474459"/>
    <w:rsid w:val="00487916"/>
    <w:rsid w:val="00492240"/>
    <w:rsid w:val="004A39B0"/>
    <w:rsid w:val="004A4BCD"/>
    <w:rsid w:val="004A5269"/>
    <w:rsid w:val="004C4090"/>
    <w:rsid w:val="004F7E64"/>
    <w:rsid w:val="005079CC"/>
    <w:rsid w:val="0051451E"/>
    <w:rsid w:val="0052643B"/>
    <w:rsid w:val="005441CC"/>
    <w:rsid w:val="005606BC"/>
    <w:rsid w:val="00564DB5"/>
    <w:rsid w:val="0056780C"/>
    <w:rsid w:val="00570B17"/>
    <w:rsid w:val="00571013"/>
    <w:rsid w:val="005717B7"/>
    <w:rsid w:val="00586182"/>
    <w:rsid w:val="00594288"/>
    <w:rsid w:val="005A59FF"/>
    <w:rsid w:val="005D72C4"/>
    <w:rsid w:val="005E7BF4"/>
    <w:rsid w:val="006016F6"/>
    <w:rsid w:val="00604029"/>
    <w:rsid w:val="0061658F"/>
    <w:rsid w:val="006265DD"/>
    <w:rsid w:val="0063692E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C09AB"/>
    <w:rsid w:val="006E7C65"/>
    <w:rsid w:val="006F124C"/>
    <w:rsid w:val="007177AB"/>
    <w:rsid w:val="00742DB3"/>
    <w:rsid w:val="007610A2"/>
    <w:rsid w:val="00762E16"/>
    <w:rsid w:val="00771A68"/>
    <w:rsid w:val="00783EF7"/>
    <w:rsid w:val="00785D3F"/>
    <w:rsid w:val="00792DA3"/>
    <w:rsid w:val="007A1FBF"/>
    <w:rsid w:val="007A669A"/>
    <w:rsid w:val="007A722A"/>
    <w:rsid w:val="007B0993"/>
    <w:rsid w:val="007B6D12"/>
    <w:rsid w:val="007C25AB"/>
    <w:rsid w:val="007C2E3A"/>
    <w:rsid w:val="007D341C"/>
    <w:rsid w:val="007E2038"/>
    <w:rsid w:val="007E38DF"/>
    <w:rsid w:val="007E452A"/>
    <w:rsid w:val="007E588C"/>
    <w:rsid w:val="007E67E8"/>
    <w:rsid w:val="007E6F6A"/>
    <w:rsid w:val="007F328D"/>
    <w:rsid w:val="007F7787"/>
    <w:rsid w:val="00800E0A"/>
    <w:rsid w:val="008306EF"/>
    <w:rsid w:val="0084267C"/>
    <w:rsid w:val="00842FA7"/>
    <w:rsid w:val="008653B6"/>
    <w:rsid w:val="00875421"/>
    <w:rsid w:val="008841B6"/>
    <w:rsid w:val="008954B0"/>
    <w:rsid w:val="008A7DC0"/>
    <w:rsid w:val="008A7FA7"/>
    <w:rsid w:val="008B391C"/>
    <w:rsid w:val="008E02E9"/>
    <w:rsid w:val="00900B87"/>
    <w:rsid w:val="00904E09"/>
    <w:rsid w:val="00911E00"/>
    <w:rsid w:val="00945004"/>
    <w:rsid w:val="00962ED1"/>
    <w:rsid w:val="00964BDC"/>
    <w:rsid w:val="0097009D"/>
    <w:rsid w:val="009703AF"/>
    <w:rsid w:val="00983FBB"/>
    <w:rsid w:val="009A0D44"/>
    <w:rsid w:val="009A1B27"/>
    <w:rsid w:val="00A26206"/>
    <w:rsid w:val="00A30A55"/>
    <w:rsid w:val="00A47BCF"/>
    <w:rsid w:val="00A57304"/>
    <w:rsid w:val="00A61F15"/>
    <w:rsid w:val="00A67DB7"/>
    <w:rsid w:val="00A831E6"/>
    <w:rsid w:val="00A84340"/>
    <w:rsid w:val="00A84A3F"/>
    <w:rsid w:val="00A91389"/>
    <w:rsid w:val="00AA15CC"/>
    <w:rsid w:val="00AA31D5"/>
    <w:rsid w:val="00AA723E"/>
    <w:rsid w:val="00AE0138"/>
    <w:rsid w:val="00AE2971"/>
    <w:rsid w:val="00AE39D5"/>
    <w:rsid w:val="00B01618"/>
    <w:rsid w:val="00B056DA"/>
    <w:rsid w:val="00B10011"/>
    <w:rsid w:val="00B12011"/>
    <w:rsid w:val="00B15328"/>
    <w:rsid w:val="00B2108F"/>
    <w:rsid w:val="00B30C54"/>
    <w:rsid w:val="00B5593F"/>
    <w:rsid w:val="00B67D80"/>
    <w:rsid w:val="00B848EB"/>
    <w:rsid w:val="00BC5C72"/>
    <w:rsid w:val="00BD5349"/>
    <w:rsid w:val="00BE29F6"/>
    <w:rsid w:val="00BE48B9"/>
    <w:rsid w:val="00BF17B1"/>
    <w:rsid w:val="00C02D9A"/>
    <w:rsid w:val="00C171EA"/>
    <w:rsid w:val="00C20DBD"/>
    <w:rsid w:val="00C21882"/>
    <w:rsid w:val="00C43834"/>
    <w:rsid w:val="00C61B4D"/>
    <w:rsid w:val="00C763CE"/>
    <w:rsid w:val="00C801B2"/>
    <w:rsid w:val="00CA7F8F"/>
    <w:rsid w:val="00CC1298"/>
    <w:rsid w:val="00CC21D0"/>
    <w:rsid w:val="00CD7B1A"/>
    <w:rsid w:val="00CE3153"/>
    <w:rsid w:val="00CE716E"/>
    <w:rsid w:val="00D031B4"/>
    <w:rsid w:val="00D0540E"/>
    <w:rsid w:val="00D06A8B"/>
    <w:rsid w:val="00D15187"/>
    <w:rsid w:val="00D30DCE"/>
    <w:rsid w:val="00D35C89"/>
    <w:rsid w:val="00D41F19"/>
    <w:rsid w:val="00D420F4"/>
    <w:rsid w:val="00D50AA9"/>
    <w:rsid w:val="00D67790"/>
    <w:rsid w:val="00D70AD6"/>
    <w:rsid w:val="00D71122"/>
    <w:rsid w:val="00D7190A"/>
    <w:rsid w:val="00D73987"/>
    <w:rsid w:val="00D75E9C"/>
    <w:rsid w:val="00D77898"/>
    <w:rsid w:val="00D814D5"/>
    <w:rsid w:val="00D81B3C"/>
    <w:rsid w:val="00DC194A"/>
    <w:rsid w:val="00DC41AE"/>
    <w:rsid w:val="00DC73F5"/>
    <w:rsid w:val="00DE2412"/>
    <w:rsid w:val="00DE3451"/>
    <w:rsid w:val="00DF2C3E"/>
    <w:rsid w:val="00E042C1"/>
    <w:rsid w:val="00E41B3A"/>
    <w:rsid w:val="00E51A7F"/>
    <w:rsid w:val="00E55A00"/>
    <w:rsid w:val="00E7340F"/>
    <w:rsid w:val="00E7414E"/>
    <w:rsid w:val="00E820AE"/>
    <w:rsid w:val="00E8331F"/>
    <w:rsid w:val="00E92D04"/>
    <w:rsid w:val="00E94FB6"/>
    <w:rsid w:val="00E959D6"/>
    <w:rsid w:val="00E97540"/>
    <w:rsid w:val="00EA3628"/>
    <w:rsid w:val="00EB4693"/>
    <w:rsid w:val="00EB4B82"/>
    <w:rsid w:val="00EC50B5"/>
    <w:rsid w:val="00EE05E6"/>
    <w:rsid w:val="00EF341B"/>
    <w:rsid w:val="00EF3E2C"/>
    <w:rsid w:val="00EF4D8D"/>
    <w:rsid w:val="00EF4FDB"/>
    <w:rsid w:val="00EF700A"/>
    <w:rsid w:val="00F15C3F"/>
    <w:rsid w:val="00F16E62"/>
    <w:rsid w:val="00F21C0C"/>
    <w:rsid w:val="00F24696"/>
    <w:rsid w:val="00F42686"/>
    <w:rsid w:val="00F523D5"/>
    <w:rsid w:val="00F8062A"/>
    <w:rsid w:val="00F81F9F"/>
    <w:rsid w:val="00F871A7"/>
    <w:rsid w:val="00FA4342"/>
    <w:rsid w:val="00FD2917"/>
    <w:rsid w:val="00FF47B2"/>
    <w:rsid w:val="00FF5031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Lr2</cp:lastModifiedBy>
  <cp:revision>27</cp:revision>
  <cp:lastPrinted>2010-09-10T10:10:00Z</cp:lastPrinted>
  <dcterms:created xsi:type="dcterms:W3CDTF">2017-09-21T12:25:00Z</dcterms:created>
  <dcterms:modified xsi:type="dcterms:W3CDTF">2018-04-25T08:46:00Z</dcterms:modified>
</cp:coreProperties>
</file>