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D" w:rsidRPr="001C7C1D" w:rsidRDefault="009103BD" w:rsidP="009A4FE6">
      <w:pPr>
        <w:spacing w:before="0"/>
        <w:rPr>
          <w:b/>
          <w:bCs/>
          <w:color w:val="0000FF"/>
          <w:sz w:val="28"/>
          <w:szCs w:val="28"/>
          <w:cs/>
        </w:rPr>
      </w:pPr>
      <w:r w:rsidRPr="001C7C1D">
        <w:rPr>
          <w:b/>
          <w:bCs/>
          <w:color w:val="0000FF"/>
          <w:sz w:val="28"/>
          <w:szCs w:val="28"/>
        </w:rPr>
        <w:t xml:space="preserve">III-4 </w:t>
      </w:r>
      <w:r w:rsidRPr="001C7C1D">
        <w:rPr>
          <w:b/>
          <w:bCs/>
          <w:color w:val="0000FF"/>
          <w:sz w:val="28"/>
          <w:szCs w:val="28"/>
          <w:cs/>
        </w:rPr>
        <w:t>การดูแลผู้ป่วย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993"/>
        <w:gridCol w:w="567"/>
        <w:gridCol w:w="1134"/>
        <w:gridCol w:w="850"/>
        <w:gridCol w:w="851"/>
        <w:gridCol w:w="850"/>
        <w:gridCol w:w="851"/>
        <w:gridCol w:w="770"/>
      </w:tblGrid>
      <w:tr w:rsidR="009103BD" w:rsidRPr="009A4FE6" w:rsidTr="005657E2">
        <w:tc>
          <w:tcPr>
            <w:tcW w:w="9242" w:type="dxa"/>
            <w:gridSpan w:val="9"/>
          </w:tcPr>
          <w:p w:rsidR="009103BD" w:rsidRPr="009A4FE6" w:rsidRDefault="009103BD" w:rsidP="009A4FE6">
            <w:pPr>
              <w:spacing w:before="0"/>
              <w:rPr>
                <w:sz w:val="28"/>
                <w:szCs w:val="28"/>
                <w:cs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9A4FE6">
              <w:rPr>
                <w:b/>
                <w:bCs/>
                <w:sz w:val="28"/>
                <w:szCs w:val="28"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ผู้ป่วยได้รับการดูแลอย่างทันท่วงที ปลอดภัย เหมาะสม ตามมาตรฐาน</w:t>
            </w:r>
          </w:p>
        </w:tc>
      </w:tr>
      <w:tr w:rsidR="00C15B65" w:rsidRPr="009A4FE6" w:rsidTr="005657E2">
        <w:tc>
          <w:tcPr>
            <w:tcW w:w="3936" w:type="dxa"/>
            <w:gridSpan w:val="3"/>
          </w:tcPr>
          <w:p w:rsidR="00C15B65" w:rsidRPr="001C7C1D" w:rsidRDefault="00C15B65" w:rsidP="009A4FE6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1C7C1D">
              <w:rPr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34" w:type="dxa"/>
          </w:tcPr>
          <w:p w:rsidR="00C15B65" w:rsidRPr="001C7C1D" w:rsidRDefault="00C15B65" w:rsidP="009A4FE6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1C7C1D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C15B65" w:rsidRPr="001C7C1D" w:rsidRDefault="00C15B65" w:rsidP="0037742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1C7C1D">
              <w:rPr>
                <w:color w:val="0000FF"/>
                <w:sz w:val="28"/>
                <w:szCs w:val="28"/>
              </w:rPr>
              <w:t>2556</w:t>
            </w:r>
          </w:p>
        </w:tc>
        <w:tc>
          <w:tcPr>
            <w:tcW w:w="851" w:type="dxa"/>
          </w:tcPr>
          <w:p w:rsidR="00C15B65" w:rsidRPr="001C7C1D" w:rsidRDefault="00C15B65" w:rsidP="0037742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1C7C1D">
              <w:rPr>
                <w:color w:val="0000FF"/>
                <w:sz w:val="28"/>
                <w:szCs w:val="28"/>
              </w:rPr>
              <w:t>2557</w:t>
            </w:r>
          </w:p>
        </w:tc>
        <w:tc>
          <w:tcPr>
            <w:tcW w:w="850" w:type="dxa"/>
          </w:tcPr>
          <w:p w:rsidR="00C15B65" w:rsidRPr="001C7C1D" w:rsidRDefault="00C15B65" w:rsidP="00377428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1C7C1D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851" w:type="dxa"/>
          </w:tcPr>
          <w:p w:rsidR="00C15B65" w:rsidRPr="001C7C1D" w:rsidRDefault="00C15B65" w:rsidP="0037742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1C7C1D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770" w:type="dxa"/>
          </w:tcPr>
          <w:p w:rsidR="00C15B65" w:rsidRPr="001C7C1D" w:rsidRDefault="00C15B65" w:rsidP="009A4FE6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C15B65" w:rsidRPr="009A4FE6" w:rsidTr="005657E2">
        <w:tc>
          <w:tcPr>
            <w:tcW w:w="3936" w:type="dxa"/>
            <w:gridSpan w:val="3"/>
          </w:tcPr>
          <w:p w:rsidR="00C15B65" w:rsidRPr="009A4FE6" w:rsidRDefault="00C15B65" w:rsidP="009A4FE6">
            <w:pPr>
              <w:spacing w:before="0"/>
              <w:rPr>
                <w:sz w:val="28"/>
                <w:szCs w:val="28"/>
                <w:cs/>
              </w:rPr>
            </w:pPr>
            <w:r w:rsidRPr="009A4FE6">
              <w:rPr>
                <w:sz w:val="28"/>
                <w:szCs w:val="28"/>
                <w:cs/>
              </w:rPr>
              <w:t>จำนวนผู้ป่วยที่พลัดตกหกล้มทั้งหมด</w:t>
            </w:r>
          </w:p>
        </w:tc>
        <w:tc>
          <w:tcPr>
            <w:tcW w:w="1134" w:type="dxa"/>
          </w:tcPr>
          <w:p w:rsidR="00C15B65" w:rsidRPr="009A4FE6" w:rsidRDefault="00C15B65" w:rsidP="009A4FE6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9A4FE6">
              <w:rPr>
                <w:sz w:val="28"/>
                <w:szCs w:val="28"/>
                <w:cs/>
              </w:rPr>
              <w:t>0</w:t>
            </w:r>
            <w:r w:rsidRPr="009A4FE6">
              <w:rPr>
                <w:sz w:val="28"/>
                <w:szCs w:val="28"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850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0</w:t>
            </w:r>
          </w:p>
        </w:tc>
        <w:tc>
          <w:tcPr>
            <w:tcW w:w="770" w:type="dxa"/>
          </w:tcPr>
          <w:p w:rsidR="00C15B65" w:rsidRPr="009A4FE6" w:rsidRDefault="00F045A4" w:rsidP="009A4FE6">
            <w:pPr>
              <w:spacing w:befor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  <w:tr w:rsidR="00C15B65" w:rsidRPr="009A4FE6" w:rsidTr="005657E2">
        <w:tc>
          <w:tcPr>
            <w:tcW w:w="3936" w:type="dxa"/>
            <w:gridSpan w:val="3"/>
          </w:tcPr>
          <w:p w:rsidR="00C15B65" w:rsidRPr="009A4FE6" w:rsidRDefault="00C15B65" w:rsidP="009A4FE6">
            <w:pPr>
              <w:spacing w:before="0"/>
              <w:rPr>
                <w:sz w:val="28"/>
                <w:szCs w:val="28"/>
                <w:cs/>
              </w:rPr>
            </w:pPr>
            <w:r w:rsidRPr="009A4FE6">
              <w:rPr>
                <w:sz w:val="28"/>
                <w:szCs w:val="28"/>
                <w:cs/>
              </w:rPr>
              <w:t>อัตราการติดเชื้อระบบทางเดินปัสสาวะ จากการคาสายสวนปัสสาวะต่อ 1000 วันคาสายสวน</w:t>
            </w:r>
          </w:p>
        </w:tc>
        <w:tc>
          <w:tcPr>
            <w:tcW w:w="1134" w:type="dxa"/>
          </w:tcPr>
          <w:p w:rsidR="00C15B65" w:rsidRPr="009A4FE6" w:rsidRDefault="00C15B65" w:rsidP="009A4FE6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&lt; 3</w:t>
            </w:r>
            <w:r w:rsidRPr="009A4FE6">
              <w:rPr>
                <w:sz w:val="28"/>
                <w:szCs w:val="28"/>
                <w:cs/>
              </w:rPr>
              <w:t>/1000 วันนอน</w:t>
            </w:r>
          </w:p>
        </w:tc>
        <w:tc>
          <w:tcPr>
            <w:tcW w:w="850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7.24%</w:t>
            </w:r>
          </w:p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9A4FE6">
              <w:rPr>
                <w:sz w:val="28"/>
                <w:szCs w:val="28"/>
                <w:cs/>
              </w:rPr>
              <w:t>(2 ราย)</w:t>
            </w:r>
          </w:p>
        </w:tc>
        <w:tc>
          <w:tcPr>
            <w:tcW w:w="851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4.83%</w:t>
            </w:r>
          </w:p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9A4FE6">
              <w:rPr>
                <w:sz w:val="28"/>
                <w:szCs w:val="28"/>
                <w:cs/>
              </w:rPr>
              <w:t>(1 ราย)</w:t>
            </w:r>
          </w:p>
        </w:tc>
        <w:tc>
          <w:tcPr>
            <w:tcW w:w="850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0</w:t>
            </w:r>
            <w:r w:rsidRPr="009A4FE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0%</w:t>
            </w:r>
          </w:p>
        </w:tc>
        <w:tc>
          <w:tcPr>
            <w:tcW w:w="770" w:type="dxa"/>
          </w:tcPr>
          <w:p w:rsidR="00C15B65" w:rsidRPr="009A4FE6" w:rsidRDefault="00F045A4" w:rsidP="009A4FE6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C3D8E" w:rsidRPr="009A4FE6">
              <w:rPr>
                <w:sz w:val="28"/>
                <w:szCs w:val="28"/>
              </w:rPr>
              <w:t>%</w:t>
            </w:r>
          </w:p>
        </w:tc>
      </w:tr>
      <w:tr w:rsidR="00C15B65" w:rsidRPr="009A4FE6" w:rsidTr="005657E2">
        <w:tc>
          <w:tcPr>
            <w:tcW w:w="3936" w:type="dxa"/>
            <w:gridSpan w:val="3"/>
          </w:tcPr>
          <w:p w:rsidR="00C15B65" w:rsidRPr="009A4FE6" w:rsidRDefault="00C15B65" w:rsidP="009A4FE6">
            <w:pPr>
              <w:spacing w:before="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อัตราผู้ป่วยที่เกิดแผลกดทับตั้งแต่ ระดับ 2-4</w:t>
            </w:r>
          </w:p>
        </w:tc>
        <w:tc>
          <w:tcPr>
            <w:tcW w:w="1134" w:type="dxa"/>
          </w:tcPr>
          <w:p w:rsidR="00C15B65" w:rsidRPr="009A4FE6" w:rsidRDefault="00C15B65" w:rsidP="009A4FE6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&lt; 3</w:t>
            </w:r>
            <w:r w:rsidRPr="009A4FE6">
              <w:rPr>
                <w:sz w:val="28"/>
                <w:szCs w:val="28"/>
                <w:cs/>
              </w:rPr>
              <w:t>/1000 วันนอน</w:t>
            </w:r>
          </w:p>
        </w:tc>
        <w:tc>
          <w:tcPr>
            <w:tcW w:w="850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0.08</w:t>
            </w:r>
            <w:r w:rsidRPr="009A4FE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0.04</w:t>
            </w:r>
            <w:r w:rsidRPr="009A4FE6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0.19</w:t>
            </w:r>
            <w:r w:rsidRPr="009A4FE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0.35</w:t>
            </w:r>
            <w:r w:rsidRPr="009A4FE6">
              <w:rPr>
                <w:sz w:val="28"/>
                <w:szCs w:val="28"/>
              </w:rPr>
              <w:t>%</w:t>
            </w:r>
          </w:p>
        </w:tc>
        <w:tc>
          <w:tcPr>
            <w:tcW w:w="770" w:type="dxa"/>
          </w:tcPr>
          <w:p w:rsidR="00C15B65" w:rsidRPr="009A4FE6" w:rsidRDefault="00F045A4" w:rsidP="009A4FE6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 w:rsidR="00935A3C">
              <w:rPr>
                <w:sz w:val="28"/>
                <w:szCs w:val="28"/>
              </w:rPr>
              <w:t>%</w:t>
            </w:r>
          </w:p>
        </w:tc>
      </w:tr>
      <w:tr w:rsidR="00C15B65" w:rsidRPr="009A4FE6" w:rsidTr="005657E2">
        <w:tc>
          <w:tcPr>
            <w:tcW w:w="3936" w:type="dxa"/>
            <w:gridSpan w:val="3"/>
          </w:tcPr>
          <w:p w:rsidR="00C15B65" w:rsidRPr="009A4FE6" w:rsidRDefault="00C15B65" w:rsidP="009A4FE6">
            <w:pPr>
              <w:spacing w:before="0"/>
              <w:rPr>
                <w:sz w:val="28"/>
                <w:szCs w:val="28"/>
                <w:cs/>
              </w:rPr>
            </w:pPr>
            <w:r w:rsidRPr="009A4FE6">
              <w:rPr>
                <w:sz w:val="28"/>
                <w:szCs w:val="28"/>
                <w:cs/>
              </w:rPr>
              <w:t>จำนวนการเสียชีวิตโดยไม่คาดฝัน</w:t>
            </w:r>
          </w:p>
        </w:tc>
        <w:tc>
          <w:tcPr>
            <w:tcW w:w="1134" w:type="dxa"/>
          </w:tcPr>
          <w:p w:rsidR="00C15B65" w:rsidRPr="009A4FE6" w:rsidRDefault="00C15B65" w:rsidP="009A4FE6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9A4FE6">
              <w:rPr>
                <w:sz w:val="28"/>
                <w:szCs w:val="28"/>
              </w:rPr>
              <w:t xml:space="preserve">0 </w:t>
            </w:r>
            <w:r w:rsidRPr="009A4FE6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850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0</w:t>
            </w:r>
          </w:p>
        </w:tc>
        <w:tc>
          <w:tcPr>
            <w:tcW w:w="851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2 </w:t>
            </w:r>
          </w:p>
        </w:tc>
        <w:tc>
          <w:tcPr>
            <w:tcW w:w="850" w:type="dxa"/>
          </w:tcPr>
          <w:p w:rsidR="00C15B65" w:rsidRPr="009A4FE6" w:rsidRDefault="00CC3D8E" w:rsidP="00377428">
            <w:pPr>
              <w:spacing w:before="0"/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:rsidR="00C15B65" w:rsidRPr="009A4FE6" w:rsidRDefault="00C15B65" w:rsidP="00377428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C15B65" w:rsidRPr="009A4FE6" w:rsidRDefault="00F045A4" w:rsidP="009A4FE6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03BD" w:rsidRPr="009A4FE6" w:rsidTr="005657E2">
        <w:tc>
          <w:tcPr>
            <w:tcW w:w="9242" w:type="dxa"/>
            <w:gridSpan w:val="9"/>
          </w:tcPr>
          <w:p w:rsidR="009103BD" w:rsidRPr="009A4FE6" w:rsidRDefault="009103BD" w:rsidP="009A4FE6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9A4FE6">
              <w:rPr>
                <w:b/>
                <w:bCs/>
                <w:sz w:val="28"/>
                <w:szCs w:val="28"/>
              </w:rPr>
              <w:t xml:space="preserve">  </w:t>
            </w:r>
            <w:r w:rsidRPr="009A4FE6">
              <w:rPr>
                <w:sz w:val="28"/>
                <w:szCs w:val="28"/>
                <w:cs/>
              </w:rPr>
              <w:t xml:space="preserve">โรงพยาบาลหนองบุญมาก เป็นโรงพยาบาล ขนาด 60 เตียง มีแพทย์ประจำ  </w:t>
            </w:r>
            <w:r w:rsidRPr="009A4FE6">
              <w:rPr>
                <w:sz w:val="28"/>
                <w:szCs w:val="28"/>
              </w:rPr>
              <w:t>7</w:t>
            </w:r>
            <w:r w:rsidRPr="009A4FE6">
              <w:rPr>
                <w:sz w:val="28"/>
                <w:szCs w:val="28"/>
                <w:cs/>
              </w:rPr>
              <w:t xml:space="preserve"> คน ไม่มีแพทย์เฉพาะทาง ผู้ป่วยที่นอนพักรักษาตัวในโรงพยาบาลได้รับการประเมินแบ่งระดับความรุนแรงของการเจ็บป่วยและความต้องการการดูแล มีการดูแลตามการแบ่งประเภทผู้ป่วย มีเป้าหมายสำคัญในการดูแลรักษาผู้ป่วยได้อย่างถูกต้องเหมาะสมและปลอดภัย 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การดูแลทั่วไป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บทเรียนเกี่ยวกับการมอบความรับผิดชอบให้ผู้ที่มีคุณสมบัติเหมาะสม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โรงพยาบาลมีระบบการดูแลผู้ป่วยเป็น </w:t>
            </w:r>
            <w:r w:rsidRPr="009A4FE6">
              <w:rPr>
                <w:sz w:val="28"/>
                <w:szCs w:val="28"/>
              </w:rPr>
              <w:t xml:space="preserve">Functional </w:t>
            </w:r>
            <w:r w:rsidRPr="009A4FE6">
              <w:rPr>
                <w:sz w:val="28"/>
                <w:szCs w:val="28"/>
                <w:cs/>
              </w:rPr>
              <w:t>มีการมอบหมายหน้าที่รับผิดชอบ และมอบหมายการดูแลผู้ป่วยแก่พยาบาลวิชาชีพตามประเภทของผู้ป่วย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มีการพัฒนาบุคลากรสหสาขาวิชาชีพในการดูแลผู้ป่วยรายโรค ได้แก่ </w:t>
            </w:r>
            <w:r w:rsidRPr="009A4FE6">
              <w:rPr>
                <w:sz w:val="28"/>
                <w:szCs w:val="28"/>
              </w:rPr>
              <w:t>DM, Stroke, Sepsis,</w:t>
            </w:r>
            <w:r w:rsidRPr="009A4FE6">
              <w:rPr>
                <w:sz w:val="28"/>
                <w:szCs w:val="28"/>
                <w:cs/>
              </w:rPr>
              <w:t xml:space="preserve"> ผู้ป่วยระยะสุดท้าย</w:t>
            </w:r>
            <w:r w:rsidRPr="009A4FE6">
              <w:rPr>
                <w:sz w:val="28"/>
                <w:szCs w:val="28"/>
              </w:rPr>
              <w:t xml:space="preserve">, </w:t>
            </w:r>
            <w:r w:rsidRPr="009A4FE6">
              <w:rPr>
                <w:sz w:val="28"/>
                <w:szCs w:val="28"/>
                <w:cs/>
              </w:rPr>
              <w:t>โรคไต</w:t>
            </w:r>
            <w:r w:rsidRPr="009A4FE6">
              <w:rPr>
                <w:sz w:val="28"/>
                <w:szCs w:val="28"/>
              </w:rPr>
              <w:t>, Alcohol withdrawal,</w:t>
            </w:r>
            <w:r w:rsidR="00D95B4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ก่อนมอบหมายให้ดูแลผู้ป่วยรายคลินิก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มีการพัฒนาบุคลากรในการดูแลผู้ป่วยเฉพาะทาง ได้แก่ การอบรมเพื่อเพิ่มศักยภาพในการดูแลผู้ป่วยระยะสุดท้ายพยาบาลเวชปฏิบัติยาเสพติดหลักสูตร 4 เดือน</w:t>
            </w:r>
            <w:r w:rsidR="00D95B4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พยาบาลเวชปฏิบัติด้านจิตเวช 4 เดือน</w:t>
            </w:r>
            <w:r w:rsidR="00D95B4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เพื่อรับผิดชอบการดูแลผู้ป่วยให้มีประสิทธิภาพทำให้ผู้ป่วยได้รับการดูแลครอบคลุมทุกปัญหา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มีระบบพี่เลี้ยงเพื่อใช้ในการช่วยสอนงาน ให้คำแนะนำในเรื่องการปฏิบัติงานจากการดำเนินงานพบว่าระบบพี่เลี้ยงในการดูแลเจ้าหน้าที่ที่ปฏิบัติงานใหม่ช่วยลดความเสี่ยงในการดูแลผู้ป่วย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มีการจัดทำ </w:t>
            </w:r>
            <w:r w:rsidR="00D95B4A">
              <w:rPr>
                <w:sz w:val="28"/>
                <w:szCs w:val="28"/>
              </w:rPr>
              <w:t>CPG</w:t>
            </w:r>
            <w:r w:rsidRPr="009A4FE6">
              <w:rPr>
                <w:sz w:val="28"/>
                <w:szCs w:val="28"/>
              </w:rPr>
              <w:t>,</w:t>
            </w:r>
            <w:r w:rsidR="00D95B4A">
              <w:rPr>
                <w:sz w:val="28"/>
                <w:szCs w:val="28"/>
              </w:rPr>
              <w:t xml:space="preserve"> </w:t>
            </w:r>
            <w:r w:rsidRPr="009A4FE6">
              <w:rPr>
                <w:sz w:val="28"/>
                <w:szCs w:val="28"/>
              </w:rPr>
              <w:t xml:space="preserve">Care map </w:t>
            </w:r>
            <w:r w:rsidRPr="009A4FE6">
              <w:rPr>
                <w:sz w:val="28"/>
                <w:szCs w:val="28"/>
                <w:cs/>
              </w:rPr>
              <w:t>โรคที่พบบ่อย โรคที่มีความเสี่ยงสูง หัตถการที่มีความยุ่งยากซับซ้อนและมีการทบทวนผลการรักษา เพื่อให้มั่นใจว่าการรักษาที่จัดไว้ให้ได้มาตรฐานและถูกต้องตามหลักจรรยาบรรณวิชาชีพ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บทเรียนเกี่ยวกับการจัดสิ่งแวดล้อมที่ปลอดภัย สะดวกสบาย เป็นส่วนตัว เอื้อต่อการดูแลที่มีคุณภาพ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การจัดบริเวณพื้นที่ดูแลผู้ป่วยให้ถูกสุขลักษณะ จัดเก็บอุปกรณ์เครื่องใช้ให้เป็นหมวดหมู่ แยกโซนสะอาด สกปรก   เป็นสัดส่วนทุกจุดบริการทำให้ป้องกันการเกิดอุบัติเหตุแก่ผู้ป่วย ลดการแพร่กระจายเชื้อโรค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การจัดการแยกพื้นที่เตียงนอนผู้ป่วยตามลักษณะความสำคัญ แยกผู้ป่วยติดเชื้อ แยกประเภทตามประเภท     ความรุนแรงทำให้ผู้ป่วยได้รับการดูแลรวดเร็วเมื่อเกิดภาวะฉุกเฉินจากการตรวจเยี่ยมของคณะกรรมการ </w:t>
            </w:r>
            <w:r w:rsidRPr="009A4FE6">
              <w:rPr>
                <w:sz w:val="28"/>
                <w:szCs w:val="28"/>
              </w:rPr>
              <w:t xml:space="preserve">ENV </w:t>
            </w:r>
            <w:r w:rsidRPr="009A4FE6">
              <w:rPr>
                <w:sz w:val="28"/>
                <w:szCs w:val="28"/>
                <w:cs/>
              </w:rPr>
              <w:t xml:space="preserve">และ </w:t>
            </w:r>
            <w:r w:rsidRPr="009A4FE6">
              <w:rPr>
                <w:sz w:val="28"/>
                <w:szCs w:val="28"/>
              </w:rPr>
              <w:t xml:space="preserve">IC </w:t>
            </w:r>
            <w:r w:rsidRPr="009A4FE6">
              <w:rPr>
                <w:sz w:val="28"/>
                <w:szCs w:val="28"/>
                <w:cs/>
              </w:rPr>
              <w:t>พบว่าห้องแยกโรคไม่เพียงพอและไม่ผ่านเกณฑ์มาตรฐานจึงขอปรับปรุงและทำห้องใหม่</w:t>
            </w:r>
            <w:r w:rsidR="00D95B4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(รอ</w:t>
            </w:r>
            <w:r w:rsidR="00D95B4A">
              <w:rPr>
                <w:rFonts w:hint="cs"/>
                <w:sz w:val="28"/>
                <w:szCs w:val="28"/>
                <w:cs/>
              </w:rPr>
              <w:t>การ</w:t>
            </w:r>
            <w:r w:rsidRPr="009A4FE6">
              <w:rPr>
                <w:sz w:val="28"/>
                <w:szCs w:val="28"/>
                <w:cs/>
              </w:rPr>
              <w:t xml:space="preserve">อนุมัติ) ในเบื้องต้นได้นำห้องพิเศษ จำนวน </w:t>
            </w:r>
            <w:r w:rsidRPr="009A4FE6">
              <w:rPr>
                <w:sz w:val="28"/>
                <w:szCs w:val="28"/>
              </w:rPr>
              <w:t xml:space="preserve">2 </w:t>
            </w:r>
            <w:r w:rsidRPr="009A4FE6">
              <w:rPr>
                <w:sz w:val="28"/>
                <w:szCs w:val="28"/>
                <w:cs/>
              </w:rPr>
              <w:t>ห้อง</w:t>
            </w:r>
            <w:r w:rsidR="00D95B4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 xml:space="preserve">มาใช้เป็นห้องแยกโรค  ทำให้ผู้ป่วยวัณโรคและติดเชื้อดื้อยาได้แยกออกจากพื้นที่ปกติลดความเสี่ยงการแพร่กระจายเชื้อ  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lastRenderedPageBreak/>
              <w:t>ปรับปรุงห้องน้ำที่เป็นโถนั่งให้เป็นแบบชักโครกทั้งห้องน้ำผู้ป่วยและห้องน้ำเจ้าหน้าที่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การจัดห้องสำหรับให้คำปรึกษาเฉพาะ เป็นการพิทักษ์สิทธิผู้ป่วย เช่น ผู้ป่วยคดีข่มขืนมีแนวทางในการให้การดูแลและจัดให้ห้องตรวจที่งานอุบัติเหตุ-ฉุกเฉิน เป็นห้องให้การดูแลและให้คำปรึกษาทุกราย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ขยายพื้นที่ห้องหลังคลอดและห้องน้ำหลังคลอดให้ผู้รับบริการมีความสะดวกมากขึ้นลดความเสี่ยงการแพร่กระจายเชื้อ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มีป้ายเตือน เช่น ผู้ป่วยที่เสี่ยงต่อการตกเตียง  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มีการติดตั้งกล้องวงจรปิดในพื้นที่หน่วยบริการ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การมี</w:t>
            </w:r>
            <w:r w:rsidRPr="009A4FE6">
              <w:rPr>
                <w:sz w:val="28"/>
                <w:szCs w:val="28"/>
              </w:rPr>
              <w:t xml:space="preserve"> Alcohol Handrub</w:t>
            </w:r>
            <w:r w:rsidRPr="009A4FE6">
              <w:rPr>
                <w:sz w:val="28"/>
                <w:szCs w:val="28"/>
                <w:cs/>
              </w:rPr>
              <w:t xml:space="preserve"> สำหรับผู้มารับบริการและญาติในจุดบริการต่างๆ อย่างทั่วถึงทำให้ลดการแพร่กระจายเชื้อโรค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การมีกริ่งฉุกเฉินในห้องน้ำผู้ป่วย ห้องพิเศษ ทำให้ผู้ป่วยปลอดภัย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บทเรียนเกี่ยวกับการป้องกันอุบัติเหตุ การบาดเจ็บ ให้แก่ผู้ป่วย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มีการกำหนดแนวทางประเมินผู้ป่วย  ประเมินความเสี่ยงตามสภาพโรค  จัดเตียงนอน  การผูกยึดผู้ป่วย และในรายผู้สูงอายุ ช่วยเหลือตนเองไม่ได้ หรือได้น้อย ให้มีญาติคอยดูแลอยู่ใกล้ชิด ทำให้ป้องกันการเกิดอุบัติเหตุ            การบาดเจ็บแก่ผู้ป่วยหลังจากทำแนวทางการดูแลผู้ป่วยเพื่อป้องกันอุบัติเหตุในปี </w:t>
            </w:r>
            <w:r w:rsidRPr="009A4FE6">
              <w:rPr>
                <w:sz w:val="28"/>
                <w:szCs w:val="28"/>
              </w:rPr>
              <w:t xml:space="preserve">2559 </w:t>
            </w:r>
            <w:r w:rsidRPr="009A4FE6">
              <w:rPr>
                <w:sz w:val="28"/>
                <w:szCs w:val="28"/>
                <w:cs/>
              </w:rPr>
              <w:t>ไม่พบผู้ป่วยได้รับอุบัติเหตุจากการดูแล</w:t>
            </w:r>
          </w:p>
          <w:p w:rsidR="00D92FD9" w:rsidRPr="009A4FE6" w:rsidRDefault="00D92FD9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จากการทบทวนอุบัติการณ์พลัดตกหกล้มใน ปี 2558 พบ  2 ราย พบว่าเป็นผู้ป่วยสูงอายุและมีอาการสับสน และพบในช่วงเวรดึก จึงได้ปรับปรุงแนวทางการป้องกันการตกเตียงโดย ให้มีญาติเฝ้าตลอด 24 ชม. สลับกัน</w:t>
            </w:r>
            <w:r w:rsidR="001C23E9" w:rsidRPr="009A4FE6">
              <w:rPr>
                <w:sz w:val="28"/>
                <w:szCs w:val="28"/>
                <w:cs/>
              </w:rPr>
              <w:t xml:space="preserve">ในช่วงดึก </w:t>
            </w:r>
            <w:r w:rsidR="00336961" w:rsidRPr="009A4FE6">
              <w:rPr>
                <w:sz w:val="28"/>
                <w:szCs w:val="28"/>
                <w:cs/>
              </w:rPr>
              <w:t xml:space="preserve">ขออนุญาตผูกยึดผู้ป่วยในช่วง 02.00-07.00 น. </w:t>
            </w:r>
            <w:r w:rsidR="001C23E9" w:rsidRPr="009A4FE6">
              <w:rPr>
                <w:sz w:val="28"/>
                <w:szCs w:val="28"/>
                <w:cs/>
              </w:rPr>
              <w:t>และให้พยาบาลตรวจเยี่ยมอาการทุก  2 ชม.</w:t>
            </w:r>
            <w:r w:rsidR="001C23E9" w:rsidRPr="009A4FE6">
              <w:rPr>
                <w:sz w:val="28"/>
                <w:szCs w:val="28"/>
              </w:rPr>
              <w:t xml:space="preserve"> </w:t>
            </w:r>
            <w:r w:rsidR="001C23E9" w:rsidRPr="009A4FE6">
              <w:rPr>
                <w:sz w:val="28"/>
                <w:szCs w:val="28"/>
                <w:cs/>
              </w:rPr>
              <w:t>หลังพัฒนาไม่พบอุบัติการณ์ซ้ำ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บทเรียนเกี่ยวกับการจัดการกับภาวะแทรกซ้อน ภาวะวิกฤติ หรือภาวะฉุกเฉิน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จากการทบทวนการดูแลผู้ป่วย </w:t>
            </w:r>
            <w:r w:rsidRPr="009A4FE6">
              <w:rPr>
                <w:sz w:val="28"/>
                <w:szCs w:val="28"/>
              </w:rPr>
              <w:t xml:space="preserve">Acute MI </w:t>
            </w:r>
            <w:r w:rsidRPr="009A4FE6">
              <w:rPr>
                <w:sz w:val="28"/>
                <w:szCs w:val="28"/>
                <w:cs/>
              </w:rPr>
              <w:t xml:space="preserve">มีภาวะ </w:t>
            </w:r>
            <w:r w:rsidRPr="009A4FE6">
              <w:rPr>
                <w:sz w:val="28"/>
                <w:szCs w:val="28"/>
              </w:rPr>
              <w:t xml:space="preserve">Cardiac arrest </w:t>
            </w:r>
            <w:r w:rsidRPr="009A4FE6">
              <w:rPr>
                <w:sz w:val="28"/>
                <w:szCs w:val="28"/>
                <w:cs/>
              </w:rPr>
              <w:t xml:space="preserve">ก่อนนำส่ง ทำให้เกิดแนวทางการกำหนดกลุ่มโรค </w:t>
            </w:r>
            <w:r w:rsidRPr="009A4FE6">
              <w:rPr>
                <w:sz w:val="28"/>
                <w:szCs w:val="28"/>
              </w:rPr>
              <w:t xml:space="preserve">refer </w:t>
            </w:r>
            <w:r w:rsidRPr="009A4FE6">
              <w:rPr>
                <w:sz w:val="28"/>
                <w:szCs w:val="28"/>
                <w:cs/>
              </w:rPr>
              <w:t xml:space="preserve">ที่ต้องติดตามข้อมูล  ทบทวนการเพิ่มรายการยาที่จำเป็นต้องใช้  อบรมเรื่องการใช้อุปกรณ์ทางการแพทย์ทำให้ผู้ป่วยได้รับการดูแลที่ถูกต้องและเหมาะสมจากการทบทวนการจัดการภาวะวิกฤตหรือภาวะฉุกเฉินพบว่าพยาบาลที่ปฏิบัติงานใหม่ขาดทักษะในการประเมินผู้ป่วยภาวะฉุกเฉินและการช่วยแพทย์ใส่ </w:t>
            </w:r>
            <w:r w:rsidRPr="009A4FE6">
              <w:rPr>
                <w:sz w:val="28"/>
                <w:szCs w:val="28"/>
              </w:rPr>
              <w:t xml:space="preserve">ET tube </w:t>
            </w:r>
            <w:r w:rsidRPr="009A4FE6">
              <w:rPr>
                <w:sz w:val="28"/>
                <w:szCs w:val="28"/>
                <w:cs/>
              </w:rPr>
              <w:t xml:space="preserve">จึงได้มีการ </w:t>
            </w:r>
            <w:r w:rsidRPr="009A4FE6">
              <w:rPr>
                <w:sz w:val="28"/>
                <w:szCs w:val="28"/>
              </w:rPr>
              <w:t xml:space="preserve">training </w:t>
            </w:r>
            <w:r w:rsidRPr="009A4FE6">
              <w:rPr>
                <w:sz w:val="28"/>
                <w:szCs w:val="28"/>
                <w:cs/>
              </w:rPr>
              <w:t xml:space="preserve">หน้างานและอบรมร่วมกับฝึกทักษะการ </w:t>
            </w:r>
            <w:r w:rsidRPr="009A4FE6">
              <w:rPr>
                <w:sz w:val="28"/>
                <w:szCs w:val="28"/>
              </w:rPr>
              <w:t xml:space="preserve">CPR </w:t>
            </w:r>
            <w:r w:rsidRPr="009A4FE6">
              <w:rPr>
                <w:sz w:val="28"/>
                <w:szCs w:val="28"/>
                <w:cs/>
              </w:rPr>
              <w:t xml:space="preserve">ปีละ </w:t>
            </w:r>
            <w:r w:rsidRPr="009A4FE6">
              <w:rPr>
                <w:sz w:val="28"/>
                <w:szCs w:val="28"/>
              </w:rPr>
              <w:t xml:space="preserve">1 </w:t>
            </w:r>
            <w:r w:rsidRPr="009A4FE6">
              <w:rPr>
                <w:sz w:val="28"/>
                <w:szCs w:val="28"/>
                <w:cs/>
              </w:rPr>
              <w:t>ครั้ง</w:t>
            </w:r>
            <w:r w:rsidR="00D95B4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 xml:space="preserve">หลังจากมีการฝึกทักษะเจ้าหน้าที่ใหม่สามารถประเมินภาวะฉุกเฉินและช่วย </w:t>
            </w:r>
            <w:r w:rsidRPr="009A4FE6">
              <w:rPr>
                <w:sz w:val="28"/>
                <w:szCs w:val="28"/>
              </w:rPr>
              <w:t xml:space="preserve">CPR </w:t>
            </w:r>
            <w:r w:rsidRPr="009A4FE6">
              <w:rPr>
                <w:sz w:val="28"/>
                <w:szCs w:val="28"/>
                <w:cs/>
              </w:rPr>
              <w:t>ได้ถูกต้องตามมาตรฐาน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จากการทบทวนทารกที่มีภาวะ </w:t>
            </w:r>
            <w:r w:rsidRPr="009A4FE6">
              <w:rPr>
                <w:sz w:val="28"/>
                <w:szCs w:val="28"/>
              </w:rPr>
              <w:t xml:space="preserve">Birth Asphyxia </w:t>
            </w:r>
            <w:r w:rsidRPr="009A4FE6">
              <w:rPr>
                <w:sz w:val="28"/>
                <w:szCs w:val="28"/>
                <w:cs/>
              </w:rPr>
              <w:t>เกิดจากการคลอดติดไหล่ ทีมการพยาบาลขาดทักษะในการช่วยคลอดทารกที่มีภาวะคลอดติดไหล่จึงมีการฝึกซ้อมในการช่วยทารกคลอดติดไหล่และมีการมอบหมายผู้รับผิดชอบในทีมชัดเจน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การพัฒนาระบบการฟื้นคืนชีพในทุกจุดบริการและเตรียมอุปกรณ์ขั้นพื้นฐานการช่วยชีวิตรวมทั้งมีการซ้อมแผน</w:t>
            </w:r>
          </w:p>
          <w:p w:rsidR="009103BD" w:rsidRPr="009A4FE6" w:rsidRDefault="009103BD" w:rsidP="009A4FE6">
            <w:pPr>
              <w:pStyle w:val="aa"/>
              <w:ind w:left="270" w:firstLine="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ปีละ 1 ครั้งทำให้บุคลากรมีทักษะและช่วยฟื้นคืนชีพในผู้ป่วยได้อย่างถูกต้องมีการเตรียมอุปกรณ์ในการช่วยชีวิตเบื้องต้นในจุดบริการที่ยังไม่มีและได้มีการซ้อมแผน </w:t>
            </w:r>
            <w:r w:rsidRPr="009A4FE6">
              <w:rPr>
                <w:sz w:val="28"/>
                <w:szCs w:val="28"/>
              </w:rPr>
              <w:t xml:space="preserve">CPR </w:t>
            </w:r>
            <w:r w:rsidRPr="009A4FE6">
              <w:rPr>
                <w:sz w:val="28"/>
                <w:szCs w:val="28"/>
                <w:cs/>
              </w:rPr>
              <w:t>ณ จุดบริการได้แก่ แพทย์แผนไทย</w:t>
            </w:r>
            <w:r w:rsidRPr="009A4FE6">
              <w:rPr>
                <w:sz w:val="28"/>
                <w:szCs w:val="28"/>
              </w:rPr>
              <w:t xml:space="preserve">,X-Ray, Lab 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จากการทบทวนภาวะฉุกเฉินพบมีผู้ป่วยชัดขณะรอตรวจที่ </w:t>
            </w:r>
            <w:r w:rsidRPr="009A4FE6">
              <w:rPr>
                <w:sz w:val="28"/>
                <w:szCs w:val="28"/>
              </w:rPr>
              <w:t xml:space="preserve">OPD </w:t>
            </w:r>
            <w:r w:rsidRPr="009A4FE6">
              <w:rPr>
                <w:sz w:val="28"/>
                <w:szCs w:val="28"/>
                <w:cs/>
              </w:rPr>
              <w:t>จึงได้มีการปรับปรุงแนวทางการคัดกรองและมีการจัดเตรียมรถนอนที่มีถังออกซิเจนพร้อมในการดูแลผู้ป่วย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จากการทบทวนผู้ป่วย </w:t>
            </w:r>
            <w:r w:rsidRPr="009A4FE6">
              <w:rPr>
                <w:sz w:val="28"/>
                <w:szCs w:val="28"/>
              </w:rPr>
              <w:t xml:space="preserve">Unplan ET-tube </w:t>
            </w:r>
            <w:r w:rsidRPr="009A4FE6">
              <w:rPr>
                <w:sz w:val="28"/>
                <w:szCs w:val="28"/>
                <w:cs/>
              </w:rPr>
              <w:t xml:space="preserve">และ </w:t>
            </w:r>
            <w:r w:rsidRPr="009A4FE6">
              <w:rPr>
                <w:sz w:val="28"/>
                <w:szCs w:val="28"/>
              </w:rPr>
              <w:t xml:space="preserve">Unplan refer </w:t>
            </w:r>
            <w:r w:rsidRPr="009A4FE6">
              <w:rPr>
                <w:sz w:val="28"/>
                <w:szCs w:val="28"/>
                <w:cs/>
              </w:rPr>
              <w:t xml:space="preserve">พบว่า </w:t>
            </w:r>
            <w:r w:rsidRPr="009A4FE6">
              <w:rPr>
                <w:sz w:val="28"/>
                <w:szCs w:val="28"/>
              </w:rPr>
              <w:t xml:space="preserve">CPG </w:t>
            </w:r>
            <w:r w:rsidRPr="009A4FE6">
              <w:rPr>
                <w:sz w:val="28"/>
                <w:szCs w:val="28"/>
                <w:cs/>
              </w:rPr>
              <w:t xml:space="preserve">การดูแลผู้ป่วย </w:t>
            </w:r>
            <w:r w:rsidRPr="009A4FE6">
              <w:rPr>
                <w:sz w:val="28"/>
                <w:szCs w:val="28"/>
              </w:rPr>
              <w:t xml:space="preserve">Head injury </w:t>
            </w:r>
            <w:r w:rsidRPr="009A4FE6">
              <w:rPr>
                <w:sz w:val="28"/>
                <w:szCs w:val="28"/>
                <w:cs/>
              </w:rPr>
              <w:t>ไม่ครอบคลุม</w:t>
            </w:r>
            <w:r w:rsidRPr="009A4FE6">
              <w:rPr>
                <w:sz w:val="28"/>
                <w:szCs w:val="28"/>
                <w:cs/>
              </w:rPr>
              <w:lastRenderedPageBreak/>
              <w:t xml:space="preserve">จึงได้ทบทวนในทีม </w:t>
            </w:r>
            <w:r w:rsidRPr="009A4FE6">
              <w:rPr>
                <w:sz w:val="28"/>
                <w:szCs w:val="28"/>
              </w:rPr>
              <w:t xml:space="preserve">PCT </w:t>
            </w:r>
            <w:r w:rsidRPr="009A4FE6">
              <w:rPr>
                <w:sz w:val="28"/>
                <w:szCs w:val="28"/>
                <w:cs/>
              </w:rPr>
              <w:t xml:space="preserve">และปรับให้ครอบคลุม จากนั้นประกาศใช้ในทีมแพทย์ หลังปรับปรุงไม่พบอุบัติการณ์ซ้ำ และพบปัญหาการดูแลผู้ป่วยโรคเบาหวาน คือ ผู้ดูแลหลัก </w:t>
            </w:r>
            <w:r w:rsidRPr="009A4FE6">
              <w:rPr>
                <w:sz w:val="28"/>
                <w:szCs w:val="28"/>
              </w:rPr>
              <w:t xml:space="preserve">(Care giver) </w:t>
            </w:r>
            <w:r w:rsidRPr="009A4FE6">
              <w:rPr>
                <w:sz w:val="28"/>
                <w:szCs w:val="28"/>
                <w:cs/>
              </w:rPr>
              <w:t xml:space="preserve">ไม่สามารถประเมินผู้ป่วยก่อนให้ยาลดระดับน้ำตาลในเลือดได้ จึงได้ประสานผ่านฝ่ายเภสัชกรรมชุมชนและทีมผู้ดูแลโรคเบาหวาน ความดันโลหิตสูง ในการประเมินและสอนวิธีการให้ยาดังกล่าวในผู้ป่วยและผู้ดูแล หลังการแก้ไขไม่พบอุบัติการณ์ซ้ำ 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highlight w:val="yellow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บทเรียนเกี่ยวกับการตอบสนองความต้องการด้านอารมณ์และจิตสังคม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จากการ</w:t>
            </w:r>
            <w:r w:rsidR="00C03575" w:rsidRPr="009A4FE6">
              <w:rPr>
                <w:sz w:val="28"/>
                <w:szCs w:val="28"/>
                <w:cs/>
              </w:rPr>
              <w:t>ทบทวน</w:t>
            </w:r>
            <w:r w:rsidRPr="00CC3D8E">
              <w:rPr>
                <w:sz w:val="28"/>
                <w:szCs w:val="28"/>
                <w:cs/>
              </w:rPr>
              <w:t xml:space="preserve">ข้อมูลปี </w:t>
            </w:r>
            <w:r w:rsidR="00C03575" w:rsidRPr="00CC3D8E">
              <w:rPr>
                <w:sz w:val="28"/>
                <w:szCs w:val="28"/>
                <w:cs/>
              </w:rPr>
              <w:t>25</w:t>
            </w:r>
            <w:r w:rsidRPr="00CC3D8E">
              <w:rPr>
                <w:sz w:val="28"/>
                <w:szCs w:val="28"/>
              </w:rPr>
              <w:t xml:space="preserve">58 </w:t>
            </w:r>
            <w:r w:rsidRPr="00CC3D8E">
              <w:rPr>
                <w:sz w:val="28"/>
                <w:szCs w:val="28"/>
                <w:cs/>
              </w:rPr>
              <w:t xml:space="preserve">พบผู้ป่วยมีอัตราฆ่าตัวตายคิดเป็นอัตรา </w:t>
            </w:r>
            <w:r w:rsidRPr="00CC3D8E">
              <w:rPr>
                <w:sz w:val="28"/>
                <w:szCs w:val="28"/>
              </w:rPr>
              <w:t xml:space="preserve">8.27 </w:t>
            </w:r>
            <w:r w:rsidRPr="00CC3D8E">
              <w:rPr>
                <w:sz w:val="28"/>
                <w:szCs w:val="28"/>
                <w:cs/>
              </w:rPr>
              <w:t>ต่อประชากรแสนคน</w:t>
            </w:r>
            <w:r w:rsidR="00C03575" w:rsidRPr="00CC3D8E">
              <w:rPr>
                <w:sz w:val="28"/>
                <w:szCs w:val="28"/>
                <w:cs/>
              </w:rPr>
              <w:t xml:space="preserve"> </w:t>
            </w:r>
            <w:r w:rsidRPr="00CC3D8E">
              <w:rPr>
                <w:sz w:val="28"/>
                <w:szCs w:val="28"/>
                <w:cs/>
              </w:rPr>
              <w:t>(</w:t>
            </w:r>
            <w:r w:rsidRPr="00CC3D8E">
              <w:rPr>
                <w:sz w:val="28"/>
                <w:szCs w:val="28"/>
              </w:rPr>
              <w:t xml:space="preserve">5 </w:t>
            </w:r>
            <w:r w:rsidRPr="00CC3D8E">
              <w:rPr>
                <w:sz w:val="28"/>
                <w:szCs w:val="28"/>
                <w:cs/>
              </w:rPr>
              <w:t xml:space="preserve">ราย) ซึ่งเป็นกลุ่มที่ไม่ได้อยู่ในกลุ่มที่ได้รับการคัดกรองโรคซึมเศร้า จึงได้ปรับเปลี่ยนกระบวนการเฝ้าระวังเพิ่มในคนไข้จิตเภท ผู้ป่วยติดยาเสพติด ผู้ป่วยติดสุรา มีการคัดกรองโรคซึมเศร้าและมีการติดตามการรักษาอย่างต่อเนื่อง  ในปี </w:t>
            </w:r>
            <w:r w:rsidR="00D95B4A" w:rsidRPr="00CC3D8E">
              <w:rPr>
                <w:sz w:val="28"/>
                <w:szCs w:val="28"/>
              </w:rPr>
              <w:t>25</w:t>
            </w:r>
            <w:r w:rsidRPr="00CC3D8E">
              <w:rPr>
                <w:sz w:val="28"/>
                <w:szCs w:val="28"/>
              </w:rPr>
              <w:t xml:space="preserve">60 </w:t>
            </w:r>
            <w:r w:rsidRPr="00CC3D8E">
              <w:rPr>
                <w:sz w:val="28"/>
                <w:szCs w:val="28"/>
                <w:cs/>
              </w:rPr>
              <w:t xml:space="preserve">พบผู้ฆ่าตัวตายสำเร็จคิดเป็น </w:t>
            </w:r>
            <w:r w:rsidRPr="00CC3D8E">
              <w:rPr>
                <w:sz w:val="28"/>
                <w:szCs w:val="28"/>
              </w:rPr>
              <w:t xml:space="preserve">6.6 </w:t>
            </w:r>
            <w:r w:rsidRPr="00CC3D8E">
              <w:rPr>
                <w:sz w:val="28"/>
                <w:szCs w:val="28"/>
                <w:cs/>
              </w:rPr>
              <w:t>ต่อแสนประชากร</w:t>
            </w:r>
            <w:r w:rsidR="001A6198" w:rsidRPr="00CC3D8E">
              <w:rPr>
                <w:sz w:val="28"/>
                <w:szCs w:val="28"/>
                <w:cs/>
              </w:rPr>
              <w:t xml:space="preserve"> </w:t>
            </w:r>
            <w:r w:rsidRPr="00CC3D8E">
              <w:rPr>
                <w:sz w:val="28"/>
                <w:szCs w:val="28"/>
                <w:cs/>
              </w:rPr>
              <w:t>(</w:t>
            </w:r>
            <w:r w:rsidRPr="00CC3D8E">
              <w:rPr>
                <w:sz w:val="28"/>
                <w:szCs w:val="28"/>
              </w:rPr>
              <w:t xml:space="preserve">4 </w:t>
            </w:r>
            <w:r w:rsidRPr="00CC3D8E">
              <w:rPr>
                <w:sz w:val="28"/>
                <w:szCs w:val="28"/>
                <w:cs/>
              </w:rPr>
              <w:t>ราย)</w:t>
            </w:r>
            <w:r w:rsidR="001A6198" w:rsidRPr="00CC3D8E">
              <w:rPr>
                <w:sz w:val="28"/>
                <w:szCs w:val="28"/>
                <w:cs/>
              </w:rPr>
              <w:t xml:space="preserve"> </w:t>
            </w:r>
            <w:r w:rsidRPr="00CC3D8E">
              <w:rPr>
                <w:sz w:val="28"/>
                <w:szCs w:val="28"/>
                <w:cs/>
              </w:rPr>
              <w:t>จึงมีการอบรมแกนนำสุขภาพจิตในชุมชนในการสังเกตสัญญาณเตือนก่อนการฆ่าตัวตายเพื่อช่วยกันเฝ้าระวังการฆ่าตัวตาย</w:t>
            </w:r>
          </w:p>
          <w:p w:rsidR="009103BD" w:rsidRPr="009A4FE6" w:rsidRDefault="00F368CF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จากการทบทวนการดูแล</w:t>
            </w:r>
            <w:r w:rsidR="009103BD" w:rsidRPr="009A4FE6">
              <w:rPr>
                <w:sz w:val="28"/>
                <w:szCs w:val="28"/>
                <w:cs/>
              </w:rPr>
              <w:t xml:space="preserve">ผู้ป่วยระยะสุดท้าย </w:t>
            </w:r>
            <w:r w:rsidR="00BB39D8" w:rsidRPr="009A4FE6">
              <w:rPr>
                <w:sz w:val="28"/>
                <w:szCs w:val="28"/>
                <w:cs/>
              </w:rPr>
              <w:t>พบว่าผู้ป่วยและครอบครัวมีความต้องการ</w:t>
            </w:r>
            <w:r w:rsidR="00C469B3" w:rsidRPr="009A4FE6">
              <w:rPr>
                <w:sz w:val="28"/>
                <w:szCs w:val="28"/>
                <w:cs/>
              </w:rPr>
              <w:t>ประกอบพิธีทางศาสนาก่อนถึงวาระสุดท้ายของชีวิต จึงได้</w:t>
            </w:r>
            <w:r w:rsidR="009103BD" w:rsidRPr="009A4FE6">
              <w:rPr>
                <w:sz w:val="28"/>
                <w:szCs w:val="28"/>
                <w:cs/>
              </w:rPr>
              <w:t>มีการอนุญาตให้มีการทำพิธีกรรมทางศาสนาและประเพณี ตัวอย่างการดูแลผู้ป่วยระยะสุดท้าย เช่น มีพระมาสวดข้างเตียงให้ผู้ป่วยจิตสงบตามที่ผู้ป่วยและญาติประสงค์</w:t>
            </w:r>
          </w:p>
          <w:p w:rsidR="009103BD" w:rsidRPr="001C7C1D" w:rsidRDefault="009103BD" w:rsidP="009A4FE6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บทเรียนเกี่ยวกับการแลกเปลี่ยนข้อมูลและประสานการดูแลผู้ป่วยภายในทีม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F401BE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จากการทบทวนการบันทึกเวชระเบียนพบว่า การสื่อสารระหว่างวิชาชีพไม่มีการสื่อสารระหว่างวิชาชีพ จึงได้มีการปรับ</w:t>
            </w:r>
            <w:r w:rsidR="00C07AD7" w:rsidRPr="009A4FE6">
              <w:rPr>
                <w:sz w:val="28"/>
                <w:szCs w:val="28"/>
                <w:cs/>
              </w:rPr>
              <w:t>ให้สหวิชาชีพ มี</w:t>
            </w:r>
            <w:r w:rsidRPr="009A4FE6">
              <w:rPr>
                <w:sz w:val="28"/>
                <w:szCs w:val="28"/>
                <w:cs/>
              </w:rPr>
              <w:t>การ</w:t>
            </w:r>
            <w:r w:rsidR="009103BD" w:rsidRPr="009A4FE6">
              <w:rPr>
                <w:sz w:val="28"/>
                <w:szCs w:val="28"/>
                <w:cs/>
              </w:rPr>
              <w:t>บันทึก</w:t>
            </w:r>
            <w:r w:rsidR="00C07AD7" w:rsidRPr="009A4FE6">
              <w:rPr>
                <w:sz w:val="28"/>
                <w:szCs w:val="28"/>
                <w:cs/>
              </w:rPr>
              <w:t>ข้อมูลสำคัญ</w:t>
            </w:r>
            <w:r w:rsidR="009103BD" w:rsidRPr="009A4FE6">
              <w:rPr>
                <w:sz w:val="28"/>
                <w:szCs w:val="28"/>
                <w:cs/>
              </w:rPr>
              <w:t xml:space="preserve">ในส่วนของ </w:t>
            </w:r>
            <w:r w:rsidR="009103BD" w:rsidRPr="009A4FE6">
              <w:rPr>
                <w:sz w:val="28"/>
                <w:szCs w:val="28"/>
              </w:rPr>
              <w:t xml:space="preserve">Progress note </w:t>
            </w:r>
            <w:r w:rsidRPr="009A4FE6">
              <w:rPr>
                <w:sz w:val="28"/>
                <w:szCs w:val="28"/>
                <w:cs/>
              </w:rPr>
              <w:t xml:space="preserve">ในใบ </w:t>
            </w:r>
            <w:r w:rsidRPr="009A4FE6">
              <w:rPr>
                <w:sz w:val="28"/>
                <w:szCs w:val="28"/>
              </w:rPr>
              <w:t xml:space="preserve">Doctor order </w:t>
            </w:r>
            <w:r w:rsidR="00C07AD7" w:rsidRPr="009A4FE6">
              <w:rPr>
                <w:sz w:val="28"/>
                <w:szCs w:val="28"/>
                <w:cs/>
              </w:rPr>
              <w:t>เพื่อนำไป</w:t>
            </w:r>
            <w:r w:rsidR="009103BD" w:rsidRPr="009A4FE6">
              <w:rPr>
                <w:sz w:val="28"/>
                <w:szCs w:val="28"/>
                <w:cs/>
              </w:rPr>
              <w:t>วางแผนการ</w:t>
            </w:r>
            <w:r w:rsidR="00C07AD7" w:rsidRPr="009A4FE6">
              <w:rPr>
                <w:sz w:val="28"/>
                <w:szCs w:val="28"/>
                <w:cs/>
              </w:rPr>
              <w:t>ดูแลผู้ป่วยต่อไป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การดูแลและบริการที่มีความเสี่ยงสูง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บทเรียนเกี่ยวกับการดูแลผู้ป่วยในสถานการณ์ที่มีความเสี่ยงสูง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9F30D2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จากการทบทวน</w:t>
            </w:r>
            <w:r w:rsidR="00661603" w:rsidRPr="009A4FE6">
              <w:rPr>
                <w:sz w:val="28"/>
                <w:szCs w:val="28"/>
                <w:cs/>
              </w:rPr>
              <w:t>อุบัติการณ์</w:t>
            </w:r>
            <w:r w:rsidRPr="009A4FE6">
              <w:rPr>
                <w:sz w:val="28"/>
                <w:szCs w:val="28"/>
                <w:cs/>
              </w:rPr>
              <w:t xml:space="preserve">ผู้ป่วย </w:t>
            </w:r>
            <w:r w:rsidR="009103BD" w:rsidRPr="009A4FE6">
              <w:rPr>
                <w:sz w:val="28"/>
                <w:szCs w:val="28"/>
              </w:rPr>
              <w:t>STEMI</w:t>
            </w:r>
            <w:r w:rsidRPr="009A4FE6">
              <w:rPr>
                <w:sz w:val="28"/>
                <w:szCs w:val="28"/>
                <w:cs/>
              </w:rPr>
              <w:t xml:space="preserve"> พบปัญหาการให้ยา</w:t>
            </w:r>
            <w:r w:rsidR="009103BD" w:rsidRPr="009A4FE6">
              <w:rPr>
                <w:sz w:val="28"/>
                <w:szCs w:val="28"/>
              </w:rPr>
              <w:t xml:space="preserve"> Streptokinase </w:t>
            </w:r>
            <w:r w:rsidRPr="009A4FE6">
              <w:rPr>
                <w:sz w:val="28"/>
                <w:szCs w:val="28"/>
                <w:cs/>
              </w:rPr>
              <w:t>ด้านเทคนิคการเตรียมยา จึงได้ประสานเภสัชกรให้</w:t>
            </w:r>
            <w:r w:rsidR="009103BD" w:rsidRPr="009A4FE6">
              <w:rPr>
                <w:sz w:val="28"/>
                <w:szCs w:val="28"/>
                <w:cs/>
              </w:rPr>
              <w:t xml:space="preserve">มีการสอนการเตรียมและการใช้ยาที่ถูกต้อง หลังจากมีการปรับปรุงแล้วไม่มีอุบัติการณ์การเตรียมยาที่ไม่ถูกต้อง </w:t>
            </w:r>
          </w:p>
          <w:p w:rsidR="00653ABC" w:rsidRPr="009A4FE6" w:rsidRDefault="009103BD" w:rsidP="009A4FE6">
            <w:pPr>
              <w:pStyle w:val="aa"/>
              <w:numPr>
                <w:ilvl w:val="0"/>
                <w:numId w:val="5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การดูแลมารดาที่มีความเสี่ยงต่อการคลอดทารกติดไหล่พบการเกิดภาวะ </w:t>
            </w:r>
            <w:r w:rsidRPr="009A4FE6">
              <w:rPr>
                <w:sz w:val="28"/>
                <w:szCs w:val="28"/>
              </w:rPr>
              <w:t xml:space="preserve">Birth Asphyxia </w:t>
            </w:r>
            <w:r w:rsidRPr="009A4FE6">
              <w:rPr>
                <w:sz w:val="28"/>
                <w:szCs w:val="28"/>
                <w:cs/>
              </w:rPr>
              <w:t>จากการคลอดติดไหล่มีการเพิ่มทักษะและกำหนดทีมในการช่วยคลอดติดไหล่ทำให้สามารถช่วยทารกคลอดติดไหล่ได้อย่างปลอดภัย</w:t>
            </w:r>
          </w:p>
          <w:p w:rsidR="009103BD" w:rsidRPr="001C7C1D" w:rsidRDefault="009103BD" w:rsidP="009A4FE6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บทเรียนเกี่ยวกับการทำหัตถการที่มีความเสี่ยง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7B16C4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จากการทบทวน</w:t>
            </w:r>
            <w:r w:rsidR="009103BD" w:rsidRPr="009A4FE6">
              <w:rPr>
                <w:sz w:val="28"/>
                <w:szCs w:val="28"/>
                <w:cs/>
              </w:rPr>
              <w:t>การช่วยฟื้นคืนชีพ</w:t>
            </w:r>
            <w:r w:rsidRPr="009A4FE6">
              <w:rPr>
                <w:sz w:val="28"/>
                <w:szCs w:val="28"/>
                <w:cs/>
              </w:rPr>
              <w:t xml:space="preserve"> </w:t>
            </w:r>
            <w:r w:rsidR="009103BD" w:rsidRPr="009A4FE6">
              <w:rPr>
                <w:sz w:val="28"/>
                <w:szCs w:val="28"/>
                <w:cs/>
              </w:rPr>
              <w:t xml:space="preserve">พบปัญหาความไม่พร้อมของอุปกรณ์ช่วยชีวิต ได้แก่ </w:t>
            </w:r>
            <w:r w:rsidR="009103BD" w:rsidRPr="009A4FE6">
              <w:rPr>
                <w:sz w:val="28"/>
                <w:szCs w:val="28"/>
              </w:rPr>
              <w:t>laryncoscope</w:t>
            </w:r>
            <w:r w:rsidRPr="009A4FE6">
              <w:rPr>
                <w:sz w:val="28"/>
                <w:szCs w:val="28"/>
                <w:cs/>
              </w:rPr>
              <w:t xml:space="preserve"> </w:t>
            </w:r>
            <w:r w:rsidR="009103BD" w:rsidRPr="009A4FE6">
              <w:rPr>
                <w:sz w:val="28"/>
                <w:szCs w:val="28"/>
                <w:cs/>
              </w:rPr>
              <w:t>หลอดไฟไม่ติด</w:t>
            </w:r>
            <w:r w:rsidRPr="009A4FE6">
              <w:rPr>
                <w:sz w:val="28"/>
                <w:szCs w:val="28"/>
                <w:cs/>
              </w:rPr>
              <w:t xml:space="preserve"> </w:t>
            </w:r>
            <w:r w:rsidR="009103BD" w:rsidRPr="009A4FE6">
              <w:rPr>
                <w:sz w:val="28"/>
                <w:szCs w:val="28"/>
                <w:cs/>
              </w:rPr>
              <w:t>ทำให้ล่าช้าในการใส่ท่อช่วยหายใจ มีการปรับโดยการขออนุมัติซื้อเพิ่มให้เพียงพอในการใช้ในหน่วยงานหลังจากนั้นไม่พบปัญหา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จากการทบทวนการช่วยคลอดโดยใช้เครื่องดูดสุญญากาศ พบปัญหาแพทย์ยังขาดทักษะในการทำหัตถการ ทำให้การทำหัตถการไม่สำเร็จ ส่งผลให้ทารกไม่ปลอดภัย จึงได้มีการกำหนดแนวทางการทำหัตถการโดยมีแพทย์พี่เลี้ยงในการช่วย และกำหนด </w:t>
            </w:r>
            <w:r w:rsidRPr="009A4FE6">
              <w:rPr>
                <w:sz w:val="28"/>
                <w:szCs w:val="28"/>
              </w:rPr>
              <w:t xml:space="preserve">criteria </w:t>
            </w:r>
            <w:r w:rsidRPr="009A4FE6">
              <w:rPr>
                <w:sz w:val="28"/>
                <w:szCs w:val="28"/>
                <w:cs/>
              </w:rPr>
              <w:t>ในการช่วยคลอดด้วยเครื่องดูดสุญญากาศหลังจากมีการกำหนดแนวทางไม่พบปัญหาในการใช้เครื่องดูดสุญญากาศ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บทเรียนเกี่ยวกับการเฝ้าระวังการเปลี่ยนแปลงอาการผู้ป่วย เพื่อแก้ไขหรือปรับเปลี่ยนแผนการรักษา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5C71BE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จากการทบทวน</w:t>
            </w:r>
            <w:r w:rsidR="009103BD" w:rsidRPr="009A4FE6">
              <w:rPr>
                <w:sz w:val="28"/>
                <w:szCs w:val="28"/>
                <w:cs/>
              </w:rPr>
              <w:t>การเฝ้าระวังอาการเปลี่ยนแปลง</w:t>
            </w:r>
            <w:r w:rsidR="00A82C66" w:rsidRPr="009A4FE6">
              <w:rPr>
                <w:sz w:val="28"/>
                <w:szCs w:val="28"/>
                <w:cs/>
              </w:rPr>
              <w:t>ของผู้ป่วยกลุ่มโรคหัวใจและหลอดเลือด</w:t>
            </w:r>
            <w:r w:rsidRPr="009A4FE6">
              <w:rPr>
                <w:sz w:val="28"/>
                <w:szCs w:val="28"/>
                <w:cs/>
              </w:rPr>
              <w:t xml:space="preserve"> </w:t>
            </w:r>
            <w:r w:rsidR="009103BD" w:rsidRPr="009A4FE6">
              <w:rPr>
                <w:sz w:val="28"/>
                <w:szCs w:val="28"/>
                <w:cs/>
              </w:rPr>
              <w:t>พบปัญหาบุคลากรใหม่ยังขาดทักษะและสมรรถนะในการเฝ้าระวังอาการเปลี่ยนแปลง จึงได้มีการประเมินสมรรถนะและส่งอบรมตามทักษะที่</w:t>
            </w:r>
            <w:r w:rsidR="009103BD" w:rsidRPr="009A4FE6">
              <w:rPr>
                <w:sz w:val="28"/>
                <w:szCs w:val="28"/>
                <w:cs/>
              </w:rPr>
              <w:lastRenderedPageBreak/>
              <w:t>ขาดและเพิ่มทักษะบุคลากรใหม่ตามที่องค์กรต้องการ เพื่อให้สามารถดูแลอาการเปลี่ยนแปลงของผู้ป่วยได้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 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 xml:space="preserve">rapid response system </w:t>
            </w: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เมื่อผู้ป่วยมีอาการทรุดลง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3C7330" w:rsidRPr="009A4FE6" w:rsidRDefault="003C7330" w:rsidP="009A4FE6">
            <w:pPr>
              <w:pStyle w:val="aa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จากการทบทวนอุบัติการณ์พบปัญหาการจัดยานพาหนะไม่เหมาะสมกับโรคและอาการของผู้ป่วย จากการสื่อสารได้แก่ ผู้ป่วย </w:t>
            </w:r>
            <w:r w:rsidRPr="009A4FE6">
              <w:rPr>
                <w:sz w:val="28"/>
                <w:szCs w:val="28"/>
              </w:rPr>
              <w:t xml:space="preserve">Stroke </w:t>
            </w:r>
            <w:r w:rsidRPr="009A4FE6">
              <w:rPr>
                <w:sz w:val="28"/>
                <w:szCs w:val="28"/>
                <w:cs/>
              </w:rPr>
              <w:t>เสี่ยงต่อภาวะหยุดหายใจ จัดรถส่งต่อที่ไม่มีเครื่องมือตรวจติดตามการเต้นของหัวใจ ทำให้ต้องเปลี่ยนรถส่งต่อเกิดความล่าช้าในการส่งต่อ ดังนั้นจึงได้จัดทำแนวทางการเรียกใช้บริการรถส่งต่อ โดยกำหนดระดับรถ และแนวทางการขอใช้ที่ชัดเจนและผู้ป่วยได้รับการนนำส่งโดยรถที่มีอุปกรณ์การแพทย์ที่เหมาะสม และกำหนดแนวทางการส่งต่อที่จำเป็นต้องใช้บุคลากรระดับต่างๆ ที่จะดูแลขณะส่งต่อให้เหมาะสม</w:t>
            </w:r>
          </w:p>
          <w:p w:rsidR="009103BD" w:rsidRPr="009A4FE6" w:rsidRDefault="003559F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จากอุบัติการณ์</w:t>
            </w:r>
            <w:r w:rsidR="009103BD" w:rsidRPr="009A4FE6">
              <w:rPr>
                <w:sz w:val="28"/>
                <w:szCs w:val="28"/>
                <w:cs/>
              </w:rPr>
              <w:t xml:space="preserve">ผู้ป่วยมีอาการทรุดลงขณะรอตรวจ จากภาวะน้ำตาลในเลือดต่ำจึงมีการปรับระบบการเฝ้าระวังอาการทรุดลงของผู้ป่วย โดยห้องชันสูตรโทรประสานผู้ป่วยนอกแจ้งผลค่าวิกฤต </w:t>
            </w:r>
            <w:r w:rsidR="009103BD" w:rsidRPr="009A4FE6">
              <w:rPr>
                <w:sz w:val="28"/>
                <w:szCs w:val="28"/>
              </w:rPr>
              <w:t xml:space="preserve">Lab </w:t>
            </w:r>
            <w:r w:rsidR="009103BD" w:rsidRPr="009A4FE6">
              <w:rPr>
                <w:sz w:val="28"/>
                <w:szCs w:val="28"/>
                <w:cs/>
              </w:rPr>
              <w:t xml:space="preserve">เพื่อให้ </w:t>
            </w:r>
            <w:r w:rsidR="009103BD" w:rsidRPr="009A4FE6">
              <w:rPr>
                <w:sz w:val="28"/>
                <w:szCs w:val="28"/>
              </w:rPr>
              <w:t xml:space="preserve">OPD </w:t>
            </w:r>
            <w:r w:rsidR="009103BD" w:rsidRPr="009A4FE6">
              <w:rPr>
                <w:sz w:val="28"/>
                <w:szCs w:val="28"/>
                <w:cs/>
              </w:rPr>
              <w:t>เฝ้าระวังอาการอย่างใกล้ชิด และมีทีมนำส่งผู้ป่วยไปยังห้องอุบัติเหตุฉุกเฉินพร้อมแจ้งประสานข้อมูลให้ทราบ หลังการปรับปรุงไม่พบปัญหาผู้ป่วยมีอาการทรุดลงขณะรอตรวจ</w:t>
            </w:r>
          </w:p>
          <w:p w:rsidR="009103BD" w:rsidRPr="009A4FE6" w:rsidRDefault="00E966C0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จากการทบทวน</w:t>
            </w:r>
            <w:r w:rsidR="009103BD" w:rsidRPr="009A4FE6">
              <w:rPr>
                <w:sz w:val="28"/>
                <w:szCs w:val="28"/>
                <w:cs/>
              </w:rPr>
              <w:t>การดูแลผู้ป่วยที่ห้องอุบัติเหตุฉุกเฉินและผู้ป่วยนอก</w:t>
            </w:r>
            <w:r w:rsidR="00D80ACD" w:rsidRPr="009A4FE6">
              <w:rPr>
                <w:sz w:val="28"/>
                <w:szCs w:val="28"/>
                <w:cs/>
              </w:rPr>
              <w:t xml:space="preserve"> พบปัญหามีการประเมินระดับความรุนแรงของผู้ป่วย ไม่เป็นแนวทางเดียวกัน จึง</w:t>
            </w:r>
            <w:r w:rsidR="00D2539A" w:rsidRPr="009A4FE6">
              <w:rPr>
                <w:sz w:val="28"/>
                <w:szCs w:val="28"/>
                <w:cs/>
              </w:rPr>
              <w:t>ปรับปรุงแนวทางการประเมินโดย</w:t>
            </w:r>
            <w:r w:rsidR="009103BD" w:rsidRPr="009A4FE6">
              <w:rPr>
                <w:sz w:val="28"/>
                <w:szCs w:val="28"/>
                <w:cs/>
              </w:rPr>
              <w:t>ใช้เกณฑ์การคัดกรองเดียวกัน</w:t>
            </w:r>
            <w:r w:rsidR="00D2539A" w:rsidRPr="009A4FE6">
              <w:rPr>
                <w:sz w:val="28"/>
                <w:szCs w:val="28"/>
                <w:cs/>
              </w:rPr>
              <w:t xml:space="preserve"> </w:t>
            </w:r>
            <w:r w:rsidR="009103BD" w:rsidRPr="009A4FE6">
              <w:rPr>
                <w:sz w:val="28"/>
                <w:szCs w:val="28"/>
                <w:cs/>
              </w:rPr>
              <w:t xml:space="preserve">คือ ระบบ </w:t>
            </w:r>
            <w:r w:rsidR="009103BD" w:rsidRPr="009A4FE6">
              <w:rPr>
                <w:sz w:val="28"/>
                <w:szCs w:val="28"/>
              </w:rPr>
              <w:t xml:space="preserve">Emergency severity Index 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บทเรียนเกี่ยวกับการติดตาม วิเคราะห์แนวโน้มของเหตุการณ์ไม่พึงประสงค์ เพื่อนำมาปรับปรุง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จากการทบทวนผู้ป่วยโรคทางจิตเวชเอะอะโวยวาย ได้นำมาปรับปรุงตั้งแต่ระบบงาน </w:t>
            </w:r>
            <w:r w:rsidRPr="009A4FE6">
              <w:rPr>
                <w:sz w:val="28"/>
                <w:szCs w:val="28"/>
              </w:rPr>
              <w:t xml:space="preserve">EMS </w:t>
            </w:r>
            <w:r w:rsidRPr="009A4FE6">
              <w:rPr>
                <w:sz w:val="28"/>
                <w:szCs w:val="28"/>
                <w:cs/>
              </w:rPr>
              <w:t>ได้แก่การประเมินทีมออกรับเหตุร่วมกับเจ้าหน้าที่ตำรวจและประสานการดูแล ณ จุดเกิดเหตุ ระหว่างนำส่งเมื่อมาถึงโรงพยาบาล        จัดสถานที่ เตรียมอุปกรณ์ เตรียมบุคลากร เตรียมยาเพื่อให้การดูแลทันทีเมื่อเดินทางมาถึงโรงพยาบาล เพื่อลดความเสี่ยงอันตรายที่จะเกิดกับผู้รับบริการอื่น, ผู้ให้บริการ และแก่ผู้ป่วยเอง</w:t>
            </w:r>
          </w:p>
          <w:p w:rsidR="009103BD" w:rsidRPr="009A4FE6" w:rsidRDefault="009103BD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จากการทบทวน </w:t>
            </w:r>
            <w:r w:rsidRPr="009A4FE6">
              <w:rPr>
                <w:sz w:val="28"/>
                <w:szCs w:val="28"/>
              </w:rPr>
              <w:t xml:space="preserve">Case </w:t>
            </w:r>
            <w:r w:rsidRPr="009A4FE6">
              <w:rPr>
                <w:sz w:val="28"/>
                <w:szCs w:val="28"/>
                <w:cs/>
              </w:rPr>
              <w:t xml:space="preserve">ผู้ป่วย </w:t>
            </w:r>
            <w:r w:rsidRPr="009A4FE6">
              <w:rPr>
                <w:sz w:val="28"/>
                <w:szCs w:val="28"/>
              </w:rPr>
              <w:t xml:space="preserve">Admit </w:t>
            </w:r>
            <w:r w:rsidRPr="009A4FE6">
              <w:rPr>
                <w:sz w:val="28"/>
                <w:szCs w:val="28"/>
                <w:cs/>
              </w:rPr>
              <w:t xml:space="preserve">ได้ </w:t>
            </w:r>
            <w:r w:rsidRPr="009A4FE6">
              <w:rPr>
                <w:sz w:val="28"/>
                <w:szCs w:val="28"/>
              </w:rPr>
              <w:t>Refer</w:t>
            </w:r>
            <w:r w:rsidRPr="009A4FE6">
              <w:rPr>
                <w:sz w:val="28"/>
                <w:szCs w:val="28"/>
                <w:cs/>
              </w:rPr>
              <w:t xml:space="preserve"> หลังรับเข้าไปดูแลไม่ถึง 1 ชั่วโมง พบว่าผู้ป่วย </w:t>
            </w:r>
            <w:r w:rsidRPr="009A4FE6">
              <w:rPr>
                <w:sz w:val="28"/>
                <w:szCs w:val="28"/>
              </w:rPr>
              <w:t xml:space="preserve">Trauma         </w:t>
            </w:r>
            <w:r w:rsidRPr="009A4FE6">
              <w:rPr>
                <w:sz w:val="28"/>
                <w:szCs w:val="28"/>
                <w:cs/>
              </w:rPr>
              <w:t xml:space="preserve">แพทย์ไม่ได้ดูผล </w:t>
            </w:r>
            <w:r w:rsidRPr="009A4FE6">
              <w:rPr>
                <w:sz w:val="28"/>
                <w:szCs w:val="28"/>
              </w:rPr>
              <w:t xml:space="preserve">Lab, </w:t>
            </w:r>
            <w:r w:rsidRPr="009A4FE6">
              <w:rPr>
                <w:sz w:val="28"/>
                <w:szCs w:val="28"/>
                <w:cs/>
              </w:rPr>
              <w:t xml:space="preserve">ผล </w:t>
            </w:r>
            <w:r w:rsidRPr="009A4FE6">
              <w:rPr>
                <w:sz w:val="28"/>
                <w:szCs w:val="28"/>
              </w:rPr>
              <w:t xml:space="preserve">X-Ray, </w:t>
            </w:r>
            <w:r w:rsidRPr="009A4FE6">
              <w:rPr>
                <w:sz w:val="28"/>
                <w:szCs w:val="28"/>
                <w:cs/>
              </w:rPr>
              <w:t xml:space="preserve">หลังการทบทวน </w:t>
            </w:r>
            <w:r w:rsidRPr="009A4FE6">
              <w:rPr>
                <w:sz w:val="28"/>
                <w:szCs w:val="28"/>
              </w:rPr>
              <w:t xml:space="preserve">Case </w:t>
            </w:r>
            <w:r w:rsidRPr="009A4FE6">
              <w:rPr>
                <w:sz w:val="28"/>
                <w:szCs w:val="28"/>
                <w:cs/>
              </w:rPr>
              <w:t xml:space="preserve">แล้ว ได้มีการปรับปรุงแนวทางการดูแลผู้ป่วย </w:t>
            </w:r>
            <w:r w:rsidRPr="009A4FE6">
              <w:rPr>
                <w:sz w:val="28"/>
                <w:szCs w:val="28"/>
              </w:rPr>
              <w:t xml:space="preserve">Trauma </w:t>
            </w:r>
            <w:r w:rsidRPr="009A4FE6">
              <w:rPr>
                <w:sz w:val="28"/>
                <w:szCs w:val="28"/>
                <w:cs/>
              </w:rPr>
              <w:t xml:space="preserve">โดยแพทย์ จะต้องได้ดูผล </w:t>
            </w:r>
            <w:r w:rsidRPr="009A4FE6">
              <w:rPr>
                <w:sz w:val="28"/>
                <w:szCs w:val="28"/>
              </w:rPr>
              <w:t xml:space="preserve">Lab, </w:t>
            </w:r>
            <w:r w:rsidRPr="009A4FE6">
              <w:rPr>
                <w:sz w:val="28"/>
                <w:szCs w:val="28"/>
                <w:cs/>
              </w:rPr>
              <w:t xml:space="preserve">ผล </w:t>
            </w:r>
            <w:r w:rsidRPr="009A4FE6">
              <w:rPr>
                <w:sz w:val="28"/>
                <w:szCs w:val="28"/>
              </w:rPr>
              <w:t xml:space="preserve">X-Ray, </w:t>
            </w:r>
            <w:r w:rsidRPr="009A4FE6">
              <w:rPr>
                <w:sz w:val="28"/>
                <w:szCs w:val="28"/>
                <w:cs/>
              </w:rPr>
              <w:t xml:space="preserve">ก่อน </w:t>
            </w:r>
            <w:r w:rsidRPr="009A4FE6">
              <w:rPr>
                <w:sz w:val="28"/>
                <w:szCs w:val="28"/>
              </w:rPr>
              <w:t xml:space="preserve">Admit </w:t>
            </w:r>
            <w:r w:rsidRPr="009A4FE6">
              <w:rPr>
                <w:sz w:val="28"/>
                <w:szCs w:val="28"/>
                <w:cs/>
              </w:rPr>
              <w:t>ทุกราย</w:t>
            </w:r>
          </w:p>
          <w:p w:rsidR="009103BD" w:rsidRPr="009A4FE6" w:rsidRDefault="007D2761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จากอุบัติการณ์ผู้ป่วย</w:t>
            </w:r>
            <w:r w:rsidR="009103BD" w:rsidRPr="009A4FE6">
              <w:rPr>
                <w:sz w:val="28"/>
                <w:szCs w:val="28"/>
                <w:cs/>
              </w:rPr>
              <w:t>ใส่ท่อช่วยหายใจ</w:t>
            </w:r>
            <w:r w:rsidRPr="009A4FE6">
              <w:rPr>
                <w:sz w:val="28"/>
                <w:szCs w:val="28"/>
                <w:cs/>
              </w:rPr>
              <w:t xml:space="preserve"> </w:t>
            </w:r>
            <w:r w:rsidR="009103BD" w:rsidRPr="009A4FE6">
              <w:rPr>
                <w:sz w:val="28"/>
                <w:szCs w:val="28"/>
                <w:cs/>
              </w:rPr>
              <w:t xml:space="preserve">ที่หอผู้ป่วยพิเศษ มีการปรับปรุงระบบการคัดกรองผู้ป่วยและกำหนด </w:t>
            </w:r>
            <w:r w:rsidR="009103BD" w:rsidRPr="009A4FE6">
              <w:rPr>
                <w:sz w:val="28"/>
                <w:szCs w:val="28"/>
              </w:rPr>
              <w:t xml:space="preserve">criteria </w:t>
            </w:r>
            <w:r w:rsidR="009103BD" w:rsidRPr="009A4FE6">
              <w:rPr>
                <w:sz w:val="28"/>
                <w:szCs w:val="28"/>
                <w:cs/>
              </w:rPr>
              <w:t xml:space="preserve">ในการรับผู้ป่วย </w:t>
            </w:r>
            <w:r w:rsidR="009103BD" w:rsidRPr="009A4FE6">
              <w:rPr>
                <w:sz w:val="28"/>
                <w:szCs w:val="28"/>
              </w:rPr>
              <w:t xml:space="preserve">Admit </w:t>
            </w:r>
          </w:p>
          <w:p w:rsidR="009103BD" w:rsidRPr="009A4FE6" w:rsidRDefault="00991498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จากอุบัติการณ์การบันทึก</w:t>
            </w:r>
            <w:r w:rsidR="009103BD" w:rsidRPr="009A4FE6">
              <w:rPr>
                <w:sz w:val="28"/>
                <w:szCs w:val="28"/>
                <w:cs/>
              </w:rPr>
              <w:t xml:space="preserve">ผลการตรวจเลือดผิดหมู่ในหญิงตั้งครรภ์ในปี </w:t>
            </w:r>
            <w:r w:rsidR="009103BD" w:rsidRPr="009A4FE6">
              <w:rPr>
                <w:sz w:val="28"/>
                <w:szCs w:val="28"/>
              </w:rPr>
              <w:t xml:space="preserve">2559  </w:t>
            </w:r>
            <w:r w:rsidR="009103BD" w:rsidRPr="009A4FE6">
              <w:rPr>
                <w:sz w:val="28"/>
                <w:szCs w:val="28"/>
                <w:cs/>
              </w:rPr>
              <w:t xml:space="preserve">จำนวน </w:t>
            </w:r>
            <w:r w:rsidR="009103BD" w:rsidRPr="009A4FE6">
              <w:rPr>
                <w:sz w:val="28"/>
                <w:szCs w:val="28"/>
              </w:rPr>
              <w:t>1</w:t>
            </w:r>
            <w:r w:rsidRPr="009A4FE6">
              <w:rPr>
                <w:sz w:val="28"/>
                <w:szCs w:val="28"/>
                <w:cs/>
              </w:rPr>
              <w:t xml:space="preserve"> </w:t>
            </w:r>
            <w:r w:rsidR="009103BD" w:rsidRPr="009A4FE6">
              <w:rPr>
                <w:sz w:val="28"/>
                <w:szCs w:val="28"/>
                <w:cs/>
              </w:rPr>
              <w:t>ราย</w:t>
            </w:r>
            <w:r w:rsidRPr="009A4FE6">
              <w:rPr>
                <w:sz w:val="28"/>
                <w:szCs w:val="28"/>
                <w:cs/>
              </w:rPr>
              <w:t xml:space="preserve"> </w:t>
            </w:r>
            <w:r w:rsidR="009103BD" w:rsidRPr="009A4FE6">
              <w:rPr>
                <w:sz w:val="28"/>
                <w:szCs w:val="28"/>
                <w:cs/>
              </w:rPr>
              <w:t xml:space="preserve">มีการปรับปรุงกระบวนการตรวจโดยตรวจทั้ง </w:t>
            </w:r>
            <w:r w:rsidR="009103BD" w:rsidRPr="009A4FE6">
              <w:rPr>
                <w:sz w:val="28"/>
                <w:szCs w:val="28"/>
              </w:rPr>
              <w:t xml:space="preserve">cell group </w:t>
            </w:r>
            <w:r w:rsidR="009103BD" w:rsidRPr="009A4FE6">
              <w:rPr>
                <w:sz w:val="28"/>
                <w:szCs w:val="28"/>
                <w:cs/>
              </w:rPr>
              <w:t xml:space="preserve">และ </w:t>
            </w:r>
            <w:r w:rsidR="009103BD" w:rsidRPr="009A4FE6">
              <w:rPr>
                <w:sz w:val="28"/>
                <w:szCs w:val="28"/>
              </w:rPr>
              <w:t xml:space="preserve">Serum group </w:t>
            </w:r>
            <w:r w:rsidR="009103BD" w:rsidRPr="009A4FE6">
              <w:rPr>
                <w:sz w:val="28"/>
                <w:szCs w:val="28"/>
                <w:cs/>
              </w:rPr>
              <w:t>และลงผลทันทีที่ตรวจเสร็จ</w:t>
            </w:r>
          </w:p>
          <w:p w:rsidR="009103BD" w:rsidRPr="009A4FE6" w:rsidRDefault="00A143BE" w:rsidP="009A4FE6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จากอุบัติการณ์</w:t>
            </w:r>
            <w:r w:rsidR="009103BD" w:rsidRPr="009A4FE6">
              <w:rPr>
                <w:sz w:val="28"/>
                <w:szCs w:val="28"/>
                <w:cs/>
              </w:rPr>
              <w:t>การบริหารยาผิดพลาด</w:t>
            </w:r>
            <w:r w:rsidRPr="009A4FE6">
              <w:rPr>
                <w:sz w:val="28"/>
                <w:szCs w:val="28"/>
                <w:cs/>
              </w:rPr>
              <w:t>ในผู้ป่วยโรคลมชัก</w:t>
            </w:r>
            <w:r w:rsidR="009103BD" w:rsidRPr="009A4FE6">
              <w:rPr>
                <w:sz w:val="28"/>
                <w:szCs w:val="28"/>
                <w:cs/>
              </w:rPr>
              <w:t xml:space="preserve"> พบปัญหาการผสม</w:t>
            </w:r>
            <w:r w:rsidRPr="009A4FE6">
              <w:rPr>
                <w:sz w:val="28"/>
                <w:szCs w:val="28"/>
                <w:cs/>
              </w:rPr>
              <w:t>ยา</w:t>
            </w:r>
            <w:r w:rsidR="009103BD" w:rsidRPr="009A4FE6">
              <w:rPr>
                <w:sz w:val="28"/>
                <w:szCs w:val="28"/>
                <w:cs/>
              </w:rPr>
              <w:t xml:space="preserve">ในสารน้ำต้องห้าม จึงได้มีการปรับระบบมีป้ายเตือนระบุที่ขวดยา การให้ความรู้โดยเภสัชกร ปรับรูปแบบใบเฝ้าระวังยาความเสี่ยงสูงในการผสมสารน้ำที่ถูกต้อง  </w:t>
            </w:r>
          </w:p>
          <w:p w:rsidR="009103BD" w:rsidRPr="001C7C1D" w:rsidRDefault="009103BD" w:rsidP="009A4FE6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103BD" w:rsidRPr="009A4FE6" w:rsidRDefault="009103BD" w:rsidP="009A4FE6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พัฒนาระบบการดูแลผู้ป่วย</w:t>
            </w:r>
            <w:r w:rsidR="00AF7C05" w:rsidRPr="009A4FE6">
              <w:rPr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ผู้ป่วยระยะสุดท้าย</w:t>
            </w:r>
            <w:r w:rsidRPr="009A4FE6">
              <w:rPr>
                <w:sz w:val="28"/>
                <w:szCs w:val="28"/>
              </w:rPr>
              <w:t>,</w:t>
            </w:r>
            <w:r w:rsidR="00AF7C05" w:rsidRPr="009A4FE6">
              <w:rPr>
                <w:sz w:val="28"/>
                <w:szCs w:val="28"/>
              </w:rPr>
              <w:t xml:space="preserve"> </w:t>
            </w:r>
            <w:r w:rsidRPr="009A4FE6">
              <w:rPr>
                <w:sz w:val="28"/>
                <w:szCs w:val="28"/>
              </w:rPr>
              <w:t>Alcohol withdrawal,</w:t>
            </w:r>
            <w:r w:rsidR="00AF7C05" w:rsidRPr="009A4FE6">
              <w:rPr>
                <w:sz w:val="28"/>
                <w:szCs w:val="28"/>
              </w:rPr>
              <w:t xml:space="preserve"> </w:t>
            </w:r>
            <w:r w:rsidRPr="009A4FE6">
              <w:rPr>
                <w:sz w:val="28"/>
                <w:szCs w:val="28"/>
              </w:rPr>
              <w:t>Sepsis,</w:t>
            </w:r>
            <w:r w:rsidR="00AF7C05" w:rsidRPr="009A4FE6">
              <w:rPr>
                <w:sz w:val="28"/>
                <w:szCs w:val="28"/>
              </w:rPr>
              <w:t xml:space="preserve"> STEMI</w:t>
            </w:r>
            <w:r w:rsidRPr="009A4FE6">
              <w:rPr>
                <w:sz w:val="28"/>
                <w:szCs w:val="28"/>
              </w:rPr>
              <w:t>, Head injury, Stroke,</w:t>
            </w:r>
            <w:r w:rsidR="00AF7C05" w:rsidRPr="009A4FE6">
              <w:rPr>
                <w:sz w:val="28"/>
                <w:szCs w:val="28"/>
              </w:rPr>
              <w:t xml:space="preserve"> </w:t>
            </w:r>
            <w:r w:rsidRPr="009A4FE6">
              <w:rPr>
                <w:sz w:val="28"/>
                <w:szCs w:val="28"/>
              </w:rPr>
              <w:t>Warfarin,</w:t>
            </w:r>
            <w:r w:rsidR="00AF7C05" w:rsidRPr="009A4FE6">
              <w:rPr>
                <w:sz w:val="28"/>
                <w:szCs w:val="28"/>
              </w:rPr>
              <w:t xml:space="preserve"> </w:t>
            </w:r>
            <w:r w:rsidRPr="009A4FE6">
              <w:rPr>
                <w:sz w:val="28"/>
                <w:szCs w:val="28"/>
              </w:rPr>
              <w:t>CKD</w:t>
            </w:r>
            <w:r w:rsidR="00AF7C05" w:rsidRPr="009A4FE6">
              <w:rPr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 xml:space="preserve">เป็นต้น </w:t>
            </w:r>
          </w:p>
          <w:p w:rsidR="009103BD" w:rsidRPr="009A4FE6" w:rsidRDefault="009103BD" w:rsidP="009A4FE6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พัฒนาระบบการ </w:t>
            </w:r>
            <w:r w:rsidRPr="009A4FE6">
              <w:rPr>
                <w:sz w:val="28"/>
                <w:szCs w:val="28"/>
              </w:rPr>
              <w:t xml:space="preserve">Refer </w:t>
            </w:r>
            <w:r w:rsidRPr="009A4FE6">
              <w:rPr>
                <w:sz w:val="28"/>
                <w:szCs w:val="28"/>
                <w:cs/>
              </w:rPr>
              <w:t>ให้เหมาะสมรายโรคและตามระดับความรุนแรงอาการของโรค</w:t>
            </w:r>
          </w:p>
          <w:p w:rsidR="009103BD" w:rsidRPr="009A4FE6" w:rsidRDefault="009103BD" w:rsidP="009A4FE6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พัฒนาศักยภาพบุคลากรให้สามารถให้การดูแลผู้ป่วยคลินิก </w:t>
            </w:r>
            <w:r w:rsidRPr="009A4FE6">
              <w:rPr>
                <w:sz w:val="28"/>
                <w:szCs w:val="28"/>
              </w:rPr>
              <w:t>CKD,</w:t>
            </w:r>
            <w:r w:rsidR="00AF7C05" w:rsidRPr="009A4FE6">
              <w:rPr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จิตเวช</w:t>
            </w:r>
            <w:r w:rsidRPr="009A4FE6">
              <w:rPr>
                <w:sz w:val="28"/>
                <w:szCs w:val="28"/>
              </w:rPr>
              <w:t>,</w:t>
            </w:r>
            <w:r w:rsidR="00AF7C05" w:rsidRPr="009A4FE6">
              <w:rPr>
                <w:sz w:val="28"/>
                <w:szCs w:val="28"/>
                <w:cs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คลินิกยาเสพติด</w:t>
            </w:r>
            <w:r w:rsidRPr="009A4FE6">
              <w:rPr>
                <w:sz w:val="28"/>
                <w:szCs w:val="28"/>
              </w:rPr>
              <w:t>,</w:t>
            </w:r>
            <w:r w:rsidR="00AF7C05" w:rsidRPr="009A4FE6">
              <w:rPr>
                <w:sz w:val="28"/>
                <w:szCs w:val="28"/>
              </w:rPr>
              <w:t xml:space="preserve"> </w:t>
            </w:r>
            <w:r w:rsidRPr="009A4FE6">
              <w:rPr>
                <w:sz w:val="28"/>
                <w:szCs w:val="28"/>
                <w:cs/>
              </w:rPr>
              <w:t>ผู้ป่วยระยะสุดท้าย</w:t>
            </w:r>
          </w:p>
          <w:p w:rsidR="009103BD" w:rsidRPr="009A4FE6" w:rsidRDefault="009103BD" w:rsidP="009A4FE6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มีทีมสหสาขาวิชาชีพดูแลผู้ป่วยต่อเนื่องในโรคเรื้อรัง ได้แก่ </w:t>
            </w:r>
            <w:r w:rsidRPr="009A4FE6">
              <w:rPr>
                <w:sz w:val="28"/>
                <w:szCs w:val="28"/>
              </w:rPr>
              <w:t xml:space="preserve">Stroke, DM, HT, </w:t>
            </w:r>
            <w:r w:rsidRPr="009A4FE6">
              <w:rPr>
                <w:sz w:val="28"/>
                <w:szCs w:val="28"/>
                <w:cs/>
              </w:rPr>
              <w:t>ผู้ป่วยติดเตียง เป็นต้น</w:t>
            </w:r>
          </w:p>
        </w:tc>
      </w:tr>
      <w:tr w:rsidR="009103BD" w:rsidRPr="009A4FE6" w:rsidTr="001C7C1D">
        <w:tc>
          <w:tcPr>
            <w:tcW w:w="2376" w:type="dxa"/>
          </w:tcPr>
          <w:p w:rsidR="009103BD" w:rsidRPr="001C7C1D" w:rsidRDefault="009103BD" w:rsidP="009A4FE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993" w:type="dxa"/>
          </w:tcPr>
          <w:p w:rsidR="009103BD" w:rsidRPr="001C7C1D" w:rsidRDefault="009103BD" w:rsidP="009A4FE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873" w:type="dxa"/>
            <w:gridSpan w:val="7"/>
          </w:tcPr>
          <w:p w:rsidR="009103BD" w:rsidRPr="001C7C1D" w:rsidRDefault="009103BD" w:rsidP="009A4FE6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1C7C1D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1C7C1D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9103BD" w:rsidRPr="009A4FE6" w:rsidTr="001C7C1D">
        <w:tc>
          <w:tcPr>
            <w:tcW w:w="2376" w:type="dxa"/>
          </w:tcPr>
          <w:p w:rsidR="009103BD" w:rsidRPr="009A4FE6" w:rsidRDefault="009103BD" w:rsidP="009A4FE6">
            <w:pPr>
              <w:numPr>
                <w:ilvl w:val="0"/>
                <w:numId w:val="30"/>
              </w:numPr>
              <w:spacing w:before="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การดูแลทั่วไป</w:t>
            </w:r>
          </w:p>
        </w:tc>
        <w:tc>
          <w:tcPr>
            <w:tcW w:w="993" w:type="dxa"/>
          </w:tcPr>
          <w:p w:rsidR="009103BD" w:rsidRPr="009A4FE6" w:rsidRDefault="009103BD" w:rsidP="009A4FE6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3</w:t>
            </w:r>
          </w:p>
        </w:tc>
        <w:tc>
          <w:tcPr>
            <w:tcW w:w="5873" w:type="dxa"/>
            <w:gridSpan w:val="7"/>
          </w:tcPr>
          <w:p w:rsidR="009103BD" w:rsidRPr="009A4FE6" w:rsidRDefault="00AF7C05" w:rsidP="009A4F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พัฒ</w:t>
            </w:r>
            <w:r w:rsidR="009103BD" w:rsidRPr="009A4FE6">
              <w:rPr>
                <w:sz w:val="28"/>
                <w:szCs w:val="28"/>
                <w:cs/>
              </w:rPr>
              <w:t xml:space="preserve">นาระบบการวางแผนจำหน่ายในกลุ่มโรค </w:t>
            </w:r>
            <w:r w:rsidR="009103BD" w:rsidRPr="009A4FE6">
              <w:rPr>
                <w:sz w:val="28"/>
                <w:szCs w:val="28"/>
              </w:rPr>
              <w:t>Stroke,</w:t>
            </w:r>
            <w:r w:rsidRPr="009A4FE6">
              <w:rPr>
                <w:sz w:val="28"/>
                <w:szCs w:val="28"/>
              </w:rPr>
              <w:t xml:space="preserve"> </w:t>
            </w:r>
            <w:r w:rsidR="009103BD" w:rsidRPr="009A4FE6">
              <w:rPr>
                <w:sz w:val="28"/>
                <w:szCs w:val="28"/>
              </w:rPr>
              <w:t>Alcohol</w:t>
            </w:r>
            <w:r w:rsidRPr="009A4FE6">
              <w:rPr>
                <w:sz w:val="28"/>
                <w:szCs w:val="28"/>
              </w:rPr>
              <w:t xml:space="preserve"> </w:t>
            </w:r>
            <w:r w:rsidR="009103BD" w:rsidRPr="009A4FE6">
              <w:rPr>
                <w:sz w:val="28"/>
                <w:szCs w:val="28"/>
              </w:rPr>
              <w:t>withdrawal</w:t>
            </w:r>
            <w:r w:rsidRPr="009A4FE6">
              <w:rPr>
                <w:sz w:val="28"/>
                <w:szCs w:val="28"/>
                <w:cs/>
              </w:rPr>
              <w:t xml:space="preserve"> </w:t>
            </w:r>
            <w:r w:rsidR="009103BD" w:rsidRPr="009A4FE6">
              <w:rPr>
                <w:sz w:val="28"/>
                <w:szCs w:val="28"/>
                <w:cs/>
              </w:rPr>
              <w:t>โดยสหสาขาวิชาชีพให้มีประสิทธิภาพ</w:t>
            </w:r>
          </w:p>
          <w:p w:rsidR="009103BD" w:rsidRPr="009A4FE6" w:rsidRDefault="009103BD" w:rsidP="009A4F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>พัฒนาระบบการดูแลผู้ป่วยระยะสุดท้ายโดยทีมสหสาขาและชุมชน</w:t>
            </w:r>
          </w:p>
        </w:tc>
      </w:tr>
      <w:tr w:rsidR="009103BD" w:rsidRPr="009A4FE6" w:rsidTr="001C7C1D">
        <w:tc>
          <w:tcPr>
            <w:tcW w:w="2376" w:type="dxa"/>
          </w:tcPr>
          <w:p w:rsidR="009103BD" w:rsidRPr="009A4FE6" w:rsidRDefault="009103BD" w:rsidP="009A4FE6">
            <w:pPr>
              <w:numPr>
                <w:ilvl w:val="0"/>
                <w:numId w:val="30"/>
              </w:numPr>
              <w:spacing w:before="0"/>
              <w:rPr>
                <w:sz w:val="28"/>
                <w:szCs w:val="28"/>
                <w:cs/>
              </w:rPr>
            </w:pPr>
            <w:r w:rsidRPr="009A4FE6">
              <w:rPr>
                <w:sz w:val="28"/>
                <w:szCs w:val="28"/>
                <w:cs/>
              </w:rPr>
              <w:t>การดูแลและบริการที่มีความเสี่ยงสูง</w:t>
            </w:r>
          </w:p>
        </w:tc>
        <w:tc>
          <w:tcPr>
            <w:tcW w:w="993" w:type="dxa"/>
          </w:tcPr>
          <w:p w:rsidR="009103BD" w:rsidRPr="009A4FE6" w:rsidRDefault="009103BD" w:rsidP="009A4FE6">
            <w:pPr>
              <w:spacing w:before="0"/>
              <w:jc w:val="center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</w:rPr>
              <w:t>3</w:t>
            </w:r>
          </w:p>
        </w:tc>
        <w:tc>
          <w:tcPr>
            <w:tcW w:w="5873" w:type="dxa"/>
            <w:gridSpan w:val="7"/>
          </w:tcPr>
          <w:p w:rsidR="009103BD" w:rsidRPr="009A4FE6" w:rsidRDefault="009103BD" w:rsidP="009A4F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พัฒนาทักษะบุคลากรและทุกหน่วยบริการด้านการ </w:t>
            </w:r>
            <w:r w:rsidRPr="009A4FE6">
              <w:rPr>
                <w:sz w:val="28"/>
                <w:szCs w:val="28"/>
              </w:rPr>
              <w:t>CPR</w:t>
            </w:r>
          </w:p>
          <w:p w:rsidR="009103BD" w:rsidRPr="009A4FE6" w:rsidRDefault="009103BD" w:rsidP="009A4FE6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9A4FE6">
              <w:rPr>
                <w:sz w:val="28"/>
                <w:szCs w:val="28"/>
                <w:cs/>
              </w:rPr>
              <w:t xml:space="preserve">การจัดทำ </w:t>
            </w:r>
            <w:r w:rsidRPr="009A4FE6">
              <w:rPr>
                <w:sz w:val="28"/>
                <w:szCs w:val="28"/>
              </w:rPr>
              <w:t xml:space="preserve">warning sing </w:t>
            </w:r>
            <w:r w:rsidRPr="009A4FE6">
              <w:rPr>
                <w:sz w:val="28"/>
                <w:szCs w:val="28"/>
                <w:cs/>
              </w:rPr>
              <w:t>ในกลุ่มโรคสำคัญและประเมินการดูแลที่ทันเวลา</w:t>
            </w:r>
          </w:p>
        </w:tc>
      </w:tr>
    </w:tbl>
    <w:p w:rsidR="009103BD" w:rsidRPr="009A4FE6" w:rsidRDefault="009103BD" w:rsidP="009A4FE6">
      <w:pPr>
        <w:spacing w:before="0"/>
        <w:rPr>
          <w:sz w:val="28"/>
          <w:szCs w:val="28"/>
        </w:rPr>
      </w:pPr>
    </w:p>
    <w:p w:rsidR="009103BD" w:rsidRPr="009A4FE6" w:rsidRDefault="009103BD" w:rsidP="009A4FE6">
      <w:pPr>
        <w:spacing w:before="0"/>
        <w:rPr>
          <w:sz w:val="28"/>
          <w:szCs w:val="28"/>
        </w:rPr>
      </w:pPr>
    </w:p>
    <w:p w:rsidR="009103BD" w:rsidRPr="009A4FE6" w:rsidRDefault="009103BD" w:rsidP="009A4FE6">
      <w:pPr>
        <w:spacing w:before="0"/>
        <w:rPr>
          <w:sz w:val="28"/>
          <w:szCs w:val="28"/>
        </w:rPr>
      </w:pPr>
    </w:p>
    <w:p w:rsidR="009103BD" w:rsidRPr="009A4FE6" w:rsidRDefault="009103BD" w:rsidP="009A4FE6">
      <w:pPr>
        <w:spacing w:before="0"/>
        <w:rPr>
          <w:sz w:val="28"/>
          <w:szCs w:val="28"/>
        </w:rPr>
      </w:pPr>
    </w:p>
    <w:p w:rsidR="009103BD" w:rsidRPr="009A4FE6" w:rsidRDefault="009103BD" w:rsidP="009A4FE6">
      <w:pPr>
        <w:spacing w:before="0"/>
        <w:rPr>
          <w:sz w:val="28"/>
          <w:szCs w:val="28"/>
        </w:rPr>
      </w:pPr>
    </w:p>
    <w:p w:rsidR="00EF700A" w:rsidRPr="009A4FE6" w:rsidRDefault="00EF700A" w:rsidP="009A4FE6">
      <w:pPr>
        <w:spacing w:before="0"/>
        <w:rPr>
          <w:sz w:val="28"/>
          <w:szCs w:val="28"/>
        </w:rPr>
      </w:pPr>
    </w:p>
    <w:sectPr w:rsidR="00EF700A" w:rsidRPr="009A4FE6" w:rsidSect="00D26598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NumType w:start="1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D2" w:rsidRDefault="00536DD2" w:rsidP="00D81B3C">
      <w:pPr>
        <w:spacing w:before="0"/>
      </w:pPr>
      <w:r>
        <w:separator/>
      </w:r>
    </w:p>
  </w:endnote>
  <w:endnote w:type="continuationSeparator" w:id="1">
    <w:p w:rsidR="00536DD2" w:rsidRDefault="00536DD2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145CBD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145CBD" w:rsidRPr="00492240">
      <w:rPr>
        <w:rFonts w:cs="Browallia New"/>
        <w:sz w:val="24"/>
        <w:szCs w:val="24"/>
      </w:rPr>
      <w:fldChar w:fldCharType="separate"/>
    </w:r>
    <w:r w:rsidR="00CC3D8E">
      <w:rPr>
        <w:rFonts w:cs="Browallia New"/>
        <w:noProof/>
        <w:sz w:val="24"/>
        <w:szCs w:val="24"/>
      </w:rPr>
      <w:t>183</w:t>
    </w:r>
    <w:r w:rsidR="00145CBD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D2" w:rsidRDefault="00536DD2" w:rsidP="00D81B3C">
      <w:pPr>
        <w:spacing w:before="0"/>
      </w:pPr>
      <w:r>
        <w:separator/>
      </w:r>
    </w:p>
  </w:footnote>
  <w:footnote w:type="continuationSeparator" w:id="1">
    <w:p w:rsidR="00536DD2" w:rsidRDefault="00536DD2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10AAB"/>
    <w:multiLevelType w:val="hybridMultilevel"/>
    <w:tmpl w:val="A1CEF100"/>
    <w:lvl w:ilvl="0" w:tplc="40FC5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3"/>
  </w:num>
  <w:num w:numId="5">
    <w:abstractNumId w:val="25"/>
  </w:num>
  <w:num w:numId="6">
    <w:abstractNumId w:val="34"/>
  </w:num>
  <w:num w:numId="7">
    <w:abstractNumId w:val="32"/>
  </w:num>
  <w:num w:numId="8">
    <w:abstractNumId w:val="13"/>
  </w:num>
  <w:num w:numId="9">
    <w:abstractNumId w:val="29"/>
  </w:num>
  <w:num w:numId="10">
    <w:abstractNumId w:val="33"/>
  </w:num>
  <w:num w:numId="11">
    <w:abstractNumId w:val="20"/>
  </w:num>
  <w:num w:numId="12">
    <w:abstractNumId w:val="5"/>
  </w:num>
  <w:num w:numId="13">
    <w:abstractNumId w:val="0"/>
  </w:num>
  <w:num w:numId="14">
    <w:abstractNumId w:val="21"/>
  </w:num>
  <w:num w:numId="15">
    <w:abstractNumId w:val="7"/>
  </w:num>
  <w:num w:numId="16">
    <w:abstractNumId w:val="8"/>
  </w:num>
  <w:num w:numId="17">
    <w:abstractNumId w:val="19"/>
  </w:num>
  <w:num w:numId="18">
    <w:abstractNumId w:val="2"/>
  </w:num>
  <w:num w:numId="19">
    <w:abstractNumId w:val="28"/>
  </w:num>
  <w:num w:numId="20">
    <w:abstractNumId w:val="17"/>
  </w:num>
  <w:num w:numId="21">
    <w:abstractNumId w:val="12"/>
  </w:num>
  <w:num w:numId="22">
    <w:abstractNumId w:val="18"/>
  </w:num>
  <w:num w:numId="23">
    <w:abstractNumId w:val="6"/>
  </w:num>
  <w:num w:numId="24">
    <w:abstractNumId w:val="10"/>
  </w:num>
  <w:num w:numId="25">
    <w:abstractNumId w:val="26"/>
  </w:num>
  <w:num w:numId="26">
    <w:abstractNumId w:val="15"/>
  </w:num>
  <w:num w:numId="27">
    <w:abstractNumId w:val="24"/>
  </w:num>
  <w:num w:numId="28">
    <w:abstractNumId w:val="14"/>
  </w:num>
  <w:num w:numId="29">
    <w:abstractNumId w:val="16"/>
  </w:num>
  <w:num w:numId="30">
    <w:abstractNumId w:val="27"/>
  </w:num>
  <w:num w:numId="31">
    <w:abstractNumId w:val="1"/>
  </w:num>
  <w:num w:numId="32">
    <w:abstractNumId w:val="22"/>
  </w:num>
  <w:num w:numId="33">
    <w:abstractNumId w:val="9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268D1"/>
    <w:rsid w:val="000335CA"/>
    <w:rsid w:val="00057E61"/>
    <w:rsid w:val="00060673"/>
    <w:rsid w:val="00062AC9"/>
    <w:rsid w:val="00067AAC"/>
    <w:rsid w:val="000B0FC2"/>
    <w:rsid w:val="000B40C5"/>
    <w:rsid w:val="000C191D"/>
    <w:rsid w:val="000F6F62"/>
    <w:rsid w:val="00121DDD"/>
    <w:rsid w:val="001279B0"/>
    <w:rsid w:val="001431E6"/>
    <w:rsid w:val="00145717"/>
    <w:rsid w:val="00145CBD"/>
    <w:rsid w:val="00152037"/>
    <w:rsid w:val="00170745"/>
    <w:rsid w:val="001747BE"/>
    <w:rsid w:val="0017666E"/>
    <w:rsid w:val="0018733F"/>
    <w:rsid w:val="00195ACA"/>
    <w:rsid w:val="00195E83"/>
    <w:rsid w:val="001A6198"/>
    <w:rsid w:val="001B58C3"/>
    <w:rsid w:val="001C23E9"/>
    <w:rsid w:val="001C45B2"/>
    <w:rsid w:val="001C50FA"/>
    <w:rsid w:val="001C7C1D"/>
    <w:rsid w:val="00205E70"/>
    <w:rsid w:val="00216B2C"/>
    <w:rsid w:val="002225B5"/>
    <w:rsid w:val="00240B18"/>
    <w:rsid w:val="00241E30"/>
    <w:rsid w:val="002427E5"/>
    <w:rsid w:val="002510AA"/>
    <w:rsid w:val="00252D4F"/>
    <w:rsid w:val="0025303E"/>
    <w:rsid w:val="00255B10"/>
    <w:rsid w:val="002948A5"/>
    <w:rsid w:val="002A008E"/>
    <w:rsid w:val="002A60BA"/>
    <w:rsid w:val="002B12A0"/>
    <w:rsid w:val="002C7E25"/>
    <w:rsid w:val="002D127C"/>
    <w:rsid w:val="002D2550"/>
    <w:rsid w:val="002E39BD"/>
    <w:rsid w:val="002E4A18"/>
    <w:rsid w:val="002E7547"/>
    <w:rsid w:val="002F7309"/>
    <w:rsid w:val="00304E83"/>
    <w:rsid w:val="00310E3F"/>
    <w:rsid w:val="00336961"/>
    <w:rsid w:val="003559FD"/>
    <w:rsid w:val="00360ACF"/>
    <w:rsid w:val="00372C18"/>
    <w:rsid w:val="00394730"/>
    <w:rsid w:val="00394753"/>
    <w:rsid w:val="003B6B8D"/>
    <w:rsid w:val="003B74DA"/>
    <w:rsid w:val="003C7330"/>
    <w:rsid w:val="003D1560"/>
    <w:rsid w:val="003D420A"/>
    <w:rsid w:val="003E15BB"/>
    <w:rsid w:val="003E297A"/>
    <w:rsid w:val="003E7B8E"/>
    <w:rsid w:val="003F2149"/>
    <w:rsid w:val="0042443E"/>
    <w:rsid w:val="004244CF"/>
    <w:rsid w:val="00430421"/>
    <w:rsid w:val="00434C2A"/>
    <w:rsid w:val="00434EE5"/>
    <w:rsid w:val="00487916"/>
    <w:rsid w:val="00492240"/>
    <w:rsid w:val="00493C37"/>
    <w:rsid w:val="004A39B0"/>
    <w:rsid w:val="004A4BCD"/>
    <w:rsid w:val="004E427A"/>
    <w:rsid w:val="004F7E64"/>
    <w:rsid w:val="005079CC"/>
    <w:rsid w:val="0051451E"/>
    <w:rsid w:val="0052643B"/>
    <w:rsid w:val="00536DD2"/>
    <w:rsid w:val="005441CC"/>
    <w:rsid w:val="00564DB5"/>
    <w:rsid w:val="0056780C"/>
    <w:rsid w:val="00570B17"/>
    <w:rsid w:val="00571013"/>
    <w:rsid w:val="005717B7"/>
    <w:rsid w:val="00586182"/>
    <w:rsid w:val="00594288"/>
    <w:rsid w:val="005C71BE"/>
    <w:rsid w:val="005D72C4"/>
    <w:rsid w:val="006016F6"/>
    <w:rsid w:val="006038AE"/>
    <w:rsid w:val="00604029"/>
    <w:rsid w:val="0061658F"/>
    <w:rsid w:val="006265DD"/>
    <w:rsid w:val="00643733"/>
    <w:rsid w:val="00644892"/>
    <w:rsid w:val="00645A96"/>
    <w:rsid w:val="00646A5A"/>
    <w:rsid w:val="00651197"/>
    <w:rsid w:val="006524FE"/>
    <w:rsid w:val="00653ABC"/>
    <w:rsid w:val="00655295"/>
    <w:rsid w:val="00661603"/>
    <w:rsid w:val="00662852"/>
    <w:rsid w:val="00673204"/>
    <w:rsid w:val="00673DFA"/>
    <w:rsid w:val="006C09AB"/>
    <w:rsid w:val="006C650A"/>
    <w:rsid w:val="006E07B7"/>
    <w:rsid w:val="006E51FF"/>
    <w:rsid w:val="006E7C65"/>
    <w:rsid w:val="006F124C"/>
    <w:rsid w:val="006F27C0"/>
    <w:rsid w:val="007177AB"/>
    <w:rsid w:val="00736236"/>
    <w:rsid w:val="007610A2"/>
    <w:rsid w:val="00762E16"/>
    <w:rsid w:val="00771A68"/>
    <w:rsid w:val="00785D3F"/>
    <w:rsid w:val="0079071D"/>
    <w:rsid w:val="00792DA3"/>
    <w:rsid w:val="007A1FBF"/>
    <w:rsid w:val="007A722A"/>
    <w:rsid w:val="007B0993"/>
    <w:rsid w:val="007B16C4"/>
    <w:rsid w:val="007B6D12"/>
    <w:rsid w:val="007C25AB"/>
    <w:rsid w:val="007C2E3A"/>
    <w:rsid w:val="007D2761"/>
    <w:rsid w:val="007D341C"/>
    <w:rsid w:val="007E38DF"/>
    <w:rsid w:val="007E452A"/>
    <w:rsid w:val="007E588C"/>
    <w:rsid w:val="007E67E8"/>
    <w:rsid w:val="007E6F6A"/>
    <w:rsid w:val="007F7787"/>
    <w:rsid w:val="00800E0A"/>
    <w:rsid w:val="008306EF"/>
    <w:rsid w:val="0084267C"/>
    <w:rsid w:val="00842FA7"/>
    <w:rsid w:val="008653B6"/>
    <w:rsid w:val="00875421"/>
    <w:rsid w:val="008841B6"/>
    <w:rsid w:val="008954B0"/>
    <w:rsid w:val="008A7DC0"/>
    <w:rsid w:val="008B391C"/>
    <w:rsid w:val="008C4E35"/>
    <w:rsid w:val="008E02E9"/>
    <w:rsid w:val="008E3C44"/>
    <w:rsid w:val="00900B87"/>
    <w:rsid w:val="00904E09"/>
    <w:rsid w:val="009103BD"/>
    <w:rsid w:val="00911E00"/>
    <w:rsid w:val="00923AB2"/>
    <w:rsid w:val="00935A3C"/>
    <w:rsid w:val="00945004"/>
    <w:rsid w:val="00964BDC"/>
    <w:rsid w:val="0097009D"/>
    <w:rsid w:val="00983FBB"/>
    <w:rsid w:val="00991498"/>
    <w:rsid w:val="009A0D44"/>
    <w:rsid w:val="009A1B27"/>
    <w:rsid w:val="009A3250"/>
    <w:rsid w:val="009A4FE6"/>
    <w:rsid w:val="009F30D2"/>
    <w:rsid w:val="00A143BE"/>
    <w:rsid w:val="00A26206"/>
    <w:rsid w:val="00A47BCF"/>
    <w:rsid w:val="00A57304"/>
    <w:rsid w:val="00A61F15"/>
    <w:rsid w:val="00A67DB7"/>
    <w:rsid w:val="00A82C66"/>
    <w:rsid w:val="00A831E6"/>
    <w:rsid w:val="00A84340"/>
    <w:rsid w:val="00A84A3F"/>
    <w:rsid w:val="00A91389"/>
    <w:rsid w:val="00AA15CC"/>
    <w:rsid w:val="00AA3061"/>
    <w:rsid w:val="00AA31D5"/>
    <w:rsid w:val="00AA513A"/>
    <w:rsid w:val="00AA723E"/>
    <w:rsid w:val="00AE0138"/>
    <w:rsid w:val="00AE2971"/>
    <w:rsid w:val="00AE39D5"/>
    <w:rsid w:val="00AF7C05"/>
    <w:rsid w:val="00B01618"/>
    <w:rsid w:val="00B056DA"/>
    <w:rsid w:val="00B10011"/>
    <w:rsid w:val="00B15328"/>
    <w:rsid w:val="00B30C54"/>
    <w:rsid w:val="00B45A77"/>
    <w:rsid w:val="00B67D80"/>
    <w:rsid w:val="00B848EB"/>
    <w:rsid w:val="00B90D8A"/>
    <w:rsid w:val="00BB39D8"/>
    <w:rsid w:val="00BC5C72"/>
    <w:rsid w:val="00BD5349"/>
    <w:rsid w:val="00BE1B18"/>
    <w:rsid w:val="00BE29F6"/>
    <w:rsid w:val="00BE48B9"/>
    <w:rsid w:val="00BF17B1"/>
    <w:rsid w:val="00C02D9A"/>
    <w:rsid w:val="00C03575"/>
    <w:rsid w:val="00C07AD7"/>
    <w:rsid w:val="00C154E9"/>
    <w:rsid w:val="00C15B65"/>
    <w:rsid w:val="00C171EA"/>
    <w:rsid w:val="00C20DBD"/>
    <w:rsid w:val="00C41501"/>
    <w:rsid w:val="00C43834"/>
    <w:rsid w:val="00C469B3"/>
    <w:rsid w:val="00C61B4D"/>
    <w:rsid w:val="00C763CE"/>
    <w:rsid w:val="00C801B2"/>
    <w:rsid w:val="00CA7F8F"/>
    <w:rsid w:val="00CC1298"/>
    <w:rsid w:val="00CC21D0"/>
    <w:rsid w:val="00CC3D8E"/>
    <w:rsid w:val="00CD7B1A"/>
    <w:rsid w:val="00CE3153"/>
    <w:rsid w:val="00CE5D45"/>
    <w:rsid w:val="00CE716E"/>
    <w:rsid w:val="00D02DC9"/>
    <w:rsid w:val="00D031B4"/>
    <w:rsid w:val="00D06A8B"/>
    <w:rsid w:val="00D15187"/>
    <w:rsid w:val="00D2539A"/>
    <w:rsid w:val="00D26598"/>
    <w:rsid w:val="00D30DCE"/>
    <w:rsid w:val="00D420F4"/>
    <w:rsid w:val="00D50AA9"/>
    <w:rsid w:val="00D67790"/>
    <w:rsid w:val="00D71122"/>
    <w:rsid w:val="00D7190A"/>
    <w:rsid w:val="00D75E9C"/>
    <w:rsid w:val="00D77898"/>
    <w:rsid w:val="00D80ACD"/>
    <w:rsid w:val="00D81B3C"/>
    <w:rsid w:val="00D92FD9"/>
    <w:rsid w:val="00D95B4A"/>
    <w:rsid w:val="00DC194A"/>
    <w:rsid w:val="00DC41AE"/>
    <w:rsid w:val="00DC73F5"/>
    <w:rsid w:val="00DF2C3E"/>
    <w:rsid w:val="00DF6BC7"/>
    <w:rsid w:val="00E042C1"/>
    <w:rsid w:val="00E22637"/>
    <w:rsid w:val="00E41B3A"/>
    <w:rsid w:val="00E421CE"/>
    <w:rsid w:val="00E51A7F"/>
    <w:rsid w:val="00E55A00"/>
    <w:rsid w:val="00E65FC7"/>
    <w:rsid w:val="00E7340F"/>
    <w:rsid w:val="00E7414E"/>
    <w:rsid w:val="00E820AE"/>
    <w:rsid w:val="00E8331F"/>
    <w:rsid w:val="00E94FB6"/>
    <w:rsid w:val="00E959D6"/>
    <w:rsid w:val="00E966C0"/>
    <w:rsid w:val="00E97540"/>
    <w:rsid w:val="00EA3628"/>
    <w:rsid w:val="00EB4B82"/>
    <w:rsid w:val="00EC50B5"/>
    <w:rsid w:val="00ED3BA7"/>
    <w:rsid w:val="00EE05E6"/>
    <w:rsid w:val="00EF341B"/>
    <w:rsid w:val="00EF3E2C"/>
    <w:rsid w:val="00EF4D8D"/>
    <w:rsid w:val="00EF4FDB"/>
    <w:rsid w:val="00EF700A"/>
    <w:rsid w:val="00F001B0"/>
    <w:rsid w:val="00F045A4"/>
    <w:rsid w:val="00F15C3F"/>
    <w:rsid w:val="00F21C0C"/>
    <w:rsid w:val="00F24696"/>
    <w:rsid w:val="00F368CF"/>
    <w:rsid w:val="00F401BE"/>
    <w:rsid w:val="00F42686"/>
    <w:rsid w:val="00F523D5"/>
    <w:rsid w:val="00F81F9F"/>
    <w:rsid w:val="00F871A7"/>
    <w:rsid w:val="00FA4342"/>
    <w:rsid w:val="00FB423F"/>
    <w:rsid w:val="00FD2917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83</cp:revision>
  <cp:lastPrinted>2010-09-10T10:10:00Z</cp:lastPrinted>
  <dcterms:created xsi:type="dcterms:W3CDTF">2017-09-21T12:24:00Z</dcterms:created>
  <dcterms:modified xsi:type="dcterms:W3CDTF">2018-05-15T08:10:00Z</dcterms:modified>
</cp:coreProperties>
</file>