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C7" w:rsidRPr="009A56A3" w:rsidRDefault="00986FC7" w:rsidP="00904E09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86FC7" w:rsidRPr="009A56A3" w:rsidRDefault="00986FC7" w:rsidP="00986FC7">
      <w:pPr>
        <w:tabs>
          <w:tab w:val="left" w:pos="1050"/>
        </w:tabs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:rsidR="007D4195" w:rsidRPr="00FE34DE" w:rsidRDefault="007D4195" w:rsidP="00211312">
      <w:pPr>
        <w:tabs>
          <w:tab w:val="left" w:pos="1050"/>
        </w:tabs>
        <w:jc w:val="thaiDistribute"/>
        <w:rPr>
          <w:rFonts w:ascii="BrowalliaUPC" w:hAnsi="BrowalliaUPC" w:cs="BrowalliaUPC"/>
          <w:b/>
          <w:bCs/>
          <w:color w:val="FF0000"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tab/>
      </w:r>
      <w:r w:rsidRPr="00FE34DE">
        <w:rPr>
          <w:rFonts w:ascii="BrowalliaUPC" w:hAnsi="BrowalliaUPC" w:cs="BrowalliaUPC" w:hint="cs"/>
          <w:sz w:val="28"/>
          <w:szCs w:val="28"/>
          <w:cs/>
        </w:rPr>
        <w:t xml:space="preserve">รายงานประเมินตนเองฉบับ </w:t>
      </w:r>
      <w:r w:rsidRPr="00FE34DE">
        <w:rPr>
          <w:rFonts w:ascii="BrowalliaUPC" w:hAnsi="BrowalliaUPC" w:cs="BrowalliaUPC"/>
          <w:sz w:val="28"/>
          <w:szCs w:val="28"/>
        </w:rPr>
        <w:t xml:space="preserve">2020 </w:t>
      </w:r>
      <w:r w:rsidRPr="00FE34DE">
        <w:rPr>
          <w:rFonts w:ascii="BrowalliaUPC" w:hAnsi="BrowalliaUPC" w:cs="BrowalliaUPC" w:hint="cs"/>
          <w:sz w:val="28"/>
          <w:szCs w:val="28"/>
          <w:cs/>
        </w:rPr>
        <w:t>มีการปรับเพิ่มบางประเด็นเพื่อให้สอดคล้องกับ</w:t>
      </w:r>
      <w:r w:rsidRPr="00FE34DE">
        <w:rPr>
          <w:rFonts w:ascii="BrowalliaUPC" w:hAnsi="BrowalliaUPC" w:cs="BrowalliaUPC"/>
          <w:sz w:val="28"/>
          <w:szCs w:val="28"/>
          <w:cs/>
        </w:rPr>
        <w:t>ประกาศคณะกรรมการสถาบันรับรองคุณภาพสถานพยาบาล เรื่อง มาตรฐานสำคัญจำเป็นต่อความปลอดภัย</w:t>
      </w:r>
      <w:r w:rsidRPr="00FE34DE">
        <w:rPr>
          <w:rFonts w:ascii="BrowalliaUPC" w:hAnsi="BrowalliaUPC" w:cs="BrowalliaUPC" w:hint="cs"/>
          <w:sz w:val="28"/>
          <w:szCs w:val="28"/>
          <w:cs/>
        </w:rPr>
        <w:t xml:space="preserve"> ที่ถูกกำหนดใน</w:t>
      </w:r>
      <w:r w:rsidRPr="00FE34DE">
        <w:rPr>
          <w:rFonts w:ascii="BrowalliaUPC" w:hAnsi="BrowalliaUPC" w:cs="BrowalliaUPC"/>
          <w:sz w:val="28"/>
          <w:szCs w:val="28"/>
          <w:cs/>
        </w:rPr>
        <w:t>ระเบียบคณะกรรมการบริหารสถาบันรับรองคุณภาพสถานพยาบาล</w:t>
      </w:r>
      <w:r w:rsidRPr="00FE34DE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E34DE">
        <w:rPr>
          <w:rFonts w:ascii="BrowalliaUPC" w:hAnsi="BrowalliaUPC" w:cs="BrowalliaUPC"/>
          <w:sz w:val="28"/>
          <w:szCs w:val="28"/>
          <w:cs/>
        </w:rPr>
        <w:t>ว่าด้วย หลักเกณฑ์และวิธีการในการประเมินการพัฒนาและการรับรองคุณภาพของสถานพยาบาล</w:t>
      </w:r>
      <w:r w:rsidRPr="00FE34DE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3E60D7" w:rsidRPr="00FE34DE">
        <w:rPr>
          <w:rFonts w:ascii="BrowalliaUPC" w:hAnsi="BrowalliaUPC" w:cs="BrowalliaUPC"/>
          <w:sz w:val="28"/>
          <w:szCs w:val="28"/>
          <w:cs/>
        </w:rPr>
        <w:t xml:space="preserve">พ.ศ. </w:t>
      </w:r>
      <w:r w:rsidR="003E60D7" w:rsidRPr="00FE34DE">
        <w:rPr>
          <w:rFonts w:ascii="BrowalliaUPC" w:hAnsi="BrowalliaUPC" w:cs="BrowalliaUPC"/>
          <w:sz w:val="28"/>
          <w:szCs w:val="28"/>
        </w:rPr>
        <w:t>2562</w:t>
      </w:r>
      <w:r w:rsidRPr="00FE34DE">
        <w:rPr>
          <w:rFonts w:ascii="BrowalliaUPC" w:hAnsi="BrowalliaUPC" w:cs="BrowalliaUPC"/>
          <w:sz w:val="28"/>
          <w:szCs w:val="28"/>
        </w:rPr>
        <w:t xml:space="preserve"> </w:t>
      </w:r>
      <w:r w:rsidRPr="00FE34DE">
        <w:rPr>
          <w:rFonts w:ascii="BrowalliaUPC" w:hAnsi="BrowalliaUPC" w:cs="BrowalliaUPC" w:hint="cs"/>
          <w:sz w:val="28"/>
          <w:szCs w:val="28"/>
          <w:cs/>
        </w:rPr>
        <w:t>ที่มีการกำหนด</w:t>
      </w:r>
      <w:r w:rsidRPr="00FE34DE">
        <w:rPr>
          <w:rFonts w:ascii="BrowalliaUPC" w:hAnsi="BrowalliaUPC" w:cs="BrowalliaUPC"/>
          <w:sz w:val="28"/>
          <w:szCs w:val="28"/>
          <w:cs/>
        </w:rPr>
        <w:t>หลักเกณฑ์</w:t>
      </w:r>
      <w:r w:rsidRPr="00FE34DE">
        <w:rPr>
          <w:rFonts w:ascii="BrowalliaUPC" w:hAnsi="BrowalliaUPC" w:cs="BrowalliaUPC" w:hint="cs"/>
          <w:sz w:val="28"/>
          <w:szCs w:val="28"/>
          <w:cs/>
        </w:rPr>
        <w:t>ในการพิจารณา</w:t>
      </w:r>
      <w:r w:rsidRPr="00FE34DE">
        <w:rPr>
          <w:rFonts w:ascii="BrowalliaUPC" w:hAnsi="BrowalliaUPC" w:cs="BrowalliaUPC"/>
          <w:sz w:val="28"/>
          <w:szCs w:val="28"/>
          <w:cs/>
        </w:rPr>
        <w:t>สถานพยาบาลที่จะผ่านการรับรองคุณภาพ</w:t>
      </w:r>
      <w:r w:rsidRPr="00FE34DE">
        <w:rPr>
          <w:rFonts w:ascii="BrowalliaUPC" w:hAnsi="BrowalliaUPC" w:cs="BrowalliaUPC" w:hint="cs"/>
          <w:sz w:val="28"/>
          <w:szCs w:val="28"/>
          <w:cs/>
        </w:rPr>
        <w:t xml:space="preserve">ขั้น </w:t>
      </w:r>
      <w:r w:rsidRPr="00FE34DE">
        <w:rPr>
          <w:rFonts w:ascii="BrowalliaUPC" w:hAnsi="BrowalliaUPC" w:cs="BrowalliaUPC"/>
          <w:sz w:val="28"/>
          <w:szCs w:val="28"/>
        </w:rPr>
        <w:t>3</w:t>
      </w:r>
      <w:r w:rsidRPr="00FE34DE">
        <w:rPr>
          <w:rFonts w:ascii="BrowalliaUPC" w:hAnsi="BrowalliaUPC" w:cs="BrowalliaUPC" w:hint="cs"/>
          <w:sz w:val="28"/>
          <w:szCs w:val="28"/>
          <w:cs/>
        </w:rPr>
        <w:t xml:space="preserve"> และขั้นก้าวหน้า </w:t>
      </w:r>
      <w:r w:rsidRPr="00FE34DE">
        <w:rPr>
          <w:rFonts w:ascii="BrowalliaUPC" w:hAnsi="BrowalliaUPC" w:cs="BrowalliaUPC"/>
          <w:sz w:val="28"/>
          <w:szCs w:val="28"/>
          <w:cs/>
        </w:rPr>
        <w:t>ต้องได้คะแนนประเมินจากการเยี่ยม</w:t>
      </w:r>
      <w:r w:rsidRPr="00FE34DE">
        <w:rPr>
          <w:rFonts w:ascii="BrowalliaUPC" w:hAnsi="BrowalliaUPC" w:cs="BrowalliaUPC" w:hint="cs"/>
          <w:sz w:val="28"/>
          <w:szCs w:val="28"/>
          <w:cs/>
        </w:rPr>
        <w:t>ตามที่ระเบียบกำหนดและ</w:t>
      </w:r>
      <w:r w:rsidRPr="00FE34DE">
        <w:rPr>
          <w:rFonts w:ascii="BrowalliaUPC" w:hAnsi="BrowalliaUPC" w:cs="BrowalliaUPC" w:hint="cs"/>
          <w:sz w:val="28"/>
          <w:szCs w:val="28"/>
          <w:u w:val="single"/>
          <w:cs/>
        </w:rPr>
        <w:t>ต้อง</w:t>
      </w:r>
      <w:r w:rsidRPr="00FE34DE">
        <w:rPr>
          <w:rFonts w:ascii="BrowalliaUPC" w:hAnsi="BrowalliaUPC" w:cs="BrowalliaUPC"/>
          <w:sz w:val="28"/>
          <w:szCs w:val="28"/>
          <w:u w:val="single"/>
          <w:cs/>
        </w:rPr>
        <w:t>ปฏิบัติได้ตามมาตรฐานสำคัญจำเป็นต่อความปลอดภัยที่คณะกรรมการกำหนดทุกข้อ</w:t>
      </w:r>
      <w:r w:rsidRPr="00FE34DE">
        <w:rPr>
          <w:rFonts w:ascii="BrowalliaUPC" w:hAnsi="BrowalliaUPC" w:cs="BrowalliaUPC"/>
          <w:sz w:val="28"/>
          <w:szCs w:val="28"/>
        </w:rPr>
        <w:t xml:space="preserve"> </w:t>
      </w:r>
      <w:r w:rsidR="00CA251D" w:rsidRPr="00FE34D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FE34DE">
        <w:rPr>
          <w:rFonts w:ascii="BrowalliaUPC" w:hAnsi="BrowalliaUPC" w:cs="BrowalliaUPC" w:hint="cs"/>
          <w:sz w:val="28"/>
          <w:szCs w:val="28"/>
          <w:cs/>
        </w:rPr>
        <w:t xml:space="preserve">มาตรฐานสำคัญจำเป็นทุกข้อเป็นมาตรฐานที่ถูกเลือกมาจาก โรงพยาบาลและบริการสุขภาพ ฉบับที่ </w:t>
      </w:r>
      <w:r w:rsidRPr="00FE34DE">
        <w:rPr>
          <w:rFonts w:ascii="BrowalliaUPC" w:hAnsi="BrowalliaUPC" w:cs="BrowalliaUPC"/>
          <w:sz w:val="28"/>
          <w:szCs w:val="28"/>
        </w:rPr>
        <w:t xml:space="preserve">4 </w:t>
      </w:r>
      <w:r w:rsidRPr="00FE34DE">
        <w:rPr>
          <w:rFonts w:ascii="BrowalliaUPC" w:hAnsi="BrowalliaUPC" w:cs="BrowalliaUPC" w:hint="cs"/>
          <w:sz w:val="28"/>
          <w:szCs w:val="28"/>
          <w:cs/>
        </w:rPr>
        <w:t>ซึ่งจะบูรณการ</w:t>
      </w:r>
      <w:r w:rsidR="000928A4" w:rsidRPr="00FE34DE">
        <w:rPr>
          <w:rFonts w:ascii="BrowalliaUPC" w:hAnsi="BrowalliaUPC" w:cs="BrowalliaUPC" w:hint="cs"/>
          <w:sz w:val="28"/>
          <w:szCs w:val="28"/>
          <w:cs/>
        </w:rPr>
        <w:t>ใน</w:t>
      </w:r>
      <w:r w:rsidRPr="00FE34DE">
        <w:rPr>
          <w:rFonts w:ascii="BrowalliaUPC" w:hAnsi="BrowalliaUPC" w:cs="BrowalliaUPC" w:hint="cs"/>
          <w:sz w:val="28"/>
          <w:szCs w:val="28"/>
          <w:cs/>
        </w:rPr>
        <w:t xml:space="preserve">รายงานการประเมินตนเองไว้ใน </w:t>
      </w:r>
      <w:r w:rsidRPr="00FE34DE">
        <w:rPr>
          <w:rFonts w:ascii="BrowalliaUPC" w:hAnsi="BrowalliaUPC" w:cs="BrowalliaUPC"/>
          <w:sz w:val="28"/>
          <w:szCs w:val="28"/>
        </w:rPr>
        <w:t>SAR 2020</w:t>
      </w:r>
      <w:r w:rsidRPr="007D4195">
        <w:rPr>
          <w:rFonts w:ascii="BrowalliaUPC" w:hAnsi="BrowalliaUPC" w:cs="BrowalliaUPC"/>
          <w:color w:val="FF0000"/>
          <w:sz w:val="28"/>
          <w:szCs w:val="28"/>
        </w:rPr>
        <w:t xml:space="preserve"> </w:t>
      </w:r>
      <w:r w:rsidR="000928A4" w:rsidRPr="00FE34DE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โดยสถา</w:t>
      </w:r>
      <w:r w:rsidR="008B6FDF" w:rsidRPr="00FE34DE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นพยาบาลที่จะขอการรับรองต้องแสดงการดำเนินงานและการพัฒนาตาม</w:t>
      </w:r>
      <w:r w:rsidR="000928A4" w:rsidRPr="00FE34DE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ประเด็นมาตรฐานสำคัญจำเป็น</w:t>
      </w:r>
      <w:r w:rsidR="008B6FDF" w:rsidRPr="00FE34DE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ที่คณะกรรมการกำหนดครบทุกข้อในรายงานการประเมินตนเอง ซึ่งได้มีการทำสัญลักษณ์ให้เห็นเป็นตัวหนังสือสีแดง จำนวน </w:t>
      </w:r>
      <w:r w:rsidR="008B6FDF" w:rsidRPr="00FE34DE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9 </w:t>
      </w:r>
      <w:r w:rsidR="008B6FDF" w:rsidRPr="00FE34DE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ประเด็น หากสถานพยาบาลดำเนินการประเด็นดังกล่าวไม่ครบถ้วน ตามหลักเกณฑ์ในการพิจารณาสถานพยาบาลที่จะผ่านการรับรองคุณภาพที่ระเบียบกำหนด สถาบันจะไม่สามารถพิจารณาจัดกระบวนการประเมินรับรองในขั้นตอนการเยี่ยมสำรวจต่อไปได้</w:t>
      </w:r>
    </w:p>
    <w:p w:rsidR="00986FC7" w:rsidRPr="009F4FBD" w:rsidRDefault="007D4195" w:rsidP="00986FC7">
      <w:pPr>
        <w:tabs>
          <w:tab w:val="left" w:pos="1050"/>
        </w:tabs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="00986FC7" w:rsidRPr="009A56A3">
        <w:rPr>
          <w:rFonts w:ascii="BrowalliaUPC" w:hAnsi="BrowalliaUPC" w:cs="BrowalliaUPC"/>
          <w:sz w:val="28"/>
          <w:szCs w:val="28"/>
          <w:cs/>
        </w:rPr>
        <w:t xml:space="preserve">รายงานการประเมินตนเองสำหรับมาตรฐานแต่ละหมวดประกอบด้วย </w:t>
      </w:r>
      <w:r w:rsidR="00986FC7" w:rsidRPr="009A56A3">
        <w:rPr>
          <w:rFonts w:ascii="BrowalliaUPC" w:hAnsi="BrowalliaUPC" w:cs="BrowalliaUPC"/>
          <w:sz w:val="28"/>
          <w:szCs w:val="28"/>
        </w:rPr>
        <w:t xml:space="preserve">5 </w:t>
      </w:r>
      <w:r w:rsidR="00986FC7" w:rsidRPr="009F4FBD">
        <w:rPr>
          <w:rFonts w:ascii="BrowalliaUPC" w:hAnsi="BrowalliaUPC" w:cs="BrowalliaUPC"/>
          <w:sz w:val="28"/>
          <w:szCs w:val="28"/>
          <w:cs/>
        </w:rPr>
        <w:t xml:space="preserve">ส่วนคือ </w:t>
      </w:r>
      <w:r w:rsidR="005568E5" w:rsidRPr="009F4FBD">
        <w:rPr>
          <w:rFonts w:ascii="BrowalliaUPC" w:hAnsi="BrowalliaUPC" w:cs="BrowalliaUPC"/>
          <w:sz w:val="28"/>
          <w:szCs w:val="28"/>
        </w:rPr>
        <w:t>i</w:t>
      </w:r>
      <w:r w:rsidR="00986FC7" w:rsidRPr="009F4FBD">
        <w:rPr>
          <w:rFonts w:ascii="BrowalliaUPC" w:hAnsi="BrowalliaUPC" w:cs="BrowalliaUPC"/>
          <w:sz w:val="28"/>
          <w:szCs w:val="28"/>
        </w:rPr>
        <w:t xml:space="preserve">) </w:t>
      </w:r>
      <w:r w:rsidR="00986FC7" w:rsidRPr="009F4FBD">
        <w:rPr>
          <w:rFonts w:ascii="BrowalliaUPC" w:hAnsi="BrowalliaUPC" w:cs="BrowalliaUPC"/>
          <w:sz w:val="28"/>
          <w:szCs w:val="28"/>
          <w:cs/>
        </w:rPr>
        <w:t>ผลลัพธ์</w:t>
      </w:r>
      <w:r w:rsidR="002C41A7" w:rsidRPr="009F4FBD">
        <w:rPr>
          <w:rFonts w:ascii="BrowalliaUPC" w:hAnsi="BrowalliaUPC" w:cs="BrowalliaUPC" w:hint="cs"/>
          <w:sz w:val="28"/>
          <w:szCs w:val="28"/>
          <w:cs/>
        </w:rPr>
        <w:t>ของบทนั้น</w:t>
      </w:r>
      <w:r w:rsidR="00986FC7" w:rsidRPr="009F4FBD">
        <w:rPr>
          <w:rFonts w:ascii="BrowalliaUPC" w:hAnsi="BrowalliaUPC" w:cs="BrowalliaUPC"/>
          <w:sz w:val="28"/>
          <w:szCs w:val="28"/>
        </w:rPr>
        <w:t xml:space="preserve">, ii) </w:t>
      </w:r>
      <w:r w:rsidR="00986FC7" w:rsidRPr="009F4FBD">
        <w:rPr>
          <w:rFonts w:ascii="BrowalliaUPC" w:hAnsi="BrowalliaUPC" w:cs="BrowalliaUPC"/>
          <w:sz w:val="28"/>
          <w:szCs w:val="28"/>
          <w:cs/>
        </w:rPr>
        <w:t>บริบท</w:t>
      </w:r>
      <w:r w:rsidR="00986FC7" w:rsidRPr="009F4FBD">
        <w:rPr>
          <w:rFonts w:ascii="BrowalliaUPC" w:hAnsi="BrowalliaUPC" w:cs="BrowalliaUPC"/>
          <w:sz w:val="28"/>
          <w:szCs w:val="28"/>
        </w:rPr>
        <w:t xml:space="preserve">, iii) </w:t>
      </w:r>
      <w:r w:rsidR="00986FC7" w:rsidRPr="009F4FBD">
        <w:rPr>
          <w:rFonts w:ascii="BrowalliaUPC" w:hAnsi="BrowalliaUPC" w:cs="BrowalliaUPC"/>
          <w:sz w:val="28"/>
          <w:szCs w:val="28"/>
          <w:cs/>
        </w:rPr>
        <w:t>กระบวนการ</w:t>
      </w:r>
      <w:r w:rsidR="00986FC7" w:rsidRPr="009F4FBD">
        <w:rPr>
          <w:rFonts w:ascii="BrowalliaUPC" w:hAnsi="BrowalliaUPC" w:cs="BrowalliaUPC"/>
          <w:sz w:val="28"/>
          <w:szCs w:val="28"/>
        </w:rPr>
        <w:t xml:space="preserve">, iv) </w:t>
      </w:r>
      <w:r w:rsidR="00986FC7" w:rsidRPr="009F4FBD">
        <w:rPr>
          <w:rFonts w:ascii="BrowalliaUPC" w:hAnsi="BrowalliaUPC" w:cs="BrowalliaUPC"/>
          <w:sz w:val="28"/>
          <w:szCs w:val="28"/>
          <w:cs/>
        </w:rPr>
        <w:t>ผลการพัฒนาที่โดดเด่นและภาคภูมิใจ</w:t>
      </w:r>
      <w:r w:rsidR="00986FC7" w:rsidRPr="009F4FBD">
        <w:rPr>
          <w:rFonts w:ascii="BrowalliaUPC" w:hAnsi="BrowalliaUPC" w:cs="BrowalliaUPC"/>
          <w:sz w:val="28"/>
          <w:szCs w:val="28"/>
        </w:rPr>
        <w:t xml:space="preserve">, v) </w:t>
      </w:r>
      <w:r w:rsidR="00986FC7" w:rsidRPr="009F4FBD">
        <w:rPr>
          <w:rFonts w:ascii="BrowalliaUPC" w:hAnsi="BrowalliaUPC" w:cs="BrowalliaUPC"/>
          <w:sz w:val="28"/>
          <w:szCs w:val="28"/>
          <w:cs/>
        </w:rPr>
        <w:t>แผนการพัฒนา</w:t>
      </w:r>
    </w:p>
    <w:p w:rsidR="00986FC7" w:rsidRPr="008A4CE1" w:rsidRDefault="00004385" w:rsidP="00986FC7">
      <w:pPr>
        <w:tabs>
          <w:tab w:val="left" w:pos="1050"/>
        </w:tabs>
        <w:rPr>
          <w:rFonts w:ascii="BrowalliaUPC" w:hAnsi="BrowalliaUPC" w:cs="BrowalliaUPC"/>
          <w:b/>
          <w:bCs/>
          <w:sz w:val="28"/>
          <w:szCs w:val="28"/>
        </w:rPr>
      </w:pPr>
      <w:r w:rsidRPr="008A4CE1">
        <w:rPr>
          <w:rFonts w:ascii="BrowalliaUPC" w:hAnsi="BrowalliaUPC" w:cs="BrowalliaUPC"/>
          <w:b/>
          <w:bCs/>
          <w:sz w:val="28"/>
          <w:szCs w:val="28"/>
        </w:rPr>
        <w:t xml:space="preserve">i) </w:t>
      </w:r>
      <w:r w:rsidRPr="008A4CE1">
        <w:rPr>
          <w:rFonts w:ascii="BrowalliaUPC" w:hAnsi="BrowalliaUPC" w:cs="BrowalliaUPC" w:hint="cs"/>
          <w:b/>
          <w:bCs/>
          <w:sz w:val="28"/>
          <w:szCs w:val="28"/>
          <w:cs/>
        </w:rPr>
        <w:t>ผลลัพธ์</w:t>
      </w:r>
      <w:r w:rsidR="002C41A7" w:rsidRPr="008A4CE1">
        <w:rPr>
          <w:rFonts w:ascii="BrowalliaUPC" w:hAnsi="BrowalliaUPC" w:cs="BrowalliaUPC" w:hint="cs"/>
          <w:b/>
          <w:bCs/>
          <w:sz w:val="28"/>
          <w:szCs w:val="28"/>
          <w:cs/>
        </w:rPr>
        <w:t>ของบทนั้น</w:t>
      </w:r>
    </w:p>
    <w:p w:rsidR="005568E5" w:rsidRPr="007D4195" w:rsidRDefault="00986FC7" w:rsidP="00986FC7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  <w:cs/>
        </w:rPr>
        <w:tab/>
      </w:r>
      <w:r w:rsidR="005568E5">
        <w:rPr>
          <w:rFonts w:ascii="BrowalliaUPC" w:hAnsi="BrowalliaUPC" w:cs="BrowalliaUPC" w:hint="cs"/>
          <w:sz w:val="28"/>
          <w:szCs w:val="28"/>
          <w:cs/>
        </w:rPr>
        <w:t xml:space="preserve">ให้ระบุผลลัพธ์ของการดำเนินงานที่เกี่ยวข้องกับกระบวนการในหมวดนั้นๆ โดยใช้ประเด็นสำคัญที่ระบุไว้เป็นแนวทางพิจารณา </w:t>
      </w:r>
      <w:r w:rsidR="005568E5" w:rsidRPr="009A56A3">
        <w:rPr>
          <w:rFonts w:ascii="BrowalliaUPC" w:hAnsi="BrowalliaUPC" w:cs="BrowalliaUPC"/>
          <w:sz w:val="28"/>
          <w:szCs w:val="28"/>
          <w:cs/>
        </w:rPr>
        <w:t>ซึ่ง รพ.สามารถเพิ่มเติมได้ตามที่เห็นสมควร</w:t>
      </w:r>
      <w:r w:rsidR="007D4195">
        <w:rPr>
          <w:rFonts w:ascii="BrowalliaUPC" w:hAnsi="BrowalliaUPC" w:cs="BrowalliaUPC"/>
          <w:sz w:val="28"/>
          <w:szCs w:val="28"/>
        </w:rPr>
        <w:t xml:space="preserve"> </w:t>
      </w:r>
      <w:r w:rsidR="007D4195" w:rsidRPr="00FE34DE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จะมีตัวอย่างผลลัพธ์การดำเนินการให้พิจารณาเลือกตอบให้สอดคล้องกับบริบทรพ.</w:t>
      </w:r>
    </w:p>
    <w:p w:rsidR="00986FC7" w:rsidRPr="00FE34DE" w:rsidRDefault="005568E5" w:rsidP="00986FC7">
      <w:pPr>
        <w:tabs>
          <w:tab w:val="left" w:pos="720"/>
        </w:tabs>
        <w:rPr>
          <w:rFonts w:ascii="BrowalliaUPC" w:hAnsi="BrowalliaUPC" w:cs="BrowalliaUPC"/>
          <w:b/>
          <w:bCs/>
          <w:color w:val="FF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ab/>
      </w:r>
      <w:r w:rsidR="00311E7D">
        <w:rPr>
          <w:rFonts w:ascii="BrowalliaUPC" w:hAnsi="BrowalliaUPC" w:cs="BrowalliaUPC" w:hint="cs"/>
          <w:sz w:val="28"/>
          <w:szCs w:val="28"/>
          <w:cs/>
        </w:rPr>
        <w:t>ตัวชี้วัด</w:t>
      </w:r>
      <w:r>
        <w:rPr>
          <w:rFonts w:ascii="BrowalliaUPC" w:hAnsi="BrowalliaUPC" w:cs="BrowalliaUPC" w:hint="cs"/>
          <w:sz w:val="28"/>
          <w:szCs w:val="28"/>
          <w:cs/>
        </w:rPr>
        <w:t>ต่างๆ ควรระบุหน่วยของ</w:t>
      </w:r>
      <w:r w:rsidR="00311E7D">
        <w:rPr>
          <w:rFonts w:ascii="BrowalliaUPC" w:hAnsi="BrowalliaUPC" w:cs="BrowalliaUPC" w:hint="cs"/>
          <w:sz w:val="28"/>
          <w:szCs w:val="28"/>
          <w:cs/>
        </w:rPr>
        <w:t>ตัวชี้วัด</w:t>
      </w:r>
      <w:r>
        <w:rPr>
          <w:rFonts w:ascii="BrowalliaUPC" w:hAnsi="BrowalliaUPC" w:cs="BrowalliaUPC" w:hint="cs"/>
          <w:sz w:val="28"/>
          <w:szCs w:val="28"/>
          <w:cs/>
        </w:rPr>
        <w:t xml:space="preserve">ให้ชัดเจน ถ้ามีการเปลี่ยนแปลงผลลัพธ์อย่างมีนัยยะสำคัญ ควรอธิบายไว้ในส่วน </w:t>
      </w:r>
      <w:r>
        <w:rPr>
          <w:rFonts w:ascii="BrowalliaUPC" w:hAnsi="BrowalliaUPC" w:cs="BrowalliaUPC"/>
          <w:sz w:val="28"/>
          <w:szCs w:val="28"/>
        </w:rPr>
        <w:t xml:space="preserve">iii) </w:t>
      </w:r>
      <w:r>
        <w:rPr>
          <w:rFonts w:ascii="BrowalliaUPC" w:hAnsi="BrowalliaUPC" w:cs="BrowalliaUPC" w:hint="cs"/>
          <w:sz w:val="28"/>
          <w:szCs w:val="28"/>
          <w:cs/>
        </w:rPr>
        <w:t xml:space="preserve">กระบวนการด้วย </w:t>
      </w:r>
      <w:r w:rsidR="007D4195" w:rsidRPr="00FE34DE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="007D4195" w:rsidRPr="00FE34DE">
        <w:rPr>
          <w:rFonts w:ascii="BrowalliaUPC" w:hAnsi="BrowalliaUPC" w:cs="BrowalliaUPC"/>
          <w:b/>
          <w:bCs/>
          <w:color w:val="FF0000"/>
          <w:sz w:val="28"/>
          <w:szCs w:val="28"/>
        </w:rPr>
        <w:t>iii)</w:t>
      </w:r>
    </w:p>
    <w:p w:rsidR="00E37446" w:rsidRPr="005568E5" w:rsidRDefault="005568E5" w:rsidP="00986FC7">
      <w:pPr>
        <w:tabs>
          <w:tab w:val="left" w:pos="720"/>
        </w:tabs>
        <w:rPr>
          <w:rFonts w:ascii="BrowalliaUPC" w:hAnsi="BrowalliaUPC" w:cs="BrowalliaUPC"/>
          <w:b/>
          <w:bCs/>
          <w:sz w:val="28"/>
          <w:szCs w:val="28"/>
        </w:rPr>
      </w:pPr>
      <w:r w:rsidRPr="005568E5">
        <w:rPr>
          <w:rFonts w:ascii="BrowalliaUPC" w:hAnsi="BrowalliaUPC" w:cs="BrowalliaUPC"/>
          <w:b/>
          <w:bCs/>
          <w:sz w:val="28"/>
          <w:szCs w:val="28"/>
        </w:rPr>
        <w:t xml:space="preserve">ii) </w:t>
      </w:r>
      <w:r w:rsidRPr="005568E5">
        <w:rPr>
          <w:rFonts w:ascii="BrowalliaUPC" w:hAnsi="BrowalliaUPC" w:cs="BrowalliaUPC" w:hint="cs"/>
          <w:b/>
          <w:bCs/>
          <w:sz w:val="28"/>
          <w:szCs w:val="28"/>
          <w:cs/>
        </w:rPr>
        <w:t>บริบท</w:t>
      </w:r>
    </w:p>
    <w:p w:rsidR="005568E5" w:rsidRDefault="005568E5" w:rsidP="00986FC7">
      <w:pPr>
        <w:tabs>
          <w:tab w:val="left" w:pos="720"/>
        </w:tabs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>
        <w:rPr>
          <w:rFonts w:ascii="BrowalliaUPC" w:hAnsi="BrowalliaUPC" w:cs="BrowalliaUPC" w:hint="cs"/>
          <w:sz w:val="28"/>
          <w:szCs w:val="28"/>
          <w:cs/>
        </w:rPr>
        <w:t>เป็นการระบุข้อมูลสำคัญที่มีผลต่อการออกแบบ การปฏิบัติ และการประเมินผลความสำเร็จ ซึ่งทีมสามารถระบุข้อมูลสำคัญเพิ่มเติมจากหัวข้อที่ให้แนวทางไว้ได้</w:t>
      </w:r>
    </w:p>
    <w:p w:rsidR="005568E5" w:rsidRPr="005568E5" w:rsidRDefault="00211312" w:rsidP="00986FC7">
      <w:pPr>
        <w:tabs>
          <w:tab w:val="left" w:pos="720"/>
        </w:tabs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t>i</w:t>
      </w:r>
      <w:r w:rsidR="005568E5" w:rsidRPr="005568E5">
        <w:rPr>
          <w:rFonts w:ascii="BrowalliaUPC" w:hAnsi="BrowalliaUPC" w:cs="BrowalliaUPC"/>
          <w:b/>
          <w:bCs/>
          <w:sz w:val="28"/>
          <w:szCs w:val="28"/>
        </w:rPr>
        <w:t>i</w:t>
      </w:r>
      <w:r w:rsidR="005568E5">
        <w:rPr>
          <w:rFonts w:ascii="BrowalliaUPC" w:hAnsi="BrowalliaUPC" w:cs="BrowalliaUPC"/>
          <w:b/>
          <w:bCs/>
          <w:sz w:val="28"/>
          <w:szCs w:val="28"/>
        </w:rPr>
        <w:t>i</w:t>
      </w:r>
      <w:r w:rsidR="005568E5" w:rsidRPr="005568E5">
        <w:rPr>
          <w:rFonts w:ascii="BrowalliaUPC" w:hAnsi="BrowalliaUPC" w:cs="BrowalliaUPC"/>
          <w:b/>
          <w:bCs/>
          <w:sz w:val="28"/>
          <w:szCs w:val="28"/>
        </w:rPr>
        <w:t xml:space="preserve">) </w:t>
      </w:r>
      <w:r w:rsidR="005568E5" w:rsidRPr="005568E5">
        <w:rPr>
          <w:rFonts w:ascii="BrowalliaUPC" w:hAnsi="BrowalliaUPC" w:cs="BrowalliaUPC" w:hint="cs"/>
          <w:b/>
          <w:bCs/>
          <w:sz w:val="28"/>
          <w:szCs w:val="28"/>
          <w:cs/>
        </w:rPr>
        <w:t>กระบวนการ</w:t>
      </w:r>
    </w:p>
    <w:p w:rsidR="005568E5" w:rsidRPr="009F4FBD" w:rsidRDefault="005568E5" w:rsidP="00986FC7">
      <w:pPr>
        <w:tabs>
          <w:tab w:val="left" w:pos="720"/>
        </w:tabs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>
        <w:rPr>
          <w:rFonts w:ascii="BrowalliaUPC" w:hAnsi="BrowalliaUPC" w:cs="BrowalliaUPC" w:hint="cs"/>
          <w:sz w:val="28"/>
          <w:szCs w:val="28"/>
          <w:cs/>
        </w:rPr>
        <w:t xml:space="preserve">ควรเขียนสรุปประเด็นสำคัญอย่างย่อๆ  </w:t>
      </w:r>
      <w:r>
        <w:rPr>
          <w:rFonts w:ascii="BrowalliaUPC" w:hAnsi="BrowalliaUPC" w:cs="BrowalliaUPC"/>
          <w:sz w:val="28"/>
          <w:szCs w:val="28"/>
        </w:rPr>
        <w:t xml:space="preserve">bullet </w:t>
      </w:r>
      <w:r>
        <w:rPr>
          <w:rFonts w:ascii="BrowalliaUPC" w:hAnsi="BrowalliaUPC" w:cs="BrowalliaUPC" w:hint="cs"/>
          <w:sz w:val="28"/>
          <w:szCs w:val="28"/>
          <w:cs/>
        </w:rPr>
        <w:t xml:space="preserve">ละไม่เกิน </w:t>
      </w:r>
      <w:r>
        <w:rPr>
          <w:rFonts w:ascii="BrowalliaUPC" w:hAnsi="BrowalliaUPC" w:cs="BrowalliaUPC"/>
          <w:sz w:val="28"/>
          <w:szCs w:val="28"/>
        </w:rPr>
        <w:t xml:space="preserve">3-4 </w:t>
      </w:r>
      <w:r>
        <w:rPr>
          <w:rFonts w:ascii="BrowalliaUPC" w:hAnsi="BrowalliaUPC" w:cs="BrowalliaUPC" w:hint="cs"/>
          <w:sz w:val="28"/>
          <w:szCs w:val="28"/>
          <w:cs/>
        </w:rPr>
        <w:t>บรรทัด โดย</w:t>
      </w:r>
      <w:r w:rsidR="0013365E">
        <w:rPr>
          <w:rFonts w:ascii="BrowalliaUPC" w:hAnsi="BrowalliaUPC" w:cs="BrowalliaUPC" w:hint="cs"/>
          <w:sz w:val="28"/>
          <w:szCs w:val="28"/>
          <w:cs/>
        </w:rPr>
        <w:t xml:space="preserve">ยึดหลักการเขียนตามแนวคิด </w:t>
      </w:r>
      <w:r w:rsidR="0013365E">
        <w:rPr>
          <w:rFonts w:ascii="BrowalliaUPC" w:hAnsi="BrowalliaUPC" w:cs="BrowalliaUPC"/>
          <w:sz w:val="28"/>
          <w:szCs w:val="28"/>
        </w:rPr>
        <w:t>3P</w:t>
      </w:r>
      <w:r w:rsidR="002C41A7">
        <w:rPr>
          <w:rFonts w:ascii="BrowalliaUPC" w:hAnsi="BrowalliaUPC" w:cs="BrowalliaUPC"/>
          <w:sz w:val="28"/>
          <w:szCs w:val="28"/>
        </w:rPr>
        <w:t xml:space="preserve"> </w:t>
      </w:r>
      <w:r w:rsidR="002C41A7" w:rsidRPr="009F4FBD">
        <w:rPr>
          <w:rFonts w:ascii="BrowalliaUPC" w:hAnsi="BrowalliaUPC" w:cs="BrowalliaUPC" w:hint="cs"/>
          <w:sz w:val="28"/>
          <w:szCs w:val="28"/>
          <w:cs/>
        </w:rPr>
        <w:t>(</w:t>
      </w:r>
      <w:r w:rsidR="002C41A7" w:rsidRPr="009F4FBD">
        <w:rPr>
          <w:rFonts w:ascii="BrowalliaUPC" w:hAnsi="BrowalliaUPC" w:cs="BrowalliaUPC"/>
          <w:sz w:val="28"/>
          <w:szCs w:val="28"/>
        </w:rPr>
        <w:t>Purpose-Process-Performance</w:t>
      </w:r>
      <w:r w:rsidR="002C41A7" w:rsidRPr="009F4FBD">
        <w:rPr>
          <w:rFonts w:ascii="BrowalliaUPC" w:hAnsi="BrowalliaUPC" w:cs="BrowalliaUPC" w:hint="cs"/>
          <w:sz w:val="28"/>
          <w:szCs w:val="28"/>
          <w:cs/>
        </w:rPr>
        <w:t>)</w:t>
      </w:r>
      <w:r w:rsidR="002C41A7" w:rsidRPr="009F4FBD">
        <w:rPr>
          <w:rFonts w:ascii="BrowalliaUPC" w:hAnsi="BrowalliaUPC" w:cs="BrowalliaUPC"/>
          <w:sz w:val="28"/>
          <w:szCs w:val="28"/>
        </w:rPr>
        <w:t xml:space="preserve"> </w:t>
      </w:r>
      <w:r w:rsidR="0013365E" w:rsidRPr="009F4FBD">
        <w:rPr>
          <w:rFonts w:ascii="BrowalliaUPC" w:hAnsi="BrowalliaUPC" w:cs="BrowalliaUPC" w:hint="cs"/>
          <w:sz w:val="28"/>
          <w:szCs w:val="28"/>
          <w:cs/>
        </w:rPr>
        <w:t>ดังตัวอย่าง</w:t>
      </w:r>
      <w:r w:rsidRPr="009F4FBD">
        <w:rPr>
          <w:rFonts w:ascii="BrowalliaUPC" w:hAnsi="BrowalliaUPC" w:cs="BrowalliaUPC" w:hint="cs"/>
          <w:sz w:val="28"/>
          <w:szCs w:val="28"/>
          <w:cs/>
        </w:rPr>
        <w:t>ต่อไปนี้</w:t>
      </w:r>
    </w:p>
    <w:p w:rsidR="005568E5" w:rsidRPr="009F4FBD" w:rsidRDefault="00E22041" w:rsidP="00FE34DE">
      <w:pPr>
        <w:numPr>
          <w:ilvl w:val="0"/>
          <w:numId w:val="41"/>
        </w:numPr>
        <w:tabs>
          <w:tab w:val="left" w:pos="720"/>
        </w:tabs>
        <w:spacing w:before="0"/>
        <w:ind w:left="714" w:hanging="357"/>
        <w:rPr>
          <w:rFonts w:ascii="BrowalliaUPC" w:hAnsi="BrowalliaUPC" w:cs="BrowalliaUPC"/>
          <w:sz w:val="28"/>
          <w:szCs w:val="28"/>
        </w:rPr>
      </w:pPr>
      <w:r w:rsidRPr="009F4FBD">
        <w:rPr>
          <w:rFonts w:ascii="BrowalliaUPC" w:hAnsi="BrowalliaUPC" w:cs="BrowalliaUPC"/>
          <w:sz w:val="28"/>
          <w:szCs w:val="28"/>
        </w:rPr>
        <w:t>(</w:t>
      </w:r>
      <w:r w:rsidR="0013365E" w:rsidRPr="009F4FBD">
        <w:rPr>
          <w:rFonts w:ascii="BrowalliaUPC" w:hAnsi="BrowalliaUPC" w:cs="BrowalliaUPC"/>
          <w:sz w:val="28"/>
          <w:szCs w:val="28"/>
        </w:rPr>
        <w:t>Good practice</w:t>
      </w:r>
      <w:r w:rsidRPr="009F4FBD">
        <w:rPr>
          <w:rFonts w:ascii="BrowalliaUPC" w:hAnsi="BrowalliaUPC" w:cs="BrowalliaUPC"/>
          <w:sz w:val="28"/>
          <w:szCs w:val="28"/>
        </w:rPr>
        <w:t>)</w:t>
      </w:r>
      <w:r w:rsidR="0013365E" w:rsidRPr="009F4FBD">
        <w:rPr>
          <w:rFonts w:ascii="BrowalliaUPC" w:hAnsi="BrowalliaUPC" w:cs="BrowalliaUPC"/>
          <w:sz w:val="28"/>
          <w:szCs w:val="28"/>
        </w:rPr>
        <w:t xml:space="preserve">: </w:t>
      </w:r>
      <w:r w:rsidR="0013365E" w:rsidRPr="009F4FBD">
        <w:rPr>
          <w:rFonts w:ascii="BrowalliaUPC" w:hAnsi="BrowalliaUPC" w:cs="BrowalliaUPC" w:hint="cs"/>
          <w:sz w:val="28"/>
          <w:szCs w:val="28"/>
          <w:cs/>
        </w:rPr>
        <w:t xml:space="preserve">เพื่อบรรลุเป้าหมาย.... รพ.ได้ปฏิบัติตามระบบงานที่มีมาตรการต่อไปนี้ </w:t>
      </w:r>
      <w:r w:rsidR="0013365E" w:rsidRPr="009F4FBD">
        <w:rPr>
          <w:rFonts w:ascii="BrowalliaUPC" w:hAnsi="BrowalliaUPC" w:cs="BrowalliaUPC"/>
          <w:sz w:val="28"/>
          <w:szCs w:val="28"/>
        </w:rPr>
        <w:t xml:space="preserve">(1)… (2)…. (3)… </w:t>
      </w:r>
      <w:r w:rsidR="0013365E" w:rsidRPr="009F4FBD">
        <w:rPr>
          <w:rFonts w:ascii="BrowalliaUPC" w:hAnsi="BrowalliaUPC" w:cs="BrowalliaUPC" w:hint="cs"/>
          <w:sz w:val="28"/>
          <w:szCs w:val="28"/>
          <w:cs/>
        </w:rPr>
        <w:t>ทำให้เกิดผลลัพธ์......</w:t>
      </w:r>
    </w:p>
    <w:p w:rsidR="0013365E" w:rsidRPr="009F4FBD" w:rsidRDefault="00E22041" w:rsidP="00FE34DE">
      <w:pPr>
        <w:numPr>
          <w:ilvl w:val="0"/>
          <w:numId w:val="41"/>
        </w:numPr>
        <w:tabs>
          <w:tab w:val="left" w:pos="720"/>
        </w:tabs>
        <w:spacing w:before="0"/>
        <w:ind w:left="714" w:hanging="357"/>
        <w:rPr>
          <w:rFonts w:ascii="BrowalliaUPC" w:hAnsi="BrowalliaUPC" w:cs="BrowalliaUPC"/>
          <w:sz w:val="28"/>
          <w:szCs w:val="28"/>
        </w:rPr>
      </w:pPr>
      <w:r w:rsidRPr="009F4FBD">
        <w:rPr>
          <w:rFonts w:ascii="BrowalliaUPC" w:hAnsi="BrowalliaUPC" w:cs="BrowalliaUPC"/>
          <w:sz w:val="28"/>
          <w:szCs w:val="28"/>
        </w:rPr>
        <w:t>(</w:t>
      </w:r>
      <w:r w:rsidR="0013365E" w:rsidRPr="009F4FBD">
        <w:rPr>
          <w:rFonts w:ascii="BrowalliaUPC" w:hAnsi="BrowalliaUPC" w:cs="BrowalliaUPC"/>
          <w:sz w:val="28"/>
          <w:szCs w:val="28"/>
        </w:rPr>
        <w:t>Improvement</w:t>
      </w:r>
      <w:r w:rsidRPr="009F4FBD">
        <w:rPr>
          <w:rFonts w:ascii="BrowalliaUPC" w:hAnsi="BrowalliaUPC" w:cs="BrowalliaUPC"/>
          <w:sz w:val="28"/>
          <w:szCs w:val="28"/>
        </w:rPr>
        <w:t>)</w:t>
      </w:r>
      <w:r w:rsidR="0013365E" w:rsidRPr="009F4FBD">
        <w:rPr>
          <w:rFonts w:ascii="BrowalliaUPC" w:hAnsi="BrowalliaUPC" w:cs="BrowalliaUPC"/>
          <w:sz w:val="28"/>
          <w:szCs w:val="28"/>
        </w:rPr>
        <w:t xml:space="preserve">: </w:t>
      </w:r>
      <w:r w:rsidR="0013365E" w:rsidRPr="009F4FBD">
        <w:rPr>
          <w:rFonts w:ascii="BrowalliaUPC" w:hAnsi="BrowalliaUPC" w:cs="BrowalliaUPC" w:hint="cs"/>
          <w:sz w:val="28"/>
          <w:szCs w:val="28"/>
          <w:cs/>
        </w:rPr>
        <w:t xml:space="preserve">เพื่อปรับปรุงกระบวนการ.... โดยมีเป้าหมาย..... ทีมงานได้ดำเนินการปรับปรุง </w:t>
      </w:r>
      <w:r w:rsidR="0013365E" w:rsidRPr="009F4FBD">
        <w:rPr>
          <w:rFonts w:ascii="BrowalliaUPC" w:hAnsi="BrowalliaUPC" w:cs="BrowalliaUPC"/>
          <w:sz w:val="28"/>
          <w:szCs w:val="28"/>
        </w:rPr>
        <w:t xml:space="preserve">(1)… (2)…. (3)… </w:t>
      </w:r>
      <w:r w:rsidR="0013365E" w:rsidRPr="009F4FBD">
        <w:rPr>
          <w:rFonts w:ascii="BrowalliaUPC" w:hAnsi="BrowalliaUPC" w:cs="BrowalliaUPC" w:hint="cs"/>
          <w:sz w:val="28"/>
          <w:szCs w:val="28"/>
          <w:cs/>
        </w:rPr>
        <w:t>ทำให้เกิดผลลัพธ์......</w:t>
      </w:r>
    </w:p>
    <w:p w:rsidR="0013365E" w:rsidRPr="009F4FBD" w:rsidRDefault="00E22041" w:rsidP="00FE34DE">
      <w:pPr>
        <w:numPr>
          <w:ilvl w:val="0"/>
          <w:numId w:val="41"/>
        </w:numPr>
        <w:tabs>
          <w:tab w:val="left" w:pos="720"/>
        </w:tabs>
        <w:spacing w:before="0"/>
        <w:ind w:left="714" w:hanging="357"/>
        <w:rPr>
          <w:rFonts w:ascii="BrowalliaUPC" w:hAnsi="BrowalliaUPC" w:cs="BrowalliaUPC"/>
          <w:sz w:val="28"/>
          <w:szCs w:val="28"/>
        </w:rPr>
      </w:pPr>
      <w:r w:rsidRPr="009F4FBD">
        <w:rPr>
          <w:rFonts w:ascii="BrowalliaUPC" w:hAnsi="BrowalliaUPC" w:cs="BrowalliaUPC"/>
          <w:sz w:val="28"/>
          <w:szCs w:val="28"/>
        </w:rPr>
        <w:t>(</w:t>
      </w:r>
      <w:r w:rsidR="0013365E" w:rsidRPr="009F4FBD">
        <w:rPr>
          <w:rFonts w:ascii="BrowalliaUPC" w:hAnsi="BrowalliaUPC" w:cs="BrowalliaUPC"/>
          <w:sz w:val="28"/>
          <w:szCs w:val="28"/>
        </w:rPr>
        <w:t>Effort</w:t>
      </w:r>
      <w:r w:rsidRPr="009F4FBD">
        <w:rPr>
          <w:rFonts w:ascii="BrowalliaUPC" w:hAnsi="BrowalliaUPC" w:cs="BrowalliaUPC"/>
          <w:sz w:val="28"/>
          <w:szCs w:val="28"/>
        </w:rPr>
        <w:t>)</w:t>
      </w:r>
      <w:r w:rsidR="0013365E" w:rsidRPr="009F4FBD">
        <w:rPr>
          <w:rFonts w:ascii="BrowalliaUPC" w:hAnsi="BrowalliaUPC" w:cs="BrowalliaUPC"/>
          <w:sz w:val="28"/>
          <w:szCs w:val="28"/>
        </w:rPr>
        <w:t xml:space="preserve">: </w:t>
      </w:r>
      <w:r w:rsidR="0013365E" w:rsidRPr="009F4FBD">
        <w:rPr>
          <w:rFonts w:ascii="BrowalliaUPC" w:hAnsi="BrowalliaUPC" w:cs="BrowalliaUPC" w:hint="cs"/>
          <w:sz w:val="28"/>
          <w:szCs w:val="28"/>
          <w:cs/>
        </w:rPr>
        <w:t>เพื่อแก้ปัญหา..... ทีมงานได้ใช้แนวคิด...... โดยดำเนินการต่อไปนี้..... ทำให้เกิดบทเรียน.......</w:t>
      </w:r>
    </w:p>
    <w:p w:rsidR="00E22041" w:rsidRDefault="00E22041" w:rsidP="00FE34DE">
      <w:pPr>
        <w:numPr>
          <w:ilvl w:val="0"/>
          <w:numId w:val="41"/>
        </w:numPr>
        <w:tabs>
          <w:tab w:val="left" w:pos="720"/>
        </w:tabs>
        <w:spacing w:before="0"/>
        <w:ind w:left="714" w:hanging="357"/>
        <w:rPr>
          <w:rFonts w:ascii="BrowalliaUPC" w:hAnsi="BrowalliaUPC" w:cs="BrowalliaUPC"/>
          <w:sz w:val="28"/>
          <w:szCs w:val="28"/>
        </w:rPr>
      </w:pPr>
      <w:r w:rsidRPr="009F4FBD">
        <w:rPr>
          <w:rFonts w:ascii="BrowalliaUPC" w:hAnsi="BrowalliaUPC" w:cs="BrowalliaUPC"/>
          <w:sz w:val="28"/>
          <w:szCs w:val="28"/>
        </w:rPr>
        <w:t xml:space="preserve">(Plan): </w:t>
      </w:r>
      <w:r w:rsidRPr="009F4FBD">
        <w:rPr>
          <w:rFonts w:ascii="BrowalliaUPC" w:hAnsi="BrowalliaUPC" w:cs="BrowalliaUPC"/>
          <w:sz w:val="28"/>
          <w:szCs w:val="28"/>
          <w:cs/>
        </w:rPr>
        <w:t>เพื่อตอบสนองต่อโอกาสพัฒนาเรื่อง..... รพ.ได้วางแผนไว้ดังนี้.......</w:t>
      </w:r>
    </w:p>
    <w:p w:rsidR="000C0AC8" w:rsidRDefault="000C0AC8" w:rsidP="000C0AC8">
      <w:pPr>
        <w:tabs>
          <w:tab w:val="left" w:pos="720"/>
        </w:tabs>
        <w:spacing w:before="0"/>
        <w:ind w:left="714"/>
        <w:rPr>
          <w:rFonts w:ascii="BrowalliaUPC" w:hAnsi="BrowalliaUPC" w:cs="BrowalliaUPC"/>
          <w:sz w:val="28"/>
          <w:szCs w:val="28"/>
        </w:rPr>
      </w:pPr>
    </w:p>
    <w:p w:rsidR="00C51DE0" w:rsidRDefault="0019090A" w:rsidP="00C51DE0">
      <w:pPr>
        <w:tabs>
          <w:tab w:val="left" w:pos="720"/>
        </w:tabs>
        <w:ind w:left="720" w:hanging="72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lastRenderedPageBreak/>
        <w:t xml:space="preserve">       </w:t>
      </w:r>
      <w:r w:rsidR="002C41A7" w:rsidRPr="009F4FBD">
        <w:rPr>
          <w:rFonts w:ascii="BrowalliaUPC" w:hAnsi="BrowalliaUPC" w:cs="BrowalliaUPC" w:hint="cs"/>
          <w:sz w:val="28"/>
          <w:szCs w:val="28"/>
          <w:cs/>
        </w:rPr>
        <w:t xml:space="preserve">สถานพยาบาลไม่จำเป็นต้องเขียนครบ </w:t>
      </w:r>
      <w:r w:rsidR="002C41A7" w:rsidRPr="009F4FBD">
        <w:rPr>
          <w:rFonts w:ascii="BrowalliaUPC" w:hAnsi="BrowalliaUPC" w:cs="BrowalliaUPC"/>
          <w:sz w:val="28"/>
          <w:szCs w:val="28"/>
        </w:rPr>
        <w:t xml:space="preserve">bullet </w:t>
      </w:r>
      <w:r w:rsidR="002C41A7" w:rsidRPr="009F4FBD">
        <w:rPr>
          <w:rFonts w:ascii="BrowalliaUPC" w:hAnsi="BrowalliaUPC" w:cs="BrowalliaUPC" w:hint="cs"/>
          <w:sz w:val="28"/>
          <w:szCs w:val="28"/>
          <w:cs/>
        </w:rPr>
        <w:t xml:space="preserve">ทั้ง </w:t>
      </w:r>
      <w:r w:rsidR="002C41A7" w:rsidRPr="009F4FBD">
        <w:rPr>
          <w:rFonts w:ascii="BrowalliaUPC" w:hAnsi="BrowalliaUPC" w:cs="BrowalliaUPC"/>
          <w:sz w:val="28"/>
          <w:szCs w:val="28"/>
        </w:rPr>
        <w:t xml:space="preserve">4 </w:t>
      </w:r>
      <w:r w:rsidR="002C41A7" w:rsidRPr="009F4FBD">
        <w:rPr>
          <w:rFonts w:ascii="BrowalliaUPC" w:hAnsi="BrowalliaUPC" w:cs="BrowalliaUPC" w:hint="cs"/>
          <w:sz w:val="28"/>
          <w:szCs w:val="28"/>
          <w:cs/>
        </w:rPr>
        <w:t>อันข้างบน แต่ให้เขียนให้สอดคล้องกับเหตุการณ์จริงที่เกิดขึ้น</w:t>
      </w:r>
    </w:p>
    <w:p w:rsidR="002C41A7" w:rsidRDefault="002C41A7" w:rsidP="00C51DE0">
      <w:pPr>
        <w:tabs>
          <w:tab w:val="left" w:pos="720"/>
        </w:tabs>
        <w:ind w:left="720" w:hanging="720"/>
        <w:rPr>
          <w:rFonts w:ascii="BrowalliaUPC" w:hAnsi="BrowalliaUPC" w:cs="BrowalliaUPC"/>
          <w:sz w:val="28"/>
          <w:szCs w:val="28"/>
        </w:rPr>
      </w:pPr>
      <w:r w:rsidRPr="009F4FBD">
        <w:rPr>
          <w:rFonts w:ascii="BrowalliaUPC" w:hAnsi="BrowalliaUPC" w:cs="BrowalliaUPC" w:hint="cs"/>
          <w:sz w:val="28"/>
          <w:szCs w:val="28"/>
          <w:cs/>
        </w:rPr>
        <w:t>ในช่วงที่ผ่านมา</w:t>
      </w:r>
    </w:p>
    <w:p w:rsidR="0019090A" w:rsidRPr="00FE34DE" w:rsidRDefault="000928A4" w:rsidP="00FE34DE">
      <w:pPr>
        <w:tabs>
          <w:tab w:val="left" w:pos="720"/>
        </w:tabs>
        <w:spacing w:before="0"/>
        <w:ind w:left="720" w:hanging="720"/>
        <w:rPr>
          <w:rFonts w:ascii="BrowalliaUPC" w:hAnsi="BrowalliaUPC" w:cs="BrowalliaUPC"/>
          <w:color w:val="FF0000"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  <w:cs/>
        </w:rPr>
        <w:tab/>
      </w:r>
      <w:r w:rsidR="0019090A" w:rsidRPr="00FE34DE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กรณี </w:t>
      </w:r>
      <w:r w:rsidR="0019090A" w:rsidRPr="00FE34DE">
        <w:rPr>
          <w:rFonts w:ascii="BrowalliaUPC" w:hAnsi="BrowalliaUPC" w:cs="BrowalliaUPC"/>
          <w:color w:val="FF0000"/>
          <w:sz w:val="28"/>
          <w:szCs w:val="28"/>
        </w:rPr>
        <w:t xml:space="preserve">bullet </w:t>
      </w:r>
      <w:r w:rsidR="0019090A" w:rsidRPr="00FE34DE">
        <w:rPr>
          <w:rFonts w:ascii="BrowalliaUPC" w:hAnsi="BrowalliaUPC" w:cs="BrowalliaUPC" w:hint="cs"/>
          <w:color w:val="FF0000"/>
          <w:sz w:val="28"/>
          <w:szCs w:val="28"/>
          <w:cs/>
        </w:rPr>
        <w:t>ที่เป็นมาตรฐานสำคัญจ</w:t>
      </w:r>
      <w:r w:rsidR="00CA251D" w:rsidRPr="00FE34DE">
        <w:rPr>
          <w:rFonts w:ascii="BrowalliaUPC" w:hAnsi="BrowalliaUPC" w:cs="BrowalliaUPC" w:hint="cs"/>
          <w:color w:val="FF0000"/>
          <w:sz w:val="28"/>
          <w:szCs w:val="28"/>
          <w:cs/>
        </w:rPr>
        <w:t>ำเป็นต่อความปลอดภัย ให้สรุ</w:t>
      </w:r>
      <w:r w:rsidR="007D1BEF" w:rsidRPr="00FE34DE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ปประเด็นสั้นๆ ไม่เกิน </w:t>
      </w:r>
      <w:r w:rsidR="007D1BEF" w:rsidRPr="00FE34DE">
        <w:rPr>
          <w:rFonts w:ascii="BrowalliaUPC" w:hAnsi="BrowalliaUPC" w:cs="BrowalliaUPC"/>
          <w:color w:val="FF0000"/>
          <w:sz w:val="28"/>
          <w:szCs w:val="28"/>
        </w:rPr>
        <w:t xml:space="preserve">3-4 </w:t>
      </w:r>
      <w:r w:rsidR="007D1BEF" w:rsidRPr="00FE34DE">
        <w:rPr>
          <w:rFonts w:ascii="BrowalliaUPC" w:hAnsi="BrowalliaUPC" w:cs="BrowalliaUPC" w:hint="cs"/>
          <w:color w:val="FF0000"/>
          <w:sz w:val="28"/>
          <w:szCs w:val="28"/>
          <w:cs/>
        </w:rPr>
        <w:t>บรร</w:t>
      </w:r>
      <w:r w:rsidR="00CA251D" w:rsidRPr="00FE34DE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ทัด </w:t>
      </w:r>
      <w:r w:rsidR="00CA251D" w:rsidRPr="00FE34DE">
        <w:rPr>
          <w:rFonts w:ascii="BrowalliaUPC" w:hAnsi="BrowalliaUPC" w:cs="BrowalliaUPC"/>
          <w:color w:val="FF0000"/>
          <w:sz w:val="28"/>
          <w:szCs w:val="28"/>
          <w:cs/>
        </w:rPr>
        <w:t xml:space="preserve">โดยยึดหลักการเขียนตามแนวคิด </w:t>
      </w:r>
      <w:r w:rsidR="00CA251D" w:rsidRPr="00FE34DE">
        <w:rPr>
          <w:rFonts w:ascii="BrowalliaUPC" w:hAnsi="BrowalliaUPC" w:cs="BrowalliaUPC"/>
          <w:color w:val="FF0000"/>
          <w:sz w:val="28"/>
          <w:szCs w:val="28"/>
        </w:rPr>
        <w:t xml:space="preserve">3P (Purpose-Process-Performance) </w:t>
      </w:r>
      <w:r w:rsidR="00CA251D" w:rsidRPr="00FE34DE">
        <w:rPr>
          <w:rFonts w:ascii="BrowalliaUPC" w:hAnsi="BrowalliaUPC" w:cs="BrowalliaUPC"/>
          <w:color w:val="FF0000"/>
          <w:sz w:val="28"/>
          <w:szCs w:val="28"/>
          <w:cs/>
        </w:rPr>
        <w:t>ดังตัวอย่างต่อไปนี้</w:t>
      </w:r>
      <w:r w:rsidR="00CA251D" w:rsidRPr="00FE34DE">
        <w:rPr>
          <w:rFonts w:ascii="BrowalliaUPC" w:hAnsi="BrowalliaUPC" w:cs="BrowalliaUPC"/>
          <w:color w:val="FF0000"/>
          <w:sz w:val="28"/>
          <w:szCs w:val="28"/>
        </w:rPr>
        <w:t xml:space="preserve"> </w:t>
      </w:r>
      <w:r w:rsidR="00CA251D" w:rsidRPr="00FE34DE">
        <w:rPr>
          <w:rFonts w:ascii="BrowalliaUPC" w:hAnsi="BrowalliaUPC" w:cs="BrowalliaUPC" w:hint="cs"/>
          <w:color w:val="FF0000"/>
          <w:sz w:val="28"/>
          <w:szCs w:val="28"/>
          <w:cs/>
        </w:rPr>
        <w:t>เป็นต้น</w:t>
      </w:r>
    </w:p>
    <w:p w:rsidR="00CA251D" w:rsidRPr="00FE34DE" w:rsidRDefault="00CA251D" w:rsidP="00FE34DE">
      <w:pPr>
        <w:numPr>
          <w:ilvl w:val="0"/>
          <w:numId w:val="41"/>
        </w:numPr>
        <w:tabs>
          <w:tab w:val="left" w:pos="720"/>
        </w:tabs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FE34DE">
        <w:rPr>
          <w:rFonts w:ascii="BrowalliaUPC" w:hAnsi="BrowalliaUPC" w:cs="BrowalliaUPC"/>
          <w:color w:val="FF0000"/>
          <w:sz w:val="28"/>
          <w:szCs w:val="28"/>
        </w:rPr>
        <w:t>(Essential Standard) ...</w:t>
      </w:r>
      <w:r w:rsidRPr="00FE34DE">
        <w:rPr>
          <w:rFonts w:ascii="BrowalliaUPC" w:hAnsi="BrowalliaUPC" w:cs="BrowalliaUPC"/>
          <w:color w:val="FF0000"/>
          <w:sz w:val="28"/>
          <w:szCs w:val="28"/>
          <w:cs/>
        </w:rPr>
        <w:t>เพื่อป้องกันเหตุการณ์ไม่พึงประสงค์เรื่อง......ทีมได้การดำเนินการ...... ส่งผลให้......</w:t>
      </w:r>
    </w:p>
    <w:p w:rsidR="00CA251D" w:rsidRPr="00FE34DE" w:rsidRDefault="00CA251D" w:rsidP="00FE34DE">
      <w:pPr>
        <w:numPr>
          <w:ilvl w:val="0"/>
          <w:numId w:val="41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E34DE">
        <w:rPr>
          <w:rFonts w:ascii="BrowalliaUPC" w:hAnsi="BrowalliaUPC" w:cs="BrowalliaUPC"/>
          <w:color w:val="FF0000"/>
          <w:sz w:val="28"/>
          <w:szCs w:val="28"/>
        </w:rPr>
        <w:t>(Essential Standard) …</w:t>
      </w:r>
      <w:r w:rsidRPr="00FE34DE">
        <w:rPr>
          <w:rFonts w:ascii="BrowalliaUPC" w:hAnsi="BrowalliaUPC" w:cs="BrowalliaUPC" w:hint="cs"/>
          <w:color w:val="FF0000"/>
          <w:sz w:val="28"/>
          <w:szCs w:val="28"/>
          <w:cs/>
        </w:rPr>
        <w:t>เพื่อลดอุบัติการณ์ไม่พึงประสงค์เรื่อง....ทีมได้ดำเนินการทบทวนพบว่า....และได้พัฒนาหรือปรับระบบดังนี้....</w:t>
      </w:r>
    </w:p>
    <w:p w:rsidR="005568E5" w:rsidRPr="005568E5" w:rsidRDefault="005568E5" w:rsidP="00986FC7">
      <w:pPr>
        <w:tabs>
          <w:tab w:val="left" w:pos="720"/>
        </w:tabs>
        <w:rPr>
          <w:rFonts w:ascii="BrowalliaUPC" w:hAnsi="BrowalliaUPC" w:cs="BrowalliaUPC"/>
          <w:b/>
          <w:bCs/>
          <w:sz w:val="28"/>
          <w:szCs w:val="28"/>
        </w:rPr>
      </w:pPr>
      <w:r w:rsidRPr="009F4FBD">
        <w:rPr>
          <w:rFonts w:ascii="BrowalliaUPC" w:hAnsi="BrowalliaUPC" w:cs="BrowalliaUPC"/>
          <w:b/>
          <w:bCs/>
          <w:sz w:val="28"/>
          <w:szCs w:val="28"/>
        </w:rPr>
        <w:t xml:space="preserve">iv) </w:t>
      </w:r>
      <w:r w:rsidRPr="009F4FBD">
        <w:rPr>
          <w:rFonts w:ascii="BrowalliaUPC" w:hAnsi="BrowalliaUPC" w:cs="BrowalliaUPC" w:hint="cs"/>
          <w:b/>
          <w:bCs/>
          <w:sz w:val="28"/>
          <w:szCs w:val="28"/>
          <w:cs/>
        </w:rPr>
        <w:t>ผลการพัฒนา</w:t>
      </w:r>
      <w:r w:rsidRPr="005568E5">
        <w:rPr>
          <w:rFonts w:ascii="BrowalliaUPC" w:hAnsi="BrowalliaUPC" w:cs="BrowalliaUPC" w:hint="cs"/>
          <w:b/>
          <w:bCs/>
          <w:sz w:val="28"/>
          <w:szCs w:val="28"/>
          <w:cs/>
        </w:rPr>
        <w:t>ที่โดดเด่นและภาคภูมิใจ</w:t>
      </w:r>
    </w:p>
    <w:p w:rsidR="005568E5" w:rsidRPr="005568E5" w:rsidRDefault="005568E5" w:rsidP="00986FC7">
      <w:pPr>
        <w:tabs>
          <w:tab w:val="left" w:pos="720"/>
        </w:tabs>
        <w:rPr>
          <w:rFonts w:ascii="BrowalliaUPC" w:hAnsi="BrowalliaUPC" w:cs="BrowalliaUPC"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>
        <w:rPr>
          <w:rFonts w:ascii="BrowalliaUPC" w:hAnsi="BrowalliaUPC" w:cs="BrowalliaUPC" w:hint="cs"/>
          <w:sz w:val="28"/>
          <w:szCs w:val="28"/>
          <w:cs/>
        </w:rPr>
        <w:t>ให้ระบุเฉพาะชื่อของการปฏิบัติ กระบวนการ ระบบงาน ผลการพัฒนา นว</w:t>
      </w:r>
      <w:r w:rsidR="00996C07">
        <w:rPr>
          <w:rFonts w:ascii="BrowalliaUPC" w:hAnsi="BrowalliaUPC" w:cs="BrowalliaUPC" w:hint="cs"/>
          <w:sz w:val="28"/>
          <w:szCs w:val="28"/>
          <w:cs/>
        </w:rPr>
        <w:t>ั</w:t>
      </w:r>
      <w:r>
        <w:rPr>
          <w:rFonts w:ascii="BrowalliaUPC" w:hAnsi="BrowalliaUPC" w:cs="BrowalliaUPC" w:hint="cs"/>
          <w:sz w:val="28"/>
          <w:szCs w:val="28"/>
          <w:cs/>
        </w:rPr>
        <w:t>ตกรรม ที่โดดเด่นและภาคภูมิใจ โ</w:t>
      </w:r>
      <w:r w:rsidR="00996C07">
        <w:rPr>
          <w:rFonts w:ascii="BrowalliaUPC" w:hAnsi="BrowalliaUPC" w:cs="BrowalliaUPC" w:hint="cs"/>
          <w:sz w:val="28"/>
          <w:szCs w:val="28"/>
          <w:cs/>
        </w:rPr>
        <w:t>ดยรายละเอียดต่างๆ ควรอยู่ในหัวข้อ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>
        <w:rPr>
          <w:rFonts w:ascii="BrowalliaUPC" w:hAnsi="BrowalliaUPC" w:cs="BrowalliaUPC"/>
          <w:sz w:val="28"/>
          <w:szCs w:val="28"/>
        </w:rPr>
        <w:t xml:space="preserve">iii) </w:t>
      </w:r>
      <w:r>
        <w:rPr>
          <w:rFonts w:ascii="BrowalliaUPC" w:hAnsi="BrowalliaUPC" w:cs="BrowalliaUPC" w:hint="cs"/>
          <w:sz w:val="28"/>
          <w:szCs w:val="28"/>
          <w:cs/>
        </w:rPr>
        <w:t>กระบวนการอยู่แล้ว</w:t>
      </w:r>
    </w:p>
    <w:p w:rsidR="00986FC7" w:rsidRPr="009A56A3" w:rsidRDefault="00986FC7" w:rsidP="00986FC7">
      <w:pPr>
        <w:tabs>
          <w:tab w:val="left" w:pos="1050"/>
        </w:tabs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v) </w:t>
      </w:r>
      <w:r w:rsidR="00004385">
        <w:rPr>
          <w:rFonts w:ascii="BrowalliaUPC" w:hAnsi="BrowalliaUPC" w:cs="BrowalliaUPC" w:hint="cs"/>
          <w:b/>
          <w:bCs/>
          <w:sz w:val="28"/>
          <w:szCs w:val="28"/>
          <w:cs/>
        </w:rPr>
        <w:t>คะแนนและ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แผนการพัฒนา</w:t>
      </w:r>
    </w:p>
    <w:p w:rsidR="00004385" w:rsidRDefault="00986FC7" w:rsidP="00004385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ab/>
      </w:r>
      <w:r w:rsidR="00004385">
        <w:rPr>
          <w:rFonts w:ascii="BrowalliaUPC" w:hAnsi="BrowalliaUPC" w:cs="BrowalliaUPC" w:hint="cs"/>
          <w:sz w:val="28"/>
          <w:szCs w:val="28"/>
          <w:cs/>
        </w:rPr>
        <w:t xml:space="preserve">ในแต่ละหมวดจะมีหัวข้อสำหรับการประเมินคะแนนตาม </w:t>
      </w:r>
      <w:r w:rsidR="00004385">
        <w:rPr>
          <w:rFonts w:ascii="BrowalliaUPC" w:hAnsi="BrowalliaUPC" w:cs="BrowalliaUPC"/>
          <w:sz w:val="28"/>
          <w:szCs w:val="28"/>
        </w:rPr>
        <w:t xml:space="preserve">scoring guideline </w:t>
      </w:r>
      <w:r w:rsidR="00004385">
        <w:rPr>
          <w:rFonts w:ascii="BrowalliaUPC" w:hAnsi="BrowalliaUPC" w:cs="BrowalliaUPC" w:hint="cs"/>
          <w:sz w:val="28"/>
          <w:szCs w:val="28"/>
          <w:cs/>
        </w:rPr>
        <w:t>ซึ่งเป็นการประเมินเพื่อหาโอกาสพัฒนา</w:t>
      </w:r>
    </w:p>
    <w:p w:rsidR="00986FC7" w:rsidRDefault="00004385" w:rsidP="00004385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>
        <w:rPr>
          <w:rFonts w:ascii="BrowalliaUPC" w:hAnsi="BrowalliaUPC" w:cs="BrowalliaUPC"/>
          <w:sz w:val="28"/>
          <w:szCs w:val="28"/>
        </w:rPr>
        <w:t xml:space="preserve">Score </w:t>
      </w:r>
      <w:r>
        <w:rPr>
          <w:rFonts w:ascii="BrowalliaUPC" w:hAnsi="BrowalliaUPC" w:cs="BrowalliaUPC" w:hint="cs"/>
          <w:sz w:val="28"/>
          <w:szCs w:val="28"/>
          <w:cs/>
        </w:rPr>
        <w:t xml:space="preserve">ให้ระบุคะแนนการประเมินตนเองตั้งแต่ </w:t>
      </w:r>
      <w:r>
        <w:rPr>
          <w:rFonts w:ascii="BrowalliaUPC" w:hAnsi="BrowalliaUPC" w:cs="BrowalliaUPC"/>
          <w:sz w:val="28"/>
          <w:szCs w:val="28"/>
        </w:rPr>
        <w:t xml:space="preserve">1-5 </w:t>
      </w:r>
      <w:r>
        <w:rPr>
          <w:rFonts w:ascii="BrowalliaUPC" w:hAnsi="BrowalliaUPC" w:cs="BrowalliaUPC" w:hint="cs"/>
          <w:sz w:val="28"/>
          <w:szCs w:val="28"/>
          <w:cs/>
        </w:rPr>
        <w:t>ซึ่งอาจจะมีคะแนนใน</w:t>
      </w:r>
      <w:r w:rsidRPr="008A4CE1">
        <w:rPr>
          <w:rFonts w:ascii="BrowalliaUPC" w:hAnsi="BrowalliaUPC" w:cs="BrowalliaUPC" w:hint="cs"/>
          <w:sz w:val="28"/>
          <w:szCs w:val="28"/>
          <w:cs/>
        </w:rPr>
        <w:t xml:space="preserve">ระดับ </w:t>
      </w:r>
      <w:r w:rsidR="002C41A7" w:rsidRPr="008A4CE1">
        <w:rPr>
          <w:rFonts w:ascii="BrowalliaUPC" w:hAnsi="BrowalliaUPC" w:cs="BrowalliaUPC"/>
          <w:sz w:val="28"/>
          <w:szCs w:val="28"/>
        </w:rPr>
        <w:t>0</w:t>
      </w:r>
      <w:r w:rsidRPr="008A4CE1">
        <w:rPr>
          <w:rFonts w:ascii="BrowalliaUPC" w:hAnsi="BrowalliaUPC" w:cs="BrowalliaUPC"/>
          <w:sz w:val="28"/>
          <w:szCs w:val="28"/>
        </w:rPr>
        <w:t>.5</w:t>
      </w:r>
      <w:r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ด้วยก็ได้</w:t>
      </w:r>
    </w:p>
    <w:p w:rsidR="00E22041" w:rsidRDefault="00004385" w:rsidP="00004385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>
        <w:rPr>
          <w:rFonts w:ascii="BrowalliaUPC" w:hAnsi="BrowalliaUPC" w:cs="BrowalliaUPC"/>
          <w:sz w:val="28"/>
          <w:szCs w:val="28"/>
        </w:rPr>
        <w:t xml:space="preserve">DALI Gap </w:t>
      </w:r>
      <w:r>
        <w:rPr>
          <w:rFonts w:ascii="BrowalliaUPC" w:hAnsi="BrowalliaUPC" w:cs="BrowalliaUPC" w:hint="cs"/>
          <w:sz w:val="28"/>
          <w:szCs w:val="28"/>
          <w:cs/>
        </w:rPr>
        <w:t xml:space="preserve">เป็นตัวช่วยสำหรับการวิเคราะห์หาโอกาสพัฒนาอีกมุมมองหนึ่งว่า รพ.มีจุดอ่อนในขั้นตอนใดในมาตรฐานเรื่องนั้น </w:t>
      </w:r>
      <w:r w:rsidR="00510947">
        <w:rPr>
          <w:rFonts w:ascii="BrowalliaUPC" w:hAnsi="BrowalliaUPC" w:cs="BrowalliaUPC" w:hint="cs"/>
          <w:sz w:val="28"/>
          <w:szCs w:val="28"/>
          <w:cs/>
        </w:rPr>
        <w:t xml:space="preserve">ถ้าเห็นว่ามี </w:t>
      </w:r>
      <w:r w:rsidR="00510947">
        <w:rPr>
          <w:rFonts w:ascii="BrowalliaUPC" w:hAnsi="BrowalliaUPC" w:cs="BrowalliaUPC"/>
          <w:sz w:val="28"/>
          <w:szCs w:val="28"/>
        </w:rPr>
        <w:t xml:space="preserve">gap </w:t>
      </w:r>
      <w:r w:rsidR="00510947">
        <w:rPr>
          <w:rFonts w:ascii="BrowalliaUPC" w:hAnsi="BrowalliaUPC" w:cs="BrowalliaUPC" w:hint="cs"/>
          <w:sz w:val="28"/>
          <w:szCs w:val="28"/>
          <w:cs/>
        </w:rPr>
        <w:t xml:space="preserve">ให้ระบุเฉพาะอักษรย่อที่เห็นว่าเป็น </w:t>
      </w:r>
      <w:r w:rsidR="00510947">
        <w:rPr>
          <w:rFonts w:ascii="BrowalliaUPC" w:hAnsi="BrowalliaUPC" w:cs="BrowalliaUPC"/>
          <w:sz w:val="28"/>
          <w:szCs w:val="28"/>
        </w:rPr>
        <w:t xml:space="preserve">gap </w:t>
      </w:r>
      <w:r w:rsidR="00510947">
        <w:rPr>
          <w:rFonts w:ascii="BrowalliaUPC" w:hAnsi="BrowalliaUPC" w:cs="BrowalliaUPC" w:hint="cs"/>
          <w:sz w:val="28"/>
          <w:szCs w:val="28"/>
          <w:cs/>
        </w:rPr>
        <w:t>ซึ่งอาจจะมีมากกว่าหนึ่งตัวก็ได้</w:t>
      </w:r>
    </w:p>
    <w:p w:rsidR="00E22041" w:rsidRPr="00E22041" w:rsidRDefault="00E22041" w:rsidP="00E22041">
      <w:pPr>
        <w:tabs>
          <w:tab w:val="left" w:pos="720"/>
        </w:tabs>
        <w:spacing w:before="0"/>
        <w:ind w:left="1080"/>
        <w:rPr>
          <w:rFonts w:ascii="BrowalliaUPC" w:hAnsi="BrowalliaUPC" w:cs="BrowalliaUPC"/>
          <w:sz w:val="28"/>
          <w:szCs w:val="28"/>
          <w:cs/>
        </w:rPr>
      </w:pPr>
      <w:r w:rsidRPr="00E22041">
        <w:rPr>
          <w:rFonts w:ascii="BrowalliaUPC" w:hAnsi="BrowalliaUPC" w:cs="BrowalliaUPC"/>
          <w:sz w:val="28"/>
          <w:szCs w:val="28"/>
        </w:rPr>
        <w:t xml:space="preserve">D = gap </w:t>
      </w:r>
      <w:r w:rsidRPr="00E22041">
        <w:rPr>
          <w:rFonts w:ascii="BrowalliaUPC" w:hAnsi="BrowalliaUPC" w:cs="BrowalliaUPC"/>
          <w:sz w:val="28"/>
          <w:szCs w:val="28"/>
          <w:cs/>
        </w:rPr>
        <w:t>ในการออกแบบ (</w:t>
      </w:r>
      <w:r w:rsidRPr="00E22041">
        <w:rPr>
          <w:rFonts w:ascii="BrowalliaUPC" w:hAnsi="BrowalliaUPC" w:cs="BrowalliaUPC"/>
          <w:sz w:val="28"/>
          <w:szCs w:val="28"/>
        </w:rPr>
        <w:t xml:space="preserve">design gap) </w:t>
      </w:r>
      <w:r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22041">
        <w:rPr>
          <w:rFonts w:ascii="BrowalliaUPC" w:hAnsi="BrowalliaUPC" w:cs="BrowalliaUPC"/>
          <w:sz w:val="28"/>
          <w:szCs w:val="28"/>
          <w:cs/>
        </w:rPr>
        <w:t xml:space="preserve">สอดคล้องกับคะแนน </w:t>
      </w:r>
      <w:r w:rsidRPr="00E22041">
        <w:rPr>
          <w:rFonts w:ascii="BrowalliaUPC" w:hAnsi="BrowalliaUPC" w:cs="BrowalliaUPC"/>
          <w:sz w:val="28"/>
          <w:szCs w:val="28"/>
        </w:rPr>
        <w:t>1</w:t>
      </w:r>
      <w:r>
        <w:rPr>
          <w:rFonts w:ascii="BrowalliaUPC" w:hAnsi="BrowalliaUPC" w:cs="BrowalliaUPC" w:hint="cs"/>
          <w:sz w:val="28"/>
          <w:szCs w:val="28"/>
          <w:cs/>
        </w:rPr>
        <w:t xml:space="preserve"> ถ้ามี </w:t>
      </w:r>
      <w:r>
        <w:rPr>
          <w:rFonts w:ascii="BrowalliaUPC" w:hAnsi="BrowalliaUPC" w:cs="BrowalliaUPC"/>
          <w:sz w:val="28"/>
          <w:szCs w:val="28"/>
        </w:rPr>
        <w:t xml:space="preserve">gap </w:t>
      </w:r>
      <w:r>
        <w:rPr>
          <w:rFonts w:ascii="BrowalliaUPC" w:hAnsi="BrowalliaUPC" w:cs="BrowalliaUPC" w:hint="cs"/>
          <w:sz w:val="28"/>
          <w:szCs w:val="28"/>
          <w:cs/>
        </w:rPr>
        <w:t>การออกแบบในภาพรวม</w:t>
      </w:r>
    </w:p>
    <w:p w:rsidR="00E22041" w:rsidRPr="00E22041" w:rsidRDefault="00E22041" w:rsidP="00E22041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sz w:val="28"/>
          <w:szCs w:val="28"/>
        </w:rPr>
      </w:pPr>
      <w:r w:rsidRPr="00E22041">
        <w:rPr>
          <w:rFonts w:ascii="BrowalliaUPC" w:hAnsi="BrowalliaUPC" w:cs="BrowalliaUPC"/>
          <w:sz w:val="28"/>
          <w:szCs w:val="28"/>
        </w:rPr>
        <w:t xml:space="preserve">A = gap </w:t>
      </w:r>
      <w:r w:rsidRPr="00E22041">
        <w:rPr>
          <w:rFonts w:ascii="BrowalliaUPC" w:hAnsi="BrowalliaUPC" w:cs="BrowalliaUPC"/>
          <w:sz w:val="28"/>
          <w:szCs w:val="28"/>
          <w:cs/>
        </w:rPr>
        <w:t>ในการนำไปปฏิบัติ (</w:t>
      </w:r>
      <w:r w:rsidRPr="00E22041">
        <w:rPr>
          <w:rFonts w:ascii="BrowalliaUPC" w:hAnsi="BrowalliaUPC" w:cs="BrowalliaUPC"/>
          <w:sz w:val="28"/>
          <w:szCs w:val="28"/>
        </w:rPr>
        <w:t xml:space="preserve">action gap) </w:t>
      </w:r>
      <w:r>
        <w:rPr>
          <w:rFonts w:ascii="BrowalliaUPC" w:hAnsi="BrowalliaUPC" w:cs="BrowalliaUPC" w:hint="cs"/>
          <w:sz w:val="28"/>
          <w:szCs w:val="28"/>
          <w:cs/>
        </w:rPr>
        <w:t>มัก</w:t>
      </w:r>
      <w:r w:rsidRPr="00E22041">
        <w:rPr>
          <w:rFonts w:ascii="BrowalliaUPC" w:hAnsi="BrowalliaUPC" w:cs="BrowalliaUPC"/>
          <w:sz w:val="28"/>
          <w:szCs w:val="28"/>
          <w:cs/>
        </w:rPr>
        <w:t xml:space="preserve">สอดคล้องกับคะแนน </w:t>
      </w:r>
      <w:r w:rsidRPr="00E22041">
        <w:rPr>
          <w:rFonts w:ascii="BrowalliaUPC" w:hAnsi="BrowalliaUPC" w:cs="BrowalliaUPC"/>
          <w:sz w:val="28"/>
          <w:szCs w:val="28"/>
        </w:rPr>
        <w:t>2</w:t>
      </w:r>
    </w:p>
    <w:p w:rsidR="00E22041" w:rsidRPr="00E22041" w:rsidRDefault="00E22041" w:rsidP="00E22041">
      <w:pPr>
        <w:tabs>
          <w:tab w:val="left" w:pos="720"/>
        </w:tabs>
        <w:spacing w:before="0"/>
        <w:ind w:left="1080"/>
        <w:rPr>
          <w:rFonts w:ascii="BrowalliaUPC" w:hAnsi="BrowalliaUPC" w:cs="BrowalliaUPC"/>
          <w:sz w:val="28"/>
          <w:szCs w:val="28"/>
        </w:rPr>
      </w:pPr>
      <w:r w:rsidRPr="00E22041">
        <w:rPr>
          <w:rFonts w:ascii="BrowalliaUPC" w:hAnsi="BrowalliaUPC" w:cs="BrowalliaUPC"/>
          <w:sz w:val="28"/>
          <w:szCs w:val="28"/>
        </w:rPr>
        <w:t xml:space="preserve">L = gap </w:t>
      </w:r>
      <w:r w:rsidRPr="00E22041">
        <w:rPr>
          <w:rFonts w:ascii="BrowalliaUPC" w:hAnsi="BrowalliaUPC" w:cs="BrowalliaUPC"/>
          <w:sz w:val="28"/>
          <w:szCs w:val="28"/>
          <w:cs/>
        </w:rPr>
        <w:t>ในการประเมินและเรียนรู้ (</w:t>
      </w:r>
      <w:r w:rsidRPr="00E22041">
        <w:rPr>
          <w:rFonts w:ascii="BrowalliaUPC" w:hAnsi="BrowalliaUPC" w:cs="BrowalliaUPC"/>
          <w:sz w:val="28"/>
          <w:szCs w:val="28"/>
        </w:rPr>
        <w:t xml:space="preserve">learning gap) </w:t>
      </w:r>
      <w:r>
        <w:rPr>
          <w:rFonts w:ascii="BrowalliaUPC" w:hAnsi="BrowalliaUPC" w:cs="BrowalliaUPC" w:hint="cs"/>
          <w:sz w:val="28"/>
          <w:szCs w:val="28"/>
          <w:cs/>
        </w:rPr>
        <w:t>มัก</w:t>
      </w:r>
      <w:r w:rsidRPr="00E22041">
        <w:rPr>
          <w:rFonts w:ascii="BrowalliaUPC" w:hAnsi="BrowalliaUPC" w:cs="BrowalliaUPC"/>
          <w:sz w:val="28"/>
          <w:szCs w:val="28"/>
          <w:cs/>
        </w:rPr>
        <w:t xml:space="preserve">สอดคล้องกับคะแนน </w:t>
      </w:r>
      <w:r w:rsidRPr="00E22041">
        <w:rPr>
          <w:rFonts w:ascii="BrowalliaUPC" w:hAnsi="BrowalliaUPC" w:cs="BrowalliaUPC"/>
          <w:sz w:val="28"/>
          <w:szCs w:val="28"/>
        </w:rPr>
        <w:t>3</w:t>
      </w:r>
    </w:p>
    <w:p w:rsidR="00E22041" w:rsidRDefault="00E22041" w:rsidP="00E22041">
      <w:pPr>
        <w:tabs>
          <w:tab w:val="left" w:pos="720"/>
        </w:tabs>
        <w:spacing w:before="0"/>
        <w:ind w:left="1080"/>
        <w:rPr>
          <w:rFonts w:ascii="BrowalliaUPC" w:hAnsi="BrowalliaUPC" w:cs="BrowalliaUPC"/>
          <w:sz w:val="28"/>
          <w:szCs w:val="28"/>
        </w:rPr>
      </w:pPr>
      <w:r w:rsidRPr="00E22041">
        <w:rPr>
          <w:rFonts w:ascii="BrowalliaUPC" w:hAnsi="BrowalliaUPC" w:cs="BrowalliaUPC"/>
          <w:sz w:val="28"/>
          <w:szCs w:val="28"/>
        </w:rPr>
        <w:t xml:space="preserve">I = gap </w:t>
      </w:r>
      <w:r w:rsidRPr="00E22041">
        <w:rPr>
          <w:rFonts w:ascii="BrowalliaUPC" w:hAnsi="BrowalliaUPC" w:cs="BrowalliaUPC"/>
          <w:sz w:val="28"/>
          <w:szCs w:val="28"/>
          <w:cs/>
        </w:rPr>
        <w:t>ในการปรับปรุง (</w:t>
      </w:r>
      <w:r w:rsidRPr="00E22041">
        <w:rPr>
          <w:rFonts w:ascii="BrowalliaUPC" w:hAnsi="BrowalliaUPC" w:cs="BrowalliaUPC"/>
          <w:sz w:val="28"/>
          <w:szCs w:val="28"/>
        </w:rPr>
        <w:t xml:space="preserve">improvement gap) </w:t>
      </w:r>
      <w:r>
        <w:rPr>
          <w:rFonts w:ascii="BrowalliaUPC" w:hAnsi="BrowalliaUPC" w:cs="BrowalliaUPC" w:hint="cs"/>
          <w:sz w:val="28"/>
          <w:szCs w:val="28"/>
          <w:cs/>
        </w:rPr>
        <w:t>มัก</w:t>
      </w:r>
      <w:r w:rsidRPr="00E22041">
        <w:rPr>
          <w:rFonts w:ascii="BrowalliaUPC" w:hAnsi="BrowalliaUPC" w:cs="BrowalliaUPC"/>
          <w:sz w:val="28"/>
          <w:szCs w:val="28"/>
          <w:cs/>
        </w:rPr>
        <w:t xml:space="preserve">สอดคล้องกับคะแนน </w:t>
      </w:r>
      <w:r w:rsidRPr="00E22041">
        <w:rPr>
          <w:rFonts w:ascii="BrowalliaUPC" w:hAnsi="BrowalliaUPC" w:cs="BrowalliaUPC"/>
          <w:sz w:val="28"/>
          <w:szCs w:val="28"/>
        </w:rPr>
        <w:t>3</w:t>
      </w:r>
    </w:p>
    <w:p w:rsidR="00004385" w:rsidRPr="00004385" w:rsidRDefault="00004385" w:rsidP="00004385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>
        <w:rPr>
          <w:rFonts w:ascii="BrowalliaUPC" w:hAnsi="BrowalliaUPC" w:cs="BrowalliaUPC" w:hint="cs"/>
          <w:sz w:val="28"/>
          <w:szCs w:val="28"/>
          <w:cs/>
        </w:rPr>
        <w:t>ประเด็นที่จะพัฒนา เป็นการระบุประเด็นสำคัญที่พบจากการวิเคราะห์และทบทวน</w:t>
      </w:r>
      <w:r w:rsidR="00E22041">
        <w:rPr>
          <w:rFonts w:ascii="BrowalliaUPC" w:hAnsi="BrowalliaUPC" w:cs="BrowalliaUPC" w:hint="cs"/>
          <w:sz w:val="28"/>
          <w:szCs w:val="28"/>
          <w:cs/>
        </w:rPr>
        <w:t xml:space="preserve"> (และควรสอดคล้องกับ </w:t>
      </w:r>
      <w:r w:rsidR="00E22041">
        <w:rPr>
          <w:rFonts w:ascii="BrowalliaUPC" w:hAnsi="BrowalliaUPC" w:cs="BrowalliaUPC"/>
          <w:sz w:val="28"/>
          <w:szCs w:val="28"/>
        </w:rPr>
        <w:t xml:space="preserve">gap) </w:t>
      </w:r>
      <w:r>
        <w:rPr>
          <w:rFonts w:ascii="BrowalliaUPC" w:hAnsi="BrowalliaUPC" w:cs="BrowalliaUPC" w:hint="cs"/>
          <w:sz w:val="28"/>
          <w:szCs w:val="28"/>
          <w:cs/>
        </w:rPr>
        <w:t>ต่อไปนี้</w:t>
      </w:r>
    </w:p>
    <w:p w:rsidR="00004385" w:rsidRDefault="00004385" w:rsidP="00004385">
      <w:pPr>
        <w:numPr>
          <w:ilvl w:val="0"/>
          <w:numId w:val="39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>การปฏิบัติตามมาตรฐาน</w:t>
      </w:r>
    </w:p>
    <w:p w:rsidR="00986FC7" w:rsidRDefault="00986FC7" w:rsidP="00004385">
      <w:pPr>
        <w:numPr>
          <w:ilvl w:val="1"/>
          <w:numId w:val="39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</w:rPr>
        <w:t xml:space="preserve">Gap </w:t>
      </w:r>
      <w:r w:rsidRPr="009A56A3">
        <w:rPr>
          <w:rFonts w:ascii="BrowalliaUPC" w:hAnsi="BrowalliaUPC" w:cs="BrowalliaUPC"/>
          <w:sz w:val="28"/>
          <w:szCs w:val="28"/>
          <w:cs/>
        </w:rPr>
        <w:t>ที่พบจากการปฏิบัติตามมาตรฐานที่ไม่สมบูรณ์</w:t>
      </w:r>
    </w:p>
    <w:p w:rsidR="00004385" w:rsidRDefault="00004385" w:rsidP="00004385">
      <w:pPr>
        <w:numPr>
          <w:ilvl w:val="1"/>
          <w:numId w:val="39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 xml:space="preserve">Gap </w:t>
      </w:r>
      <w:r>
        <w:rPr>
          <w:rFonts w:ascii="BrowalliaUPC" w:hAnsi="BrowalliaUPC" w:cs="BrowalliaUPC" w:hint="cs"/>
          <w:sz w:val="28"/>
          <w:szCs w:val="28"/>
          <w:cs/>
        </w:rPr>
        <w:t xml:space="preserve">ที่พบจากการวิเคราะห์ </w:t>
      </w:r>
      <w:r>
        <w:rPr>
          <w:rFonts w:ascii="BrowalliaUPC" w:hAnsi="BrowalliaUPC" w:cs="BrowalliaUPC"/>
          <w:sz w:val="28"/>
          <w:szCs w:val="28"/>
        </w:rPr>
        <w:t>DALI</w:t>
      </w:r>
    </w:p>
    <w:p w:rsidR="00986FC7" w:rsidRDefault="00986FC7" w:rsidP="00004385">
      <w:pPr>
        <w:numPr>
          <w:ilvl w:val="1"/>
          <w:numId w:val="39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การยกระดับ </w:t>
      </w:r>
      <w:r w:rsidRPr="009A56A3">
        <w:rPr>
          <w:rFonts w:ascii="BrowalliaUPC" w:hAnsi="BrowalliaUPC" w:cs="BrowalliaUPC"/>
          <w:sz w:val="28"/>
          <w:szCs w:val="28"/>
        </w:rPr>
        <w:t xml:space="preserve">maturity </w:t>
      </w:r>
      <w:r w:rsidRPr="009A56A3">
        <w:rPr>
          <w:rFonts w:ascii="BrowalliaUPC" w:hAnsi="BrowalliaUPC" w:cs="BrowalliaUPC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Pr="009A56A3">
        <w:rPr>
          <w:rFonts w:ascii="BrowalliaUPC" w:hAnsi="BrowalliaUPC" w:cs="BrowalliaUPC"/>
          <w:sz w:val="28"/>
          <w:szCs w:val="28"/>
        </w:rPr>
        <w:t>scoring guideline</w:t>
      </w:r>
    </w:p>
    <w:p w:rsidR="00004385" w:rsidRPr="009A56A3" w:rsidRDefault="00004385" w:rsidP="00004385">
      <w:pPr>
        <w:numPr>
          <w:ilvl w:val="1"/>
          <w:numId w:val="39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>ผลการประเมินด้วยเครื่องมือและวิธีการอื่นๆ</w:t>
      </w:r>
    </w:p>
    <w:p w:rsidR="00004385" w:rsidRDefault="00004385" w:rsidP="00004385">
      <w:pPr>
        <w:numPr>
          <w:ilvl w:val="0"/>
          <w:numId w:val="39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>บริบทขององค์กร</w:t>
      </w:r>
    </w:p>
    <w:p w:rsidR="00986FC7" w:rsidRPr="009A56A3" w:rsidRDefault="00986FC7" w:rsidP="00004385">
      <w:pPr>
        <w:numPr>
          <w:ilvl w:val="1"/>
          <w:numId w:val="39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โจทย์ขององค์กร (ความท้าทาย ความเสี่ยง ปัญหา)</w:t>
      </w:r>
    </w:p>
    <w:p w:rsidR="00986FC7" w:rsidRDefault="00986FC7" w:rsidP="00004385">
      <w:pPr>
        <w:numPr>
          <w:ilvl w:val="1"/>
          <w:numId w:val="39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กลยุทธ์/เป้าหมายที่องค์กรกำหนด</w:t>
      </w:r>
    </w:p>
    <w:p w:rsidR="00B92D40" w:rsidRDefault="00B92D40" w:rsidP="00B92D40">
      <w:pPr>
        <w:tabs>
          <w:tab w:val="left" w:pos="720"/>
        </w:tabs>
        <w:spacing w:before="0"/>
        <w:ind w:left="1440"/>
        <w:rPr>
          <w:rFonts w:ascii="BrowalliaUPC" w:hAnsi="BrowalliaUPC" w:cs="BrowalliaUPC"/>
          <w:sz w:val="28"/>
          <w:szCs w:val="28"/>
        </w:rPr>
      </w:pPr>
    </w:p>
    <w:p w:rsidR="00CA251D" w:rsidRDefault="00B92D40" w:rsidP="00B92D40">
      <w:pPr>
        <w:tabs>
          <w:tab w:val="left" w:pos="720"/>
        </w:tabs>
        <w:spacing w:before="0"/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*</w:t>
      </w:r>
      <w:r w:rsidRPr="008E29D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รายละเอียดเพิ่มเติม </w:t>
      </w:r>
      <w:r w:rsidR="00CA251D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มาตรฐานสำคัญจำเป็นต่อความปลอดภัย </w:t>
      </w:r>
      <w:r w:rsidRPr="008E29D3">
        <w:rPr>
          <w:rFonts w:ascii="BrowalliaUPC" w:hAnsi="BrowalliaUPC" w:cs="BrowalliaUPC" w:hint="cs"/>
          <w:color w:val="FF0000"/>
          <w:sz w:val="28"/>
          <w:szCs w:val="28"/>
          <w:cs/>
        </w:rPr>
        <w:t>ตาม</w:t>
      </w:r>
      <w:r w:rsidRPr="008E29D3">
        <w:rPr>
          <w:rFonts w:ascii="BrowalliaUPC" w:hAnsi="BrowalliaUPC" w:cs="BrowalliaUPC"/>
          <w:color w:val="FF0000"/>
          <w:sz w:val="28"/>
          <w:szCs w:val="28"/>
          <w:cs/>
        </w:rPr>
        <w:t xml:space="preserve">ประกาศคณะกรรมการสถาบันรับรองคุณภาพสถานพยาบาล </w:t>
      </w:r>
      <w:r w:rsidR="00CA251D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จำนวน </w:t>
      </w:r>
      <w:r w:rsidR="00CA251D">
        <w:rPr>
          <w:rFonts w:ascii="BrowalliaUPC" w:hAnsi="BrowalliaUPC" w:cs="BrowalliaUPC"/>
          <w:color w:val="FF0000"/>
          <w:sz w:val="28"/>
          <w:szCs w:val="28"/>
        </w:rPr>
        <w:t xml:space="preserve">9 </w:t>
      </w:r>
      <w:r w:rsidR="00CA251D">
        <w:rPr>
          <w:rFonts w:ascii="BrowalliaUPC" w:hAnsi="BrowalliaUPC" w:cs="BrowalliaUPC" w:hint="cs"/>
          <w:color w:val="FF0000"/>
          <w:sz w:val="28"/>
          <w:szCs w:val="28"/>
          <w:cs/>
        </w:rPr>
        <w:t>ข้อ ซึ่งสัมพันธ์กับมาตรฐานโรงพยาบาลและบริการสุขภาพ และ เป้าหมายค</w:t>
      </w:r>
      <w:r w:rsidR="00A5632A">
        <w:rPr>
          <w:rFonts w:ascii="BrowalliaUPC" w:hAnsi="BrowalliaUPC" w:cs="BrowalliaUPC" w:hint="cs"/>
          <w:color w:val="FF0000"/>
          <w:sz w:val="28"/>
          <w:szCs w:val="28"/>
          <w:cs/>
        </w:rPr>
        <w:t>วามปลอดภัยของผู้ป่วยและบุคลากร</w:t>
      </w:r>
      <w:r w:rsidR="00CA251D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สาธารณสุข โดยเป็นกลุ่ม </w:t>
      </w:r>
      <w:r w:rsidR="00CA251D">
        <w:rPr>
          <w:rFonts w:ascii="BrowalliaUPC" w:hAnsi="BrowalliaUPC" w:cs="BrowalliaUPC"/>
          <w:color w:val="FF0000"/>
          <w:sz w:val="28"/>
          <w:szCs w:val="28"/>
        </w:rPr>
        <w:t xml:space="preserve">Patient Safety Goals </w:t>
      </w:r>
      <w:r w:rsidR="00CA251D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จำนวน </w:t>
      </w:r>
      <w:r w:rsidR="00CA251D">
        <w:rPr>
          <w:rFonts w:ascii="BrowalliaUPC" w:hAnsi="BrowalliaUPC" w:cs="BrowalliaUPC"/>
          <w:color w:val="FF0000"/>
          <w:sz w:val="28"/>
          <w:szCs w:val="28"/>
        </w:rPr>
        <w:t xml:space="preserve">8 </w:t>
      </w:r>
      <w:r w:rsidR="00CA251D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รายการ </w:t>
      </w:r>
      <w:r w:rsidR="00CA251D">
        <w:rPr>
          <w:rFonts w:ascii="BrowalliaUPC" w:hAnsi="BrowalliaUPC" w:cs="BrowalliaUPC"/>
          <w:color w:val="FF0000"/>
          <w:sz w:val="28"/>
          <w:szCs w:val="28"/>
        </w:rPr>
        <w:t xml:space="preserve">Personnel Safety Goals 1 </w:t>
      </w:r>
      <w:r w:rsidR="00CA251D">
        <w:rPr>
          <w:rFonts w:ascii="BrowalliaUPC" w:hAnsi="BrowalliaUPC" w:cs="BrowalliaUPC" w:hint="cs"/>
          <w:color w:val="FF0000"/>
          <w:sz w:val="28"/>
          <w:szCs w:val="28"/>
          <w:cs/>
        </w:rPr>
        <w:t>รายการ ดังนี้</w:t>
      </w:r>
    </w:p>
    <w:p w:rsidR="00CA251D" w:rsidRDefault="00CA251D" w:rsidP="00B92D40">
      <w:pPr>
        <w:tabs>
          <w:tab w:val="left" w:pos="720"/>
        </w:tabs>
        <w:spacing w:before="0"/>
        <w:rPr>
          <w:rFonts w:ascii="BrowalliaUPC" w:hAnsi="BrowalliaUPC" w:cs="BrowalliaUPC"/>
          <w:color w:val="FF0000"/>
          <w:sz w:val="28"/>
          <w:szCs w:val="28"/>
        </w:rPr>
      </w:pPr>
    </w:p>
    <w:p w:rsidR="000C0AC8" w:rsidRDefault="000C0AC8" w:rsidP="00B92D40">
      <w:pPr>
        <w:tabs>
          <w:tab w:val="left" w:pos="720"/>
        </w:tabs>
        <w:spacing w:before="0"/>
        <w:rPr>
          <w:rFonts w:ascii="BrowalliaUPC" w:hAnsi="BrowalliaUPC" w:cs="BrowalliaUPC"/>
          <w:color w:val="FF0000"/>
          <w:sz w:val="28"/>
          <w:szCs w:val="28"/>
        </w:rPr>
      </w:pPr>
    </w:p>
    <w:p w:rsidR="000C0AC8" w:rsidRDefault="000C0AC8" w:rsidP="00B92D40">
      <w:pPr>
        <w:tabs>
          <w:tab w:val="left" w:pos="720"/>
        </w:tabs>
        <w:spacing w:before="0"/>
        <w:rPr>
          <w:rFonts w:ascii="BrowalliaUPC" w:hAnsi="BrowalliaUPC" w:cs="BrowalliaUPC"/>
          <w:color w:val="FF0000"/>
          <w:sz w:val="28"/>
          <w:szCs w:val="28"/>
        </w:rPr>
      </w:pPr>
    </w:p>
    <w:p w:rsidR="000C0AC8" w:rsidRPr="00CA251D" w:rsidRDefault="000C0AC8" w:rsidP="00B92D40">
      <w:pPr>
        <w:tabs>
          <w:tab w:val="left" w:pos="720"/>
        </w:tabs>
        <w:spacing w:before="0"/>
        <w:rPr>
          <w:rFonts w:ascii="BrowalliaUPC" w:hAnsi="BrowalliaUPC" w:cs="BrowalliaUPC"/>
          <w:color w:val="FF0000"/>
          <w:sz w:val="28"/>
          <w:szCs w:val="28"/>
          <w: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969"/>
        <w:gridCol w:w="2126"/>
      </w:tblGrid>
      <w:tr w:rsidR="000928A4" w:rsidRPr="009823F4" w:rsidTr="00FE34DE">
        <w:tc>
          <w:tcPr>
            <w:tcW w:w="3227" w:type="dxa"/>
            <w:shd w:val="clear" w:color="auto" w:fill="E7E6E6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823F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3969" w:type="dxa"/>
            <w:shd w:val="clear" w:color="auto" w:fill="E7E6E6"/>
          </w:tcPr>
          <w:p w:rsidR="00003BD6" w:rsidRDefault="000928A4" w:rsidP="009823F4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823F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:rsidR="000928A4" w:rsidRPr="009823F4" w:rsidRDefault="000928A4" w:rsidP="009823F4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823F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ฉบับที่ </w:t>
            </w: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00"/>
          </w:tcPr>
          <w:p w:rsidR="000928A4" w:rsidRPr="00FE34DE" w:rsidRDefault="000928A4" w:rsidP="000928A4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E34DE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มีข้อมูลตอบใน </w:t>
            </w:r>
            <w:r w:rsidRPr="00FE34D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SAR </w:t>
            </w:r>
            <w:r w:rsidRPr="00FE34DE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แล้ว</w:t>
            </w:r>
          </w:p>
          <w:p w:rsidR="000928A4" w:rsidRPr="009823F4" w:rsidRDefault="000928A4" w:rsidP="000928A4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E34DE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(ให้เช็ค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003BD6">
              <w:rPr>
                <w:rFonts w:ascii="BrowalliaUPC" w:hAnsi="BrowalliaUPC" w:cs="BrowalliaUPC"/>
                <w:color w:val="FF0000"/>
                <w:sz w:val="28"/>
                <w:szCs w:val="28"/>
              </w:rPr>
              <w:sym w:font="Wingdings 2" w:char="F050"/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FE34DE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ก่อนส่งสรพ.</w:t>
            </w:r>
            <w:r w:rsidRPr="00FE34DE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</w:p>
        </w:tc>
      </w:tr>
      <w:tr w:rsidR="000928A4" w:rsidRPr="009823F4" w:rsidTr="000928A4"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>III-</w:t>
            </w:r>
            <w:r w:rsidR="00003BD6">
              <w:rPr>
                <w:color w:val="FF0000"/>
                <w:sz w:val="28"/>
                <w:szCs w:val="28"/>
              </w:rPr>
              <w:t>4.3</w:t>
            </w:r>
            <w:r w:rsidRPr="00003BD6">
              <w:rPr>
                <w:color w:val="FF0000"/>
                <w:sz w:val="28"/>
                <w:szCs w:val="28"/>
                <w:cs/>
              </w:rPr>
              <w:t xml:space="preserve">  การดูแลเฉพาะ ข.การผ่าตัด (4)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0928A4" w:rsidRPr="009823F4" w:rsidTr="000928A4"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SSI, VAP, CAUTI, CABSI 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>II-</w:t>
            </w:r>
            <w:r w:rsidR="00003BD6">
              <w:rPr>
                <w:color w:val="FF0000"/>
                <w:sz w:val="28"/>
                <w:szCs w:val="28"/>
              </w:rPr>
              <w:t>4.2</w:t>
            </w:r>
            <w:r w:rsidRPr="00003BD6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ข.การป้องกันการติดเชื้อในกลุ่มเฉพาะ (</w:t>
            </w:r>
            <w:r w:rsidR="00003BD6">
              <w:rPr>
                <w:color w:val="FF0000"/>
                <w:sz w:val="28"/>
                <w:szCs w:val="28"/>
              </w:rPr>
              <w:t>1</w:t>
            </w:r>
            <w:r w:rsidRPr="00003BD6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0928A4" w:rsidRPr="009823F4" w:rsidTr="000928A4"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9823F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>II-</w:t>
            </w:r>
            <w:r w:rsidR="00003BD6" w:rsidRPr="00003BD6">
              <w:rPr>
                <w:color w:val="FF0000"/>
                <w:sz w:val="28"/>
                <w:szCs w:val="28"/>
              </w:rPr>
              <w:t>4.2</w:t>
            </w:r>
            <w:r w:rsidRPr="00003BD6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ข.การป้องกันการติดเชื้อในกลุ่มเฉพาะ (</w:t>
            </w:r>
            <w:r w:rsidR="00003BD6">
              <w:rPr>
                <w:color w:val="FF0000"/>
                <w:sz w:val="28"/>
                <w:szCs w:val="28"/>
              </w:rPr>
              <w:t>3</w:t>
            </w:r>
            <w:r w:rsidRPr="00003BD6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0928A4" w:rsidRPr="009823F4" w:rsidTr="000928A4"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การเกิด </w:t>
            </w: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</w:t>
            </w: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และ </w:t>
            </w: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adverse drug event 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 xml:space="preserve">II-6.1 </w:t>
            </w:r>
            <w:r w:rsidRPr="00003BD6">
              <w:rPr>
                <w:color w:val="FF0000"/>
                <w:sz w:val="28"/>
                <w:szCs w:val="28"/>
                <w:cs/>
              </w:rPr>
              <w:t>การกำกับดูแลและสิ่งแวดล้อมสนับสนุน ก.การกำกับดูแลการจัดการด้านยา (</w:t>
            </w:r>
            <w:r w:rsidRPr="00003BD6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0928A4" w:rsidRPr="009823F4" w:rsidTr="000928A4"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 xml:space="preserve">II-7.4 </w:t>
            </w:r>
            <w:r w:rsidRPr="00003BD6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0928A4" w:rsidRPr="009823F4" w:rsidTr="000928A4"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 xml:space="preserve">III-1 </w:t>
            </w:r>
            <w:r w:rsidRPr="00003BD6">
              <w:rPr>
                <w:color w:val="FF0000"/>
                <w:sz w:val="28"/>
                <w:szCs w:val="28"/>
                <w:cs/>
              </w:rPr>
              <w:t>การเข้าถึงและการเข้ารับบริการ (</w:t>
            </w:r>
            <w:r w:rsidRPr="00003BD6">
              <w:rPr>
                <w:color w:val="FF0000"/>
                <w:sz w:val="28"/>
                <w:szCs w:val="28"/>
              </w:rPr>
              <w:t>8)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0928A4" w:rsidRPr="009823F4" w:rsidTr="000928A4"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>III-</w:t>
            </w:r>
            <w:r w:rsidR="00003BD6">
              <w:rPr>
                <w:color w:val="FF0000"/>
                <w:sz w:val="28"/>
                <w:szCs w:val="28"/>
              </w:rPr>
              <w:t>2</w:t>
            </w:r>
            <w:r w:rsidRPr="00003BD6">
              <w:rPr>
                <w:color w:val="FF0000"/>
                <w:sz w:val="28"/>
                <w:szCs w:val="28"/>
                <w:cs/>
              </w:rPr>
              <w:t xml:space="preserve"> การประเมินผู้ป่วย ค.การวินิจฉัยโรค (</w:t>
            </w:r>
            <w:r w:rsidR="00003BD6">
              <w:rPr>
                <w:color w:val="FF0000"/>
                <w:sz w:val="28"/>
                <w:szCs w:val="28"/>
              </w:rPr>
              <w:t>4</w:t>
            </w:r>
            <w:r w:rsidRPr="00003BD6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0928A4" w:rsidRPr="009823F4" w:rsidTr="000928A4"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>II</w:t>
            </w:r>
            <w:r w:rsidR="00003BD6">
              <w:rPr>
                <w:color w:val="FF0000"/>
                <w:sz w:val="28"/>
                <w:szCs w:val="28"/>
              </w:rPr>
              <w:t>-7.2</w:t>
            </w:r>
            <w:r w:rsidRPr="00003BD6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ข.การให้บริการ (</w:t>
            </w:r>
            <w:r w:rsidR="00003BD6">
              <w:rPr>
                <w:color w:val="FF0000"/>
                <w:sz w:val="28"/>
                <w:szCs w:val="28"/>
              </w:rPr>
              <w:t>3</w:t>
            </w:r>
            <w:r w:rsidRPr="00003BD6">
              <w:rPr>
                <w:color w:val="FF0000"/>
                <w:sz w:val="28"/>
                <w:szCs w:val="28"/>
                <w:cs/>
              </w:rPr>
              <w:t>)</w:t>
            </w:r>
            <w:r w:rsidRPr="00003BD6">
              <w:rPr>
                <w:rFonts w:hint="cs"/>
                <w:color w:val="FF0000"/>
                <w:sz w:val="28"/>
                <w:szCs w:val="28"/>
                <w:cs/>
              </w:rPr>
              <w:t xml:space="preserve">  </w:t>
            </w:r>
            <w:r w:rsidRPr="00003BD6">
              <w:rPr>
                <w:color w:val="FF0000"/>
                <w:sz w:val="28"/>
                <w:szCs w:val="28"/>
              </w:rPr>
              <w:t xml:space="preserve">II-7.3 </w:t>
            </w:r>
            <w:r w:rsidRPr="00003BD6">
              <w:rPr>
                <w:color w:val="FF0000"/>
                <w:sz w:val="28"/>
                <w:szCs w:val="28"/>
                <w:cs/>
              </w:rPr>
              <w:t xml:space="preserve">พยาธิวิทยากายวิภาค </w:t>
            </w:r>
            <w:r w:rsidRPr="00003BD6">
              <w:rPr>
                <w:rFonts w:hint="cs"/>
                <w:color w:val="FF0000"/>
                <w:sz w:val="28"/>
                <w:szCs w:val="28"/>
                <w:cs/>
              </w:rPr>
              <w:t>และ</w:t>
            </w:r>
            <w:r w:rsidRPr="00003BD6">
              <w:rPr>
                <w:color w:val="FF0000"/>
                <w:sz w:val="28"/>
                <w:szCs w:val="28"/>
              </w:rPr>
              <w:t xml:space="preserve"> II-7.5 </w:t>
            </w:r>
            <w:r w:rsidRPr="00003BD6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0928A4" w:rsidRPr="009823F4" w:rsidTr="000928A4">
        <w:trPr>
          <w:trHeight w:val="116"/>
        </w:trPr>
        <w:tc>
          <w:tcPr>
            <w:tcW w:w="3227" w:type="dxa"/>
            <w:shd w:val="clear" w:color="auto" w:fill="auto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การคัด</w:t>
            </w:r>
            <w:r w:rsidR="0021131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3969" w:type="dxa"/>
            <w:shd w:val="clear" w:color="auto" w:fill="auto"/>
          </w:tcPr>
          <w:p w:rsidR="000928A4" w:rsidRPr="00003BD6" w:rsidRDefault="000928A4" w:rsidP="009823F4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003BD6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003BD6">
              <w:rPr>
                <w:color w:val="FF0000"/>
                <w:sz w:val="28"/>
                <w:szCs w:val="28"/>
              </w:rPr>
              <w:t xml:space="preserve">III-1 </w:t>
            </w:r>
            <w:r w:rsidRPr="00003BD6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003BD6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2126" w:type="dxa"/>
          </w:tcPr>
          <w:p w:rsidR="000928A4" w:rsidRPr="009823F4" w:rsidRDefault="000928A4" w:rsidP="009823F4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</w:tbl>
    <w:p w:rsidR="00CA251D" w:rsidRPr="008E29D3" w:rsidRDefault="00CA251D" w:rsidP="00B92D40">
      <w:pPr>
        <w:tabs>
          <w:tab w:val="left" w:pos="720"/>
        </w:tabs>
        <w:spacing w:before="0"/>
        <w:rPr>
          <w:rFonts w:ascii="BrowalliaUPC" w:hAnsi="BrowalliaUPC" w:cs="BrowalliaUPC"/>
          <w:color w:val="FF0000"/>
          <w:sz w:val="28"/>
          <w:szCs w:val="28"/>
        </w:rPr>
      </w:pPr>
    </w:p>
    <w:p w:rsidR="00A5632A" w:rsidRPr="00A5632A" w:rsidRDefault="008E29D3" w:rsidP="00A5632A">
      <w:pPr>
        <w:tabs>
          <w:tab w:val="left" w:pos="720"/>
        </w:tabs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8E29D3">
        <w:rPr>
          <w:rFonts w:ascii="BrowalliaUPC" w:hAnsi="BrowalliaUPC" w:cs="BrowalliaUPC"/>
          <w:color w:val="FF0000"/>
          <w:sz w:val="28"/>
          <w:szCs w:val="28"/>
          <w:cs/>
        </w:rPr>
        <w:tab/>
      </w:r>
      <w:r w:rsidR="00A5632A">
        <w:rPr>
          <w:rFonts w:ascii="BrowalliaUPC" w:hAnsi="BrowalliaUPC" w:cs="BrowalliaUPC" w:hint="cs"/>
          <w:color w:val="FF0000"/>
          <w:sz w:val="28"/>
          <w:szCs w:val="28"/>
          <w:cs/>
        </w:rPr>
        <w:t>โดย</w:t>
      </w:r>
      <w:r w:rsidR="00A5632A" w:rsidRPr="00A5632A">
        <w:rPr>
          <w:rFonts w:ascii="BrowalliaUPC" w:hAnsi="BrowalliaUPC" w:cs="BrowalliaUPC"/>
          <w:color w:val="FF0000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:rsidR="00A5632A" w:rsidRPr="00211312" w:rsidRDefault="00A5632A" w:rsidP="00211312">
      <w:pPr>
        <w:numPr>
          <w:ilvl w:val="0"/>
          <w:numId w:val="46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211312">
        <w:rPr>
          <w:rFonts w:ascii="BrowalliaUPC" w:hAnsi="BrowalliaUPC" w:cs="BrowalliaUPC"/>
          <w:color w:val="FF0000"/>
          <w:sz w:val="28"/>
          <w:szCs w:val="28"/>
          <w:cs/>
        </w:rPr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:rsidR="00A5632A" w:rsidRPr="00211312" w:rsidRDefault="00A5632A" w:rsidP="00211312">
      <w:pPr>
        <w:numPr>
          <w:ilvl w:val="0"/>
          <w:numId w:val="46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211312">
        <w:rPr>
          <w:rFonts w:ascii="BrowalliaUPC" w:hAnsi="BrowalliaUPC" w:cs="BrowalliaUPC"/>
          <w:color w:val="FF0000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:rsidR="00A5632A" w:rsidRPr="00211312" w:rsidRDefault="00A5632A" w:rsidP="00211312">
      <w:pPr>
        <w:numPr>
          <w:ilvl w:val="0"/>
          <w:numId w:val="46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211312">
        <w:rPr>
          <w:rFonts w:ascii="BrowalliaUPC" w:hAnsi="BrowalliaUPC" w:cs="BrowalliaUPC"/>
          <w:color w:val="FF0000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211312">
        <w:rPr>
          <w:rFonts w:ascii="BrowalliaUPC" w:hAnsi="BrowalliaUPC" w:cs="BrowalliaUPC"/>
          <w:color w:val="FF0000"/>
          <w:sz w:val="28"/>
          <w:szCs w:val="28"/>
        </w:rPr>
        <w:t xml:space="preserve">E </w:t>
      </w:r>
      <w:r w:rsidRPr="00211312">
        <w:rPr>
          <w:rFonts w:ascii="BrowalliaUPC" w:hAnsi="BrowalliaUPC" w:cs="BrowalliaUPC"/>
          <w:color w:val="FF0000"/>
          <w:sz w:val="28"/>
          <w:szCs w:val="28"/>
          <w:cs/>
        </w:rPr>
        <w:t xml:space="preserve">ขึ้นไป) ให้สถานพยาบาลทบทวนวิเคราะห์หาสาเหตุรากของปัญหา </w:t>
      </w:r>
    </w:p>
    <w:p w:rsidR="00A5632A" w:rsidRPr="00211312" w:rsidRDefault="00A5632A" w:rsidP="00211312">
      <w:pPr>
        <w:numPr>
          <w:ilvl w:val="0"/>
          <w:numId w:val="46"/>
        </w:numPr>
        <w:spacing w:before="0"/>
        <w:rPr>
          <w:rFonts w:ascii="BrowalliaUPC" w:hAnsi="BrowalliaUPC" w:cs="BrowalliaUPC"/>
          <w:color w:val="FF0000"/>
          <w:sz w:val="28"/>
          <w:szCs w:val="28"/>
          <w:cs/>
        </w:rPr>
      </w:pPr>
      <w:r w:rsidRPr="00211312">
        <w:rPr>
          <w:rFonts w:ascii="BrowalliaUPC" w:hAnsi="BrowalliaUPC" w:cs="BrowalliaUPC"/>
          <w:color w:val="FF0000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:rsidR="004A50C2" w:rsidRDefault="004A50C2" w:rsidP="004A50C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FF0000"/>
          <w:sz w:val="22"/>
          <w:szCs w:val="22"/>
        </w:rPr>
      </w:pPr>
    </w:p>
    <w:p w:rsidR="00B23919" w:rsidRDefault="00B23919" w:rsidP="00EF4B2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FF0000"/>
          <w:sz w:val="28"/>
          <w:szCs w:val="28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</w:p>
    <w:p w:rsidR="00EF4B26" w:rsidRPr="00211312" w:rsidRDefault="004A50C2" w:rsidP="00EF4B2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FF0000"/>
          <w:sz w:val="28"/>
          <w:szCs w:val="28"/>
        </w:rPr>
      </w:pPr>
      <w:r w:rsidRPr="00211312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lastRenderedPageBreak/>
        <w:t>หมายเหตุ</w:t>
      </w:r>
      <w:r w:rsidRPr="00211312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: </w:t>
      </w:r>
      <w:r w:rsidRPr="00211312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 xml:space="preserve">ส่วนที่เกี่ยวข้องกับมาตรฐานสำคัญจำเป็นต่อความปลอดภัยใน </w:t>
      </w:r>
      <w:r w:rsidRPr="00211312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SAR 2020 </w:t>
      </w:r>
      <w:r w:rsidRPr="00211312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จะเป็นตัวหนังสือสีแดง</w:t>
      </w:r>
      <w:r w:rsidR="00EF4B26" w:rsidRPr="00211312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</w:t>
      </w:r>
      <w:r w:rsidR="00EF4B26" w:rsidRPr="00211312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 xml:space="preserve">และอุบัติการณ์ระดับ </w:t>
      </w:r>
      <w:r w:rsidR="00EF4B26" w:rsidRPr="00211312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E </w:t>
      </w:r>
      <w:r w:rsidR="00EF4B26" w:rsidRPr="00211312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ขึ้นไปรายละเอียดดังตาราง</w:t>
      </w:r>
    </w:p>
    <w:p w:rsidR="00EF4B26" w:rsidRPr="00EF4B26" w:rsidRDefault="00EF4B26" w:rsidP="00EF4B2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9243"/>
      </w:tblGrid>
      <w:tr w:rsidR="00A5632A" w:rsidRPr="00D60CD7" w:rsidTr="009823F4">
        <w:tc>
          <w:tcPr>
            <w:tcW w:w="9243" w:type="dxa"/>
            <w:tcBorders>
              <w:bottom w:val="single" w:sz="12" w:space="0" w:color="9CC2E5"/>
            </w:tcBorders>
            <w:shd w:val="clear" w:color="auto" w:fill="auto"/>
          </w:tcPr>
          <w:p w:rsidR="00A5632A" w:rsidRPr="009823F4" w:rsidRDefault="00A5632A" w:rsidP="009823F4">
            <w:pPr>
              <w:pStyle w:val="a6"/>
              <w:spacing w:before="0"/>
              <w:ind w:left="0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</w:rPr>
            </w:pPr>
            <w:r w:rsidRPr="009823F4"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  <w:t>ระดับผลกระทบของอุบัติการณ์</w:t>
            </w:r>
          </w:p>
          <w:p w:rsidR="00A5632A" w:rsidRPr="009823F4" w:rsidRDefault="007C36F8" w:rsidP="009823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drawing>
                <wp:inline distT="0" distB="0" distL="0" distR="0">
                  <wp:extent cx="5800725" cy="20193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893" t="32504" r="16266" b="20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32A" w:rsidRDefault="00A5632A" w:rsidP="00A5632A">
      <w:pPr>
        <w:jc w:val="center"/>
        <w:rPr>
          <w:b/>
          <w:bCs/>
          <w:sz w:val="28"/>
          <w:szCs w:val="36"/>
          <w:u w:val="single"/>
        </w:rPr>
      </w:pPr>
    </w:p>
    <w:p w:rsidR="00904E09" w:rsidRPr="009A56A3" w:rsidRDefault="00FE34DE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1745"/>
        <w:gridCol w:w="1129"/>
        <w:gridCol w:w="1097"/>
        <w:gridCol w:w="1097"/>
        <w:gridCol w:w="1098"/>
        <w:gridCol w:w="1099"/>
      </w:tblGrid>
      <w:tr w:rsidR="00904E09" w:rsidRPr="009A56A3" w:rsidTr="00311E7D">
        <w:tc>
          <w:tcPr>
            <w:tcW w:w="9243" w:type="dxa"/>
            <w:gridSpan w:val="7"/>
          </w:tcPr>
          <w:p w:rsidR="008B2CEC" w:rsidRPr="009A56A3" w:rsidRDefault="00A67FC8" w:rsidP="00CC25A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0" w:name="OLE_LINK7"/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986FC7" w:rsidRPr="009A56A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bookmarkEnd w:id="0"/>
          </w:p>
          <w:p w:rsidR="00CC25A9" w:rsidRPr="009A56A3" w:rsidRDefault="00CC25A9" w:rsidP="00CC25A9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bookmarkStart w:id="1" w:name="OLE_LINK3"/>
            <w:bookmarkStart w:id="2" w:name="OLE_LINK4"/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การสื่อสารและการสร้างความผูกพันกับกำลังคนและผู้รับผลงาน 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ความรับผิดชอบต่อสังคมและการสนับสนุนชุมชน</w:t>
            </w:r>
            <w:bookmarkEnd w:id="1"/>
            <w:bookmarkEnd w:id="2"/>
          </w:p>
        </w:tc>
      </w:tr>
      <w:tr w:rsidR="00311E7D" w:rsidRPr="009A56A3" w:rsidTr="00311E7D">
        <w:tc>
          <w:tcPr>
            <w:tcW w:w="1978" w:type="dxa"/>
          </w:tcPr>
          <w:p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45" w:type="dxa"/>
          </w:tcPr>
          <w:p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29" w:type="dxa"/>
          </w:tcPr>
          <w:p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097" w:type="dxa"/>
          </w:tcPr>
          <w:p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097" w:type="dxa"/>
          </w:tcPr>
          <w:p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098" w:type="dxa"/>
          </w:tcPr>
          <w:p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099" w:type="dxa"/>
          </w:tcPr>
          <w:p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E3091" w:rsidRPr="009A56A3" w:rsidTr="00311E7D">
        <w:tc>
          <w:tcPr>
            <w:tcW w:w="1978" w:type="dxa"/>
          </w:tcPr>
          <w:p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45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29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7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7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8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9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E3091" w:rsidRPr="009A56A3" w:rsidTr="00311E7D">
        <w:tc>
          <w:tcPr>
            <w:tcW w:w="1978" w:type="dxa"/>
          </w:tcPr>
          <w:p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45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29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7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7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8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9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E3091" w:rsidRPr="009A56A3" w:rsidTr="00311E7D">
        <w:tc>
          <w:tcPr>
            <w:tcW w:w="1978" w:type="dxa"/>
          </w:tcPr>
          <w:p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45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29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97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7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8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99" w:type="dxa"/>
          </w:tcPr>
          <w:p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:rsidTr="00311E7D">
        <w:tc>
          <w:tcPr>
            <w:tcW w:w="9243" w:type="dxa"/>
            <w:gridSpan w:val="7"/>
          </w:tcPr>
          <w:p w:rsidR="007A722A" w:rsidRPr="009A56A3" w:rsidRDefault="00A67FC8" w:rsidP="00BF0CC8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="007A722A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7A722A" w:rsidRPr="009A56A3" w:rsidRDefault="007A722A" w:rsidP="00BE29F6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วิสัยทัศน์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 xml:space="preserve">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A67FC8" w:rsidRPr="009A56A3" w:rsidRDefault="00A67FC8" w:rsidP="00A67FC8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พันธกิจ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: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A67FC8" w:rsidRPr="009A56A3" w:rsidRDefault="007A722A" w:rsidP="00A67FC8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ค่านิยม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 xml:space="preserve">    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F4315" w:rsidRPr="009A56A3" w:rsidRDefault="004F4315" w:rsidP="004F4315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ระบบกำกับดูแลองค์กร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7A722A" w:rsidRPr="009A56A3" w:rsidRDefault="00A67FC8" w:rsidP="00BF0CC8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="007A722A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7A722A" w:rsidRPr="009A56A3" w:rsidRDefault="00E51A1E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bookmarkStart w:id="3" w:name="OLE_LINK5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1.1 </w:t>
            </w:r>
            <w:r w:rsidR="00A67FC8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วิสัยทัศน์</w:t>
            </w:r>
            <w:r w:rsidR="00A67FC8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 พันธกิจ ค่านิยม และจริยธรรม</w:t>
            </w:r>
            <w:bookmarkEnd w:id="3"/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A722A" w:rsidRPr="009A56A3" w:rsidRDefault="004E4B7D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4F431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ผู้นำชี้นำองค์กร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4F4315" w:rsidRPr="009A56A3" w:rsidRDefault="004F4315" w:rsidP="00BE29F6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การเปลี่ยนแปลงที่เป็นผลจากวิสัยทัศน์ขององค์กร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A722A" w:rsidRPr="009A56A3" w:rsidRDefault="004F4315" w:rsidP="00BE29F6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ผู้นำเป็นแบบอย่างในการปฏิบัติตามค่านิยม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A722A" w:rsidRPr="009A56A3" w:rsidRDefault="004E4B7D" w:rsidP="004F4315">
            <w:pPr>
              <w:spacing w:before="6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bookmarkStart w:id="4" w:name="OLE_LINK6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(2)(3) </w:t>
            </w:r>
            <w:r w:rsidR="004F431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ผู้นำส่งเสริมการปฏิบัติตามกฎหมาย</w:t>
            </w:r>
            <w:r w:rsidR="00BF0CC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และหลักจริยธรรม</w:t>
            </w:r>
            <w:bookmarkEnd w:id="4"/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A722A" w:rsidRPr="009A56A3" w:rsidRDefault="007A722A" w:rsidP="00BE29F6">
            <w:pPr>
              <w:numPr>
                <w:ilvl w:val="0"/>
                <w:numId w:val="3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A722A" w:rsidRPr="009A56A3" w:rsidRDefault="00E51A1E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1.1 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การสื่อสาร</w:t>
            </w:r>
          </w:p>
          <w:p w:rsidR="00BF0CC8" w:rsidRPr="009A56A3" w:rsidRDefault="004E4B7D" w:rsidP="00BF0CC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27B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ผู้นำ</w:t>
            </w:r>
            <w:r w:rsidR="00BF0CC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สื่อสาร</w:t>
            </w:r>
            <w:r w:rsidR="00727B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</w:t>
            </w:r>
            <w:r w:rsidR="00BF0CC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สร้างความผูกพัน</w:t>
            </w:r>
            <w:r w:rsidR="00BF0CC8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F0CC8" w:rsidRPr="009A56A3" w:rsidRDefault="00727BCA" w:rsidP="00BF0CC8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กับกำลังคน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(สื่อสารการตัดสินใจที่สำคัญ/ความจำเป็นในการเปลี่ยนแปลง, สร้างแรงจูงใจ)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A722A" w:rsidRPr="009A56A3" w:rsidRDefault="00727BCA" w:rsidP="00BE29F6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กับผู้รับบริการ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90431B" w:rsidRPr="009A56A3" w:rsidRDefault="00E51A1E" w:rsidP="009043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1.1 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ผลการดำเนินงานขององค์กร</w:t>
            </w:r>
          </w:p>
          <w:p w:rsidR="0090431B" w:rsidRPr="009A56A3" w:rsidRDefault="004E4B7D" w:rsidP="009043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ผู้นำสร้างสิ่งแวดล้อม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ที่ทำให้องค์กระประสบความสำเร็จ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0431B" w:rsidRPr="009A56A3" w:rsidRDefault="005A072D" w:rsidP="009043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การบรรลุพันธกิจ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A072D" w:rsidRPr="009A56A3" w:rsidRDefault="005A072D" w:rsidP="009043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การเป็นองค์กรที่คล่องตัว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A072D" w:rsidRPr="009A56A3" w:rsidRDefault="005A072D" w:rsidP="009043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การมีวัฒนธรรมความปลอดภัย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A072D" w:rsidRPr="009A56A3" w:rsidRDefault="005A072D" w:rsidP="009043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การเรียนรู้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A072D" w:rsidRPr="009A56A3" w:rsidRDefault="005A072D" w:rsidP="009043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การพัฒนาและสร้างนว</w:t>
            </w:r>
            <w:r w:rsidR="006F5B7B">
              <w:rPr>
                <w:rFonts w:ascii="BrowalliaUPC" w:hAnsi="BrowalliaUPC" w:cs="BrowalliaUPC" w:hint="cs"/>
                <w:sz w:val="28"/>
                <w:szCs w:val="28"/>
                <w:cs/>
              </w:rPr>
              <w:t>ั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ตกรรม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A072D" w:rsidRPr="009A56A3" w:rsidRDefault="005A072D" w:rsidP="009043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การสร้างความผูกพันกับผู้รับบริการ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90431B" w:rsidRPr="009A56A3" w:rsidRDefault="004E4B7D" w:rsidP="005A072D">
            <w:pPr>
              <w:spacing w:before="6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727B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ผู้นำกำหนด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จุดเน้น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ที่การปฏิบัติ 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(focus on action)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0431B" w:rsidRPr="009A56A3" w:rsidRDefault="0090431B" w:rsidP="0090431B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F1849" w:rsidRDefault="00BF1849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BF1849" w:rsidRDefault="00BF1849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0C0AC8" w:rsidRDefault="000C0AC8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7A722A" w:rsidRPr="009A56A3" w:rsidRDefault="00E51A1E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lastRenderedPageBreak/>
              <w:t>I-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1.2 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การกำกับดูแล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องค์กร</w:t>
            </w:r>
          </w:p>
          <w:p w:rsidR="007A722A" w:rsidRPr="009A56A3" w:rsidRDefault="004E4B7D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ระบบกำกับดูแล</w:t>
            </w:r>
            <w:r w:rsidR="005A072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องค์กร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A722A" w:rsidRPr="009A56A3" w:rsidRDefault="005A072D" w:rsidP="00BE29F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การปรับปรุงระบบงานที่เป็นข้อเสนอแนะจากระบบกำกับดูแลองค์กร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A722A" w:rsidRPr="009A56A3" w:rsidRDefault="004E4B7D" w:rsidP="005A072D">
            <w:pPr>
              <w:spacing w:before="6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5A072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ประเมินและ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ปรับปรุง</w:t>
            </w:r>
            <w:r w:rsidR="005A072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ผู้นำและ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ระบบการนำ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A722A" w:rsidRPr="009A56A3" w:rsidRDefault="005A072D" w:rsidP="00BE29F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การปรับปรุงระบบการนำและ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managerial competency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ของผู้นำที่เป็นผลจากการทบทวน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CC61D9" w:rsidRPr="009A56A3" w:rsidRDefault="004E4B7D" w:rsidP="00CC61D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ระบบกำกับดูแลทางคลินิก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C61D9" w:rsidRPr="009A56A3" w:rsidRDefault="00CC61D9" w:rsidP="00CC61D9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A722A" w:rsidRPr="009A56A3" w:rsidRDefault="00E51A1E" w:rsidP="00BE29F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1.2 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การปฏิบัติตามกฎหมายและ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พฤติกรรมที่มีจริยธรรม</w:t>
            </w:r>
          </w:p>
          <w:p w:rsidR="00CC61D9" w:rsidRPr="009A56A3" w:rsidRDefault="004E4B7D" w:rsidP="00CC61D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การปฏิบัติตามกฎหมาย</w:t>
            </w:r>
            <w:r w:rsidR="00CC25A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และความห่วงกังวลของสาธารณะ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C61D9" w:rsidRPr="009A56A3" w:rsidRDefault="004F4315" w:rsidP="00CC61D9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การปฏิบัติตามกฎหมายและกฎระเบียบ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4F4315" w:rsidRPr="009A56A3" w:rsidRDefault="004F4315" w:rsidP="00CC61D9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การตอบสนองต่อการคาดการณ์ความเสี่ยง/ผลกระทบเชิงลบ/ความห่วงกังวลของสาธารณะ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A722A" w:rsidRPr="009A56A3" w:rsidRDefault="004F4315" w:rsidP="00BE29F6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การใช้ทรัพยากรอย่างคุ้มค่าและรักษาสิ่งแวดล้อม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A722A" w:rsidRPr="009A56A3" w:rsidRDefault="004E4B7D" w:rsidP="004F4315">
            <w:pPr>
              <w:spacing w:before="6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การกำกับดูแลเรื่องจริยธรรม</w:t>
            </w:r>
            <w:r w:rsidR="007A722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A722A" w:rsidRPr="009A56A3" w:rsidRDefault="007A722A" w:rsidP="00BE29F6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C61D9" w:rsidRPr="009A56A3" w:rsidRDefault="004E4B7D" w:rsidP="00CC61D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ประเด็นทางจริยธรรมที่ยากลำบากในการตัดสินใจ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C61D9" w:rsidRPr="009A56A3" w:rsidRDefault="00CC61D9" w:rsidP="00CC61D9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0431B" w:rsidRPr="009A56A3" w:rsidRDefault="00E51A1E" w:rsidP="009043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1.2 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ความรับผิดชอบต่อสังคม</w:t>
            </w:r>
          </w:p>
          <w:p w:rsidR="0090431B" w:rsidRPr="009A56A3" w:rsidRDefault="004E4B7D" w:rsidP="00CC25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CC25A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</w:t>
            </w:r>
            <w:r w:rsidR="00CC61D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รับผิดชอบต่อความผาสุกของสังคม (ด้านสิ่งแวดล้อม สังคม เศรษฐกิจ)</w:t>
            </w:r>
            <w:r w:rsidR="0090431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0431B" w:rsidRPr="009A56A3" w:rsidRDefault="0090431B" w:rsidP="0090431B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0431B" w:rsidRPr="009A56A3" w:rsidRDefault="00BF0CC8" w:rsidP="00BF0CC8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0431B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90431B" w:rsidRPr="009A56A3" w:rsidRDefault="0090431B" w:rsidP="0090431B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E3091" w:rsidRPr="00C91C62" w:rsidRDefault="0090431B" w:rsidP="00C91C62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="00B827A0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1B05D9" w:rsidRPr="001B05D9" w:rsidRDefault="001B05D9" w:rsidP="001B05D9">
      <w:pPr>
        <w:spacing w:before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6"/>
        <w:gridCol w:w="891"/>
        <w:gridCol w:w="1142"/>
        <w:gridCol w:w="4154"/>
      </w:tblGrid>
      <w:tr w:rsidR="00675378" w:rsidRPr="001B05D9" w:rsidTr="001B05D9">
        <w:trPr>
          <w:tblHeader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675378" w:rsidRPr="001B05D9" w:rsidRDefault="00675378" w:rsidP="001B05D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338" w:type="dxa"/>
            <w:tcBorders>
              <w:top w:val="nil"/>
            </w:tcBorders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675378" w:rsidRPr="001B05D9" w:rsidTr="001B05D9">
        <w:tc>
          <w:tcPr>
            <w:tcW w:w="3168" w:type="dxa"/>
            <w:shd w:val="clear" w:color="auto" w:fill="auto"/>
          </w:tcPr>
          <w:p w:rsidR="00675378" w:rsidRPr="001B05D9" w:rsidRDefault="00675378" w:rsidP="001B05D9">
            <w:pPr>
              <w:numPr>
                <w:ilvl w:val="0"/>
                <w:numId w:val="40"/>
              </w:numPr>
              <w:spacing w:before="0"/>
              <w:ind w:left="270" w:hanging="27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การชี้นำองค์กรโดยผู้นำระดับสูง</w:t>
            </w:r>
          </w:p>
        </w:tc>
        <w:tc>
          <w:tcPr>
            <w:tcW w:w="90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675378" w:rsidRPr="001B05D9" w:rsidTr="001B05D9">
        <w:tc>
          <w:tcPr>
            <w:tcW w:w="3168" w:type="dxa"/>
            <w:shd w:val="clear" w:color="auto" w:fill="auto"/>
          </w:tcPr>
          <w:p w:rsidR="00675378" w:rsidRPr="001B05D9" w:rsidRDefault="00675378" w:rsidP="001B05D9">
            <w:pPr>
              <w:numPr>
                <w:ilvl w:val="0"/>
                <w:numId w:val="40"/>
              </w:numPr>
              <w:spacing w:before="0"/>
              <w:ind w:left="270" w:hanging="27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การสื่อสาร สร้างความผูกพันโดยผู้นำ</w:t>
            </w:r>
          </w:p>
        </w:tc>
        <w:tc>
          <w:tcPr>
            <w:tcW w:w="90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675378" w:rsidRPr="001B05D9" w:rsidTr="001B05D9">
        <w:tc>
          <w:tcPr>
            <w:tcW w:w="3168" w:type="dxa"/>
            <w:shd w:val="clear" w:color="auto" w:fill="auto"/>
          </w:tcPr>
          <w:p w:rsidR="00675378" w:rsidRPr="001B05D9" w:rsidRDefault="00675378" w:rsidP="001B05D9">
            <w:pPr>
              <w:numPr>
                <w:ilvl w:val="0"/>
                <w:numId w:val="40"/>
              </w:numPr>
              <w:spacing w:before="0"/>
              <w:ind w:left="270" w:hanging="27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การสร้างสิ่งแวดล้อมที่เอื้อต่อการพัฒนา</w:t>
            </w:r>
          </w:p>
        </w:tc>
        <w:tc>
          <w:tcPr>
            <w:tcW w:w="90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675378" w:rsidRPr="001B05D9" w:rsidTr="001B05D9">
        <w:tc>
          <w:tcPr>
            <w:tcW w:w="3168" w:type="dxa"/>
            <w:shd w:val="clear" w:color="auto" w:fill="auto"/>
          </w:tcPr>
          <w:p w:rsidR="00675378" w:rsidRPr="001B05D9" w:rsidRDefault="00675378" w:rsidP="001B05D9">
            <w:pPr>
              <w:numPr>
                <w:ilvl w:val="0"/>
                <w:numId w:val="40"/>
              </w:numPr>
              <w:spacing w:before="0"/>
              <w:ind w:left="270" w:hanging="27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ระบบกำกับดูแลกิจการ การประเมินผู้นำ/ระบบการนำ</w:t>
            </w:r>
          </w:p>
        </w:tc>
        <w:tc>
          <w:tcPr>
            <w:tcW w:w="90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675378" w:rsidRPr="001B05D9" w:rsidTr="001B05D9">
        <w:tc>
          <w:tcPr>
            <w:tcW w:w="3168" w:type="dxa"/>
            <w:shd w:val="clear" w:color="auto" w:fill="auto"/>
          </w:tcPr>
          <w:p w:rsidR="00675378" w:rsidRPr="001B05D9" w:rsidRDefault="00675378" w:rsidP="001B05D9">
            <w:pPr>
              <w:numPr>
                <w:ilvl w:val="0"/>
                <w:numId w:val="40"/>
              </w:numPr>
              <w:spacing w:before="0"/>
              <w:ind w:left="270" w:hanging="27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ระบบกำกับดูแลทางคลินิก</w:t>
            </w:r>
          </w:p>
        </w:tc>
        <w:tc>
          <w:tcPr>
            <w:tcW w:w="90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675378" w:rsidRPr="001B05D9" w:rsidTr="001B05D9">
        <w:tc>
          <w:tcPr>
            <w:tcW w:w="3168" w:type="dxa"/>
            <w:shd w:val="clear" w:color="auto" w:fill="auto"/>
          </w:tcPr>
          <w:p w:rsidR="00675378" w:rsidRPr="001B05D9" w:rsidRDefault="00675378" w:rsidP="001B05D9">
            <w:pPr>
              <w:numPr>
                <w:ilvl w:val="0"/>
                <w:numId w:val="40"/>
              </w:numPr>
              <w:spacing w:before="0"/>
              <w:ind w:left="270" w:hanging="27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การปฏิบัติตามกฎหมาย ความรับผิดชอบต่อสาธารณะและการดำเนินงานอย่างมีจริยธรรม</w:t>
            </w:r>
          </w:p>
        </w:tc>
        <w:tc>
          <w:tcPr>
            <w:tcW w:w="90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675378" w:rsidRPr="001B05D9" w:rsidRDefault="00675378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</w:tbl>
    <w:p w:rsidR="000C6F84" w:rsidRDefault="000C6F84" w:rsidP="006E7C65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6E7C65" w:rsidRPr="009A56A3" w:rsidRDefault="000C6F84" w:rsidP="006E7C65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6E7C65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I-2 </w:t>
      </w:r>
      <w:r w:rsidR="00152037" w:rsidRPr="009A56A3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114"/>
        <w:gridCol w:w="722"/>
        <w:gridCol w:w="722"/>
        <w:gridCol w:w="722"/>
        <w:gridCol w:w="789"/>
        <w:gridCol w:w="856"/>
      </w:tblGrid>
      <w:tr w:rsidR="006E7C65" w:rsidRPr="009A56A3" w:rsidTr="006F5B7B">
        <w:tc>
          <w:tcPr>
            <w:tcW w:w="9243" w:type="dxa"/>
            <w:gridSpan w:val="7"/>
          </w:tcPr>
          <w:p w:rsidR="006E7C65" w:rsidRPr="009A56A3" w:rsidRDefault="005C0460" w:rsidP="00F90E4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F90E42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B40566" w:rsidRPr="009A56A3">
              <w:rPr>
                <w:rFonts w:ascii="BrowalliaUPC" w:hAnsi="BrowalliaUPC" w:cs="BrowalliaUPC"/>
                <w:sz w:val="28"/>
                <w:szCs w:val="28"/>
              </w:rPr>
              <w:t>IV-4(1)]</w:t>
            </w:r>
          </w:p>
          <w:p w:rsidR="00F90E42" w:rsidRPr="009A56A3" w:rsidRDefault="00F90E42" w:rsidP="00F90E4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6F5B7B" w:rsidRPr="009A56A3" w:rsidTr="006F5B7B">
        <w:tc>
          <w:tcPr>
            <w:tcW w:w="4419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17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27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96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30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4DF1" w:rsidRPr="009A56A3" w:rsidTr="006F5B7B">
        <w:tc>
          <w:tcPr>
            <w:tcW w:w="4419" w:type="dxa"/>
          </w:tcPr>
          <w:p w:rsidR="00B14DF1" w:rsidRPr="009A56A3" w:rsidRDefault="00B14DF1" w:rsidP="0070313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6F5B7B">
        <w:tc>
          <w:tcPr>
            <w:tcW w:w="4419" w:type="dxa"/>
          </w:tcPr>
          <w:p w:rsidR="00B14DF1" w:rsidRPr="009A56A3" w:rsidRDefault="00B14DF1" w:rsidP="0070313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6F5B7B">
        <w:tc>
          <w:tcPr>
            <w:tcW w:w="4419" w:type="dxa"/>
          </w:tcPr>
          <w:p w:rsidR="00B14DF1" w:rsidRPr="009A56A3" w:rsidRDefault="00B14DF1" w:rsidP="0070313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7C65" w:rsidRPr="009A56A3" w:rsidTr="006F5B7B">
        <w:tc>
          <w:tcPr>
            <w:tcW w:w="4419" w:type="dxa"/>
          </w:tcPr>
          <w:p w:rsidR="006E7C65" w:rsidRPr="009A56A3" w:rsidRDefault="006E7C65" w:rsidP="00EF341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6E7C65" w:rsidRPr="009A56A3" w:rsidRDefault="006E7C65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6E7C65" w:rsidRPr="009A56A3" w:rsidRDefault="006E7C65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6E7C65" w:rsidRPr="009A56A3" w:rsidRDefault="006E7C65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6E7C65" w:rsidRPr="009A56A3" w:rsidRDefault="006E7C65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6E7C65" w:rsidRPr="009A56A3" w:rsidRDefault="006E7C65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6E7C65" w:rsidRPr="009A56A3" w:rsidRDefault="006E7C65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7C65" w:rsidRPr="009A56A3" w:rsidTr="006F5B7B">
        <w:tc>
          <w:tcPr>
            <w:tcW w:w="9243" w:type="dxa"/>
            <w:gridSpan w:val="7"/>
          </w:tcPr>
          <w:p w:rsidR="005C0460" w:rsidRPr="009A56A3" w:rsidRDefault="005C0460" w:rsidP="005C046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5C0460" w:rsidRPr="009A56A3" w:rsidRDefault="005C0460" w:rsidP="005C0460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ปัญหาและความต้องการด้านสุขภาพที่สำคัญ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: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C0460" w:rsidRPr="009A56A3" w:rsidRDefault="005C0460" w:rsidP="005C0460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โอกาสเชิงกลยุทธ์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C0460" w:rsidRPr="009A56A3" w:rsidRDefault="005C0460" w:rsidP="005C0460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ความท้าทายเชิงกลยุทธ์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: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C0460" w:rsidRPr="009A56A3" w:rsidRDefault="005C0460" w:rsidP="005C0460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ข้อได้เปรียบเชิงกลยุทธ์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: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C0460" w:rsidRPr="009A56A3" w:rsidRDefault="005C0460" w:rsidP="005C0460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สมรรถนะหลักขององค์กร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C0460" w:rsidRPr="009A56A3" w:rsidRDefault="005C0460" w:rsidP="005C0460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ปัจจัยความสำเร็จที่สำคัญ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    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C0460" w:rsidRPr="009A56A3" w:rsidRDefault="005C0460" w:rsidP="005C046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6E7C65" w:rsidRPr="009A56A3" w:rsidRDefault="00E51A1E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FE309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2.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 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กระบวนการจัดทำกลยุทธ์</w:t>
            </w:r>
            <w:r w:rsidR="006E7C6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E7C65" w:rsidRPr="009A56A3" w:rsidRDefault="00981701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กระบวนการจัดทำกลยุทธ์</w:t>
            </w:r>
            <w:r w:rsidR="006E7C6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E7C65" w:rsidRPr="009A56A3" w:rsidRDefault="006E7C65" w:rsidP="00EF34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EE78DE" w:rsidRPr="009A56A3" w:rsidRDefault="00981701" w:rsidP="00EE78D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bookmarkStart w:id="5" w:name="OLE_LINK8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การกำหนดโอกาสเชิงกลยุทธ์ การเลือกโอกาส</w:t>
            </w:r>
            <w:r w:rsidR="00E50D2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พัฒนา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และการส่งเสริมนว</w:t>
            </w:r>
            <w:r w:rsidR="006F5B7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ั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ตกรรมในโอกาสที่เลือกดำเนินการ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bookmarkEnd w:id="5"/>
          <w:p w:rsidR="00EE78DE" w:rsidRPr="009A56A3" w:rsidRDefault="00EE78DE" w:rsidP="00EE78DE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981701" w:rsidRPr="009A56A3" w:rsidRDefault="00981701" w:rsidP="0098170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การวิเคราะห์ข้อมูลและปัจจัยสำคัญที่มีผลต่อการกำหนดกลยุทธ์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81701" w:rsidRPr="009A56A3" w:rsidRDefault="00981701" w:rsidP="0098170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EE78DE" w:rsidRPr="009A56A3" w:rsidRDefault="00981701" w:rsidP="00EE78D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การกำหนดสมรรถนะหลักขององค์กร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E78DE" w:rsidRPr="009A56A3" w:rsidRDefault="00EE78DE" w:rsidP="00EE78DE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6E7C65" w:rsidRPr="009A56A3" w:rsidRDefault="00981701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BF6E6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ตัดสินใจเรื่องระบบงาน กระบวนการใดที่ทำเอง กระบวนการใดที่จะให้ผู้ส่งมอบหรือพันธมิตรทำ</w:t>
            </w:r>
            <w:r w:rsidR="006E7C6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E7C65" w:rsidRPr="009A56A3" w:rsidRDefault="006E7C65" w:rsidP="00EF34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6E7C65" w:rsidRPr="009A56A3" w:rsidRDefault="00E51A1E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FE309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2</w:t>
            </w:r>
            <w:r w:rsidR="00F90E4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.1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 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วัตถุประสงค์เชิงกลยุทธ์</w:t>
            </w:r>
          </w:p>
          <w:p w:rsidR="00BF6E6C" w:rsidRPr="009A56A3" w:rsidRDefault="00981701" w:rsidP="00BF6E6C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bookmarkStart w:id="6" w:name="OLE_LINK9"/>
            <w:bookmarkStart w:id="7" w:name="OLE_LINK10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(1)(2)(3) </w:t>
            </w:r>
            <w:r w:rsidR="00BF6E6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กลยุทธ์ในด้านคุณภาพ ความปลอดภัย การสร้างเสริมสุขภาพ</w:t>
            </w:r>
            <w:r w:rsidR="00BF6E6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bookmarkEnd w:id="6"/>
          <w:bookmarkEnd w:id="7"/>
          <w:p w:rsidR="00E765D7" w:rsidRPr="009A56A3" w:rsidRDefault="00E765D7" w:rsidP="00E765D7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E765D7" w:rsidRPr="009A56A3" w:rsidRDefault="00E765D7" w:rsidP="00E765D7">
            <w:pPr>
              <w:pStyle w:val="aa"/>
              <w:spacing w:after="24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94"/>
              <w:gridCol w:w="2607"/>
              <w:gridCol w:w="2170"/>
              <w:gridCol w:w="1986"/>
            </w:tblGrid>
            <w:tr w:rsidR="007E6F6A" w:rsidRPr="009A56A3" w:rsidTr="00EB4B82">
              <w:tc>
                <w:tcPr>
                  <w:tcW w:w="1975" w:type="dxa"/>
                </w:tcPr>
                <w:p w:rsidR="00152037" w:rsidRPr="009A56A3" w:rsidRDefault="00BF6E6C" w:rsidP="00152037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ความท้าท</w:t>
                  </w:r>
                  <w:r w:rsidR="00152037"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าย</w:t>
                  </w:r>
                </w:p>
              </w:tc>
              <w:tc>
                <w:tcPr>
                  <w:tcW w:w="2700" w:type="dxa"/>
                </w:tcPr>
                <w:p w:rsidR="00152037" w:rsidRPr="009A56A3" w:rsidRDefault="00BF6E6C" w:rsidP="00152037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</w:t>
                  </w:r>
                  <w:r w:rsidR="00152037"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ตถุประสงค์</w:t>
                  </w:r>
                </w:p>
              </w:tc>
              <w:tc>
                <w:tcPr>
                  <w:tcW w:w="2250" w:type="dxa"/>
                </w:tcPr>
                <w:p w:rsidR="00152037" w:rsidRPr="009A56A3" w:rsidRDefault="00152037" w:rsidP="00152037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เป้าหมายและกรอบเวลา</w:t>
                  </w:r>
                </w:p>
              </w:tc>
              <w:tc>
                <w:tcPr>
                  <w:tcW w:w="2065" w:type="dxa"/>
                </w:tcPr>
                <w:p w:rsidR="00152037" w:rsidRPr="009A56A3" w:rsidRDefault="00152037" w:rsidP="00152037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ตัวชี้วัดที่ใช้ติดตาม</w:t>
                  </w:r>
                </w:p>
              </w:tc>
            </w:tr>
            <w:tr w:rsidR="007E6F6A" w:rsidRPr="009A56A3" w:rsidTr="00EB4B82">
              <w:tc>
                <w:tcPr>
                  <w:tcW w:w="1975" w:type="dxa"/>
                </w:tcPr>
                <w:p w:rsidR="00152037" w:rsidRPr="009A56A3" w:rsidRDefault="00152037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152037" w:rsidRPr="009A56A3" w:rsidRDefault="00152037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152037" w:rsidRPr="009A56A3" w:rsidRDefault="00152037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065" w:type="dxa"/>
                </w:tcPr>
                <w:p w:rsidR="00152037" w:rsidRPr="009A56A3" w:rsidRDefault="00152037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  <w:tr w:rsidR="00E51A1E" w:rsidRPr="009A56A3" w:rsidTr="00EB4B82">
              <w:tc>
                <w:tcPr>
                  <w:tcW w:w="1975" w:type="dxa"/>
                </w:tcPr>
                <w:p w:rsidR="00E51A1E" w:rsidRPr="009A56A3" w:rsidRDefault="00E51A1E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E51A1E" w:rsidRPr="009A56A3" w:rsidRDefault="00E51A1E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E51A1E" w:rsidRPr="009A56A3" w:rsidRDefault="00E51A1E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065" w:type="dxa"/>
                </w:tcPr>
                <w:p w:rsidR="00E51A1E" w:rsidRPr="009A56A3" w:rsidRDefault="00E51A1E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  <w:tr w:rsidR="00E51A1E" w:rsidRPr="009A56A3" w:rsidTr="00EB4B82">
              <w:tc>
                <w:tcPr>
                  <w:tcW w:w="1975" w:type="dxa"/>
                </w:tcPr>
                <w:p w:rsidR="00E51A1E" w:rsidRPr="009A56A3" w:rsidRDefault="00E51A1E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E51A1E" w:rsidRPr="009A56A3" w:rsidRDefault="00E51A1E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E51A1E" w:rsidRPr="009A56A3" w:rsidRDefault="00E51A1E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065" w:type="dxa"/>
                </w:tcPr>
                <w:p w:rsidR="00E51A1E" w:rsidRPr="009A56A3" w:rsidRDefault="00E51A1E" w:rsidP="00152037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6E7C65" w:rsidRDefault="006E7C65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:rsidR="000C6F84" w:rsidRPr="009A56A3" w:rsidRDefault="000C6F84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:rsidR="006E7C65" w:rsidRPr="009A56A3" w:rsidRDefault="00E51A1E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lastRenderedPageBreak/>
              <w:t>I-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2.2 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6E7C6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</w:t>
            </w:r>
            <w:r w:rsidR="00841964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จัดทำแผนปฏิบัติการและ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ถ่ายทอดสู่การปฏิบัติ</w:t>
            </w:r>
          </w:p>
          <w:p w:rsidR="00841964" w:rsidRPr="009A56A3" w:rsidRDefault="00981701" w:rsidP="0084196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bookmarkStart w:id="8" w:name="OLE_LINK11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การจัดทำ</w:t>
            </w:r>
            <w:r w:rsidR="0084196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แผนปฏิบัติการระยะสั้น และระยะยาว</w:t>
            </w:r>
            <w:bookmarkEnd w:id="8"/>
            <w:r w:rsidR="0084196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41964" w:rsidRPr="009A56A3" w:rsidRDefault="00841964" w:rsidP="0084196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E7C65" w:rsidRPr="009A56A3" w:rsidRDefault="00981701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bookmarkStart w:id="9" w:name="OLE_LINK12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ถ่ายทอด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ประเด็นที่ท้าทาย/ยาก ไปสู่การปฏิบัติ</w:t>
            </w:r>
            <w:r w:rsidR="0084196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ทั้งในองค์กร และร่วมกับผู้ส่งมอบ/พันธมิตร</w:t>
            </w:r>
            <w:bookmarkEnd w:id="9"/>
            <w:r w:rsidR="006E7C6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E7C65" w:rsidRPr="009A56A3" w:rsidRDefault="006E7C65" w:rsidP="00EF341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52037" w:rsidRPr="009A56A3" w:rsidRDefault="00981701" w:rsidP="0015203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bookmarkStart w:id="10" w:name="OLE_LINK13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สรร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ทรัพยากร</w:t>
            </w:r>
            <w:r w:rsidR="0084196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ด้านการเงินและ</w:t>
            </w:r>
            <w:r w:rsidR="007E588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อื่นๆ เพื่อปฏิบัติตามกลยุทธ์</w:t>
            </w:r>
            <w:r w:rsidR="0015203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bookmarkEnd w:id="10"/>
          <w:p w:rsidR="00152037" w:rsidRPr="009A56A3" w:rsidRDefault="00152037" w:rsidP="00152037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1964" w:rsidRPr="009A56A3" w:rsidRDefault="00981701" w:rsidP="0084196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84196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จัดทำ</w:t>
            </w:r>
            <w:r w:rsidR="0084196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แผนและจัดการกำลังคนเพื่อปฏิบัติตามกลยุทธ์</w:t>
            </w:r>
            <w:r w:rsidR="0084196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41964" w:rsidRPr="009A56A3" w:rsidRDefault="00841964" w:rsidP="0084196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E588C" w:rsidRPr="009A56A3" w:rsidRDefault="00981701" w:rsidP="007E588C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7E588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BF6E6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กำหนดตัวชี้วัดและใช้ในการ</w:t>
            </w:r>
            <w:r w:rsidR="007E588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ติดตามความก้าวหน้า</w:t>
            </w:r>
            <w:r w:rsidR="007E588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E588C" w:rsidRPr="009A56A3" w:rsidRDefault="007E588C" w:rsidP="007E588C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E7C65" w:rsidRPr="009A56A3" w:rsidRDefault="00E51A1E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2.2 </w:t>
            </w:r>
            <w:r w:rsidR="00EE78D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การปรับเปลี่ยนแผนปฏิบัติการ</w:t>
            </w:r>
          </w:p>
          <w:p w:rsidR="006E7C65" w:rsidRPr="009A56A3" w:rsidRDefault="006E7C65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การตอบสนองต่อ</w:t>
            </w:r>
            <w:r w:rsidR="007E588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ผลการดำเนินการที่ไม่เป็นไปตามที่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คาดการณ์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E7C65" w:rsidRPr="009A56A3" w:rsidRDefault="006E7C65" w:rsidP="00EF341B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1964" w:rsidRPr="009A56A3" w:rsidRDefault="00841964" w:rsidP="00841964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841964" w:rsidRPr="009A56A3" w:rsidRDefault="00841964" w:rsidP="00841964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E7C65" w:rsidRPr="009A56A3" w:rsidRDefault="00841964" w:rsidP="00E50D2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1B05D9" w:rsidRPr="001B05D9" w:rsidRDefault="001B05D9" w:rsidP="001B05D9">
      <w:pPr>
        <w:spacing w:before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890"/>
        <w:gridCol w:w="1140"/>
        <w:gridCol w:w="4139"/>
      </w:tblGrid>
      <w:tr w:rsidR="006E14CC" w:rsidRPr="001B05D9" w:rsidTr="001B05D9">
        <w:tc>
          <w:tcPr>
            <w:tcW w:w="3168" w:type="dxa"/>
            <w:shd w:val="clear" w:color="auto" w:fill="auto"/>
          </w:tcPr>
          <w:p w:rsidR="006E14CC" w:rsidRPr="001B05D9" w:rsidRDefault="006E14CC" w:rsidP="001B05D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900" w:type="dxa"/>
            <w:shd w:val="clear" w:color="auto" w:fill="auto"/>
          </w:tcPr>
          <w:p w:rsidR="006E14CC" w:rsidRPr="001B05D9" w:rsidRDefault="006E14CC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70" w:type="dxa"/>
            <w:shd w:val="clear" w:color="auto" w:fill="auto"/>
          </w:tcPr>
          <w:p w:rsidR="006E14CC" w:rsidRPr="001B05D9" w:rsidRDefault="006E14CC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338" w:type="dxa"/>
            <w:shd w:val="clear" w:color="auto" w:fill="auto"/>
          </w:tcPr>
          <w:p w:rsidR="006E14CC" w:rsidRPr="001B05D9" w:rsidRDefault="006E14CC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9A56A3" w:rsidRPr="001B05D9" w:rsidTr="001B05D9">
        <w:tc>
          <w:tcPr>
            <w:tcW w:w="3168" w:type="dxa"/>
            <w:shd w:val="clear" w:color="auto" w:fill="auto"/>
          </w:tcPr>
          <w:p w:rsidR="009A56A3" w:rsidRPr="001B05D9" w:rsidRDefault="009A56A3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กระบวนการจัดทำกลยุทธ์และการวิเคราะห์ข้อมูล</w:t>
            </w:r>
          </w:p>
        </w:tc>
        <w:tc>
          <w:tcPr>
            <w:tcW w:w="900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9A56A3" w:rsidRPr="001B05D9" w:rsidTr="001B05D9">
        <w:tc>
          <w:tcPr>
            <w:tcW w:w="3168" w:type="dxa"/>
            <w:shd w:val="clear" w:color="auto" w:fill="auto"/>
          </w:tcPr>
          <w:p w:rsidR="009A56A3" w:rsidRPr="001B05D9" w:rsidRDefault="009A56A3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วัตถุประสงค์เชิงกลยุทธ์ที่ตอบสนองความท้าทาย ครอบคลุมคุณภาพ ความปลอดภัย การสร้างเสริมสุขภาพ</w:t>
            </w:r>
          </w:p>
        </w:tc>
        <w:tc>
          <w:tcPr>
            <w:tcW w:w="900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9A56A3" w:rsidRPr="001B05D9" w:rsidTr="001B05D9">
        <w:tc>
          <w:tcPr>
            <w:tcW w:w="3168" w:type="dxa"/>
            <w:shd w:val="clear" w:color="auto" w:fill="auto"/>
          </w:tcPr>
          <w:p w:rsidR="009A56A3" w:rsidRPr="001B05D9" w:rsidRDefault="009A56A3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การจัดทำแผนปฏิบัติการ การถ่ายทอดสู่การปฏิบัติ และการจัดสรรทรัพยากร</w:t>
            </w:r>
          </w:p>
        </w:tc>
        <w:tc>
          <w:tcPr>
            <w:tcW w:w="900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9A56A3" w:rsidRPr="001B05D9" w:rsidTr="001B05D9">
        <w:tc>
          <w:tcPr>
            <w:tcW w:w="3168" w:type="dxa"/>
            <w:shd w:val="clear" w:color="auto" w:fill="auto"/>
          </w:tcPr>
          <w:p w:rsidR="009A56A3" w:rsidRPr="001B05D9" w:rsidRDefault="009A56A3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การกำหนดตัวชี้วัดและใช้ในการติดตามความก้าวหน้า</w:t>
            </w:r>
          </w:p>
        </w:tc>
        <w:tc>
          <w:tcPr>
            <w:tcW w:w="900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A56A3" w:rsidRPr="001B05D9" w:rsidRDefault="009A56A3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</w:tbl>
    <w:p w:rsidR="002C7E25" w:rsidRPr="009A56A3" w:rsidRDefault="009A56A3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E588C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I-3 </w:t>
      </w:r>
      <w:r w:rsidR="00D81B3C" w:rsidRPr="009A56A3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114"/>
        <w:gridCol w:w="722"/>
        <w:gridCol w:w="722"/>
        <w:gridCol w:w="722"/>
        <w:gridCol w:w="789"/>
        <w:gridCol w:w="856"/>
      </w:tblGrid>
      <w:tr w:rsidR="00E41B3A" w:rsidRPr="009A56A3" w:rsidTr="006F5B7B">
        <w:tc>
          <w:tcPr>
            <w:tcW w:w="9243" w:type="dxa"/>
            <w:gridSpan w:val="7"/>
          </w:tcPr>
          <w:p w:rsidR="00E41B3A" w:rsidRPr="009A56A3" w:rsidRDefault="00FC2B19" w:rsidP="009A56A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9A56A3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407E6" w:rsidRPr="009A56A3">
              <w:rPr>
                <w:rFonts w:ascii="BrowalliaUPC" w:hAnsi="BrowalliaUPC" w:cs="BrowalliaUPC"/>
                <w:sz w:val="28"/>
                <w:szCs w:val="28"/>
              </w:rPr>
              <w:t>IV-2</w:t>
            </w:r>
            <w:r w:rsidR="00E50D20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</w:p>
          <w:p w:rsidR="009A56A3" w:rsidRPr="009A56A3" w:rsidRDefault="009A56A3" w:rsidP="009A56A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6F5B7B" w:rsidRPr="009A56A3" w:rsidTr="006F5B7B">
        <w:tc>
          <w:tcPr>
            <w:tcW w:w="4419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117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27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96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30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41B3A" w:rsidRPr="009A56A3" w:rsidTr="006F5B7B">
        <w:tc>
          <w:tcPr>
            <w:tcW w:w="4419" w:type="dxa"/>
          </w:tcPr>
          <w:p w:rsidR="00E41B3A" w:rsidRPr="009A56A3" w:rsidRDefault="00E41B3A" w:rsidP="00E41B3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7" w:type="dxa"/>
          </w:tcPr>
          <w:p w:rsidR="00E41B3A" w:rsidRPr="009A56A3" w:rsidRDefault="00E41B3A" w:rsidP="00E41B3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E41B3A" w:rsidRPr="009A56A3" w:rsidRDefault="00E41B3A" w:rsidP="00E41B3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E41B3A" w:rsidRPr="009A56A3" w:rsidRDefault="00E41B3A" w:rsidP="00E41B3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E41B3A" w:rsidRPr="009A56A3" w:rsidRDefault="00E41B3A" w:rsidP="00E41B3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E41B3A" w:rsidRPr="009A56A3" w:rsidRDefault="00E41B3A" w:rsidP="00E41B3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E41B3A" w:rsidRPr="009A56A3" w:rsidRDefault="00E41B3A" w:rsidP="00E41B3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C7E25" w:rsidRPr="009A56A3" w:rsidTr="006F5B7B">
        <w:tc>
          <w:tcPr>
            <w:tcW w:w="4419" w:type="dxa"/>
          </w:tcPr>
          <w:p w:rsidR="002C7E25" w:rsidRPr="009A56A3" w:rsidRDefault="002C7E25" w:rsidP="00E41B3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2C7E25" w:rsidRPr="009A56A3" w:rsidRDefault="002C7E25" w:rsidP="002C7E2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2C7E25" w:rsidRPr="009A56A3" w:rsidRDefault="002C7E25" w:rsidP="002C7E2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2C7E25" w:rsidRPr="009A56A3" w:rsidRDefault="002C7E25" w:rsidP="002C7E2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2C7E25" w:rsidRPr="009A56A3" w:rsidRDefault="002C7E25" w:rsidP="002C7E2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2C7E25" w:rsidRPr="009A56A3" w:rsidRDefault="002C7E25" w:rsidP="002C7E2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E25" w:rsidRPr="009A56A3" w:rsidRDefault="002C7E25" w:rsidP="002C7E2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056DA" w:rsidRPr="009A56A3" w:rsidTr="006F5B7B">
        <w:tc>
          <w:tcPr>
            <w:tcW w:w="4419" w:type="dxa"/>
          </w:tcPr>
          <w:p w:rsidR="00B056DA" w:rsidRPr="009A56A3" w:rsidRDefault="00B056DA" w:rsidP="00EF341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B056DA" w:rsidRPr="009A56A3" w:rsidRDefault="00B056DA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056DA" w:rsidRPr="009A56A3" w:rsidRDefault="00B056DA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056DA" w:rsidRPr="009A56A3" w:rsidRDefault="00B056DA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056DA" w:rsidRPr="009A56A3" w:rsidRDefault="00B056DA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B056DA" w:rsidRPr="009A56A3" w:rsidRDefault="00B056DA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B056DA" w:rsidRPr="009A56A3" w:rsidRDefault="00B056DA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6F5B7B">
        <w:tc>
          <w:tcPr>
            <w:tcW w:w="4419" w:type="dxa"/>
          </w:tcPr>
          <w:p w:rsidR="00B14DF1" w:rsidRPr="009A56A3" w:rsidRDefault="00B14DF1" w:rsidP="0070313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11" w:rsidRPr="009A56A3" w:rsidTr="006F5B7B">
        <w:tc>
          <w:tcPr>
            <w:tcW w:w="4419" w:type="dxa"/>
          </w:tcPr>
          <w:p w:rsidR="00B10011" w:rsidRPr="009A56A3" w:rsidRDefault="00B10011" w:rsidP="00B1001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B10011" w:rsidRPr="009A56A3" w:rsidRDefault="00B10011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0011" w:rsidRPr="009A56A3" w:rsidRDefault="00B10011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0011" w:rsidRPr="009A56A3" w:rsidRDefault="00B10011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0011" w:rsidRPr="009A56A3" w:rsidRDefault="00B10011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B10011" w:rsidRPr="009A56A3" w:rsidRDefault="00B10011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B10011" w:rsidRPr="009A56A3" w:rsidRDefault="00B10011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C7E25" w:rsidRPr="009A56A3" w:rsidTr="006F5B7B">
        <w:tc>
          <w:tcPr>
            <w:tcW w:w="9243" w:type="dxa"/>
            <w:gridSpan w:val="7"/>
          </w:tcPr>
          <w:p w:rsidR="005407E6" w:rsidRPr="009A56A3" w:rsidRDefault="005407E6" w:rsidP="005407E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D81B3C" w:rsidRPr="009A56A3" w:rsidRDefault="00D81B3C" w:rsidP="002C7E2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ส่วนการตลาดที่สำคัญ</w:t>
            </w:r>
            <w:r w:rsidR="002C7E25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2C7E25" w:rsidRPr="009A56A3" w:rsidRDefault="00D81B3C" w:rsidP="002C7E2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</w:t>
            </w:r>
            <w:r w:rsidR="00EB6E4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ป่วย/ผู้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รับบริการที่สำคัญ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(ระบุความต้องการสำคัญของผู้รับบริการแต่ละกลุ่มในวงเล็บ)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D81B3C" w:rsidRPr="009A56A3" w:rsidRDefault="00D81B3C" w:rsidP="002C7E2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ผู้รับผลงานอื่นๆ (และความต้องการสำคัญ)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D81B3C" w:rsidRPr="009A56A3" w:rsidRDefault="00D81B3C" w:rsidP="002C7E2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ผู้มีส่วนได้ส่วนเสีย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EB6E46" w:rsidRPr="009A56A3" w:rsidRDefault="00EB6E46" w:rsidP="00EB6E4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EB4B82" w:rsidRPr="009A56A3" w:rsidRDefault="00E51A1E" w:rsidP="00EB4B8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EB4B69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3.1 </w:t>
            </w:r>
            <w:r w:rsidR="00EB4B69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การรับฟังผู้ป่วย/ผู้รับผลงาน</w:t>
            </w:r>
          </w:p>
          <w:p w:rsidR="00D81B3C" w:rsidRPr="009A56A3" w:rsidRDefault="00981701" w:rsidP="00981701">
            <w:p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D81B3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การรับฟัง</w:t>
            </w:r>
            <w:r w:rsidR="00E50D2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เสียงจากผู้ป่วย/ผู้รับผลงานอื่นในปัจจุบัน</w:t>
            </w:r>
            <w:r w:rsidR="00EB4B6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  <w:r w:rsidR="00E50D2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ด้วยวิธี</w:t>
            </w:r>
            <w:r w:rsidR="00EB4B6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ที่เหมาะสมกับกลุ่มต่างๆ เพื่อให้ได้ข้อมูลที่ใช้ประโยชน์ได้</w:t>
            </w:r>
            <w:r w:rsidR="00D81B3C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70B17" w:rsidRPr="009A56A3" w:rsidRDefault="00E50D20" w:rsidP="00570B17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การรับฟังความต้องการและความคาดหวัง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E50D20" w:rsidRPr="009A56A3" w:rsidRDefault="00E50D20" w:rsidP="00570B17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การรับฟังข้อมูลป้อนกลับหลังเข้ารับบริการ</w:t>
            </w:r>
            <w:r w:rsidR="006F5B7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(</w:t>
            </w:r>
            <w:r w:rsidR="006F5B7B">
              <w:rPr>
                <w:rFonts w:ascii="BrowalliaUPC" w:hAnsi="BrowalliaUPC" w:cs="BrowalliaUPC"/>
                <w:sz w:val="28"/>
                <w:szCs w:val="28"/>
              </w:rPr>
              <w:t>Feedback</w:t>
            </w:r>
            <w:r w:rsidR="006F5B7B">
              <w:rPr>
                <w:rFonts w:ascii="BrowalliaUPC" w:hAnsi="BrowalliaUPC" w:cs="BrowalliaUPC" w:hint="cs"/>
                <w:sz w:val="28"/>
                <w:szCs w:val="28"/>
                <w:cs/>
              </w:rPr>
              <w:t>)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981701" w:rsidRPr="009A56A3" w:rsidRDefault="00981701" w:rsidP="00E50D20">
            <w:pPr>
              <w:spacing w:before="60"/>
              <w:ind w:left="274" w:hanging="274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การรับฟังเสียงจากผู้ป่วย/ผู้รับผลงานอื่นในอนาคต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981701" w:rsidRPr="009A56A3" w:rsidRDefault="00981701" w:rsidP="0098170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B4B69" w:rsidRPr="009A56A3" w:rsidRDefault="00E51A1E" w:rsidP="00D4063B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EB4B69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3.1 </w:t>
            </w:r>
            <w:r w:rsidR="00EB4B69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การประเมินความพึงพอใจและความผูกพันของผู้ป่วย/ผู้รับผลงาน</w:t>
            </w:r>
          </w:p>
          <w:p w:rsidR="00EB4B69" w:rsidRPr="009A56A3" w:rsidRDefault="00981701" w:rsidP="00EB4B6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EB4B6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วิธีการประเมินที่เหมาะสมกับกลุ่มต่างๆ</w:t>
            </w:r>
            <w:r w:rsidR="00EB4B69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EB4B69" w:rsidRPr="009A56A3" w:rsidRDefault="00EB4B69" w:rsidP="00EB4B69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4063B" w:rsidRPr="009A56A3" w:rsidRDefault="00E51A1E" w:rsidP="00D4063B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3.2 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การใช้ข้อมูลเพื่อกำหนดบริการและ</w:t>
            </w:r>
            <w:r w:rsidR="00B42430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อำนวยความสะดวก</w:t>
            </w:r>
          </w:p>
          <w:p w:rsidR="00D4063B" w:rsidRPr="009A56A3" w:rsidRDefault="00981701" w:rsidP="00D4063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การนำข้อมูลความต้องการ/ความคาดหวังมากำหนดคุณลักษณะของบริการ</w:t>
            </w:r>
            <w:r w:rsidR="00D4063B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4063B" w:rsidRPr="009A56A3" w:rsidRDefault="00D4063B" w:rsidP="00D4063B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F67E2" w:rsidRPr="009A56A3" w:rsidRDefault="00981701" w:rsidP="002C7E2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ช่องทางการค้นหาข้อมูล การเข้ารับบริการ และการรับการช่วยเหลือ ที่จัดให้</w:t>
            </w:r>
            <w:r w:rsidR="00FF67E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ผู้ป่วย/ผู้รับผลงาน</w:t>
            </w:r>
            <w:r w:rsidR="00FF67E2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70B17" w:rsidRPr="009A56A3" w:rsidRDefault="00570B17" w:rsidP="00570B17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50D20" w:rsidRPr="009A56A3" w:rsidRDefault="00E50D20" w:rsidP="00E50D2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การกำหนดกลุ่มผู้ป่วยที่จะให้ความสำคัญ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E50D20" w:rsidRPr="009A56A3" w:rsidRDefault="00E50D20" w:rsidP="00E50D2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B4B82" w:rsidRPr="009A56A3" w:rsidRDefault="00E51A1E" w:rsidP="00D4063B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3.2 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EB4B8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ความสัมพันธ์กับผู้ป่วย/ผู้รับผลงาน</w:t>
            </w:r>
            <w:r w:rsidR="00F3539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อื่น</w:t>
            </w:r>
          </w:p>
          <w:p w:rsidR="00570B17" w:rsidRPr="009A56A3" w:rsidRDefault="00981701" w:rsidP="00570B1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570B1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การสร้างความสัมพันธ์กับผู้ป่วย/ผู้รับผลงาน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เพื่อตอบสนองความคาดหวังและเพิ่มความผูกพัน</w:t>
            </w:r>
            <w:r w:rsidR="00570B17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570B17" w:rsidRPr="009A56A3" w:rsidRDefault="00570B17" w:rsidP="00570B17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F67E2" w:rsidRPr="009A56A3" w:rsidRDefault="00981701" w:rsidP="00FF67E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การจัดการคำร้องเรียน </w:t>
            </w:r>
            <w:r w:rsidR="00570B1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ผลการวิเคราะห์ลักษณะของ</w:t>
            </w:r>
            <w:r w:rsidR="00FF67E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คำร้องเรียน</w:t>
            </w:r>
            <w:r w:rsidR="00570B1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และแนวโน้ม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และการนำไปปรับปรุง</w:t>
            </w:r>
            <w:r w:rsidR="00FF67E2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70B17" w:rsidRPr="009A56A3" w:rsidRDefault="00570B17" w:rsidP="00570B17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D341C" w:rsidRPr="009A56A3" w:rsidRDefault="00E51A1E" w:rsidP="00D4063B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lastRenderedPageBreak/>
              <w:t>I-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3.3 </w:t>
            </w:r>
            <w:r w:rsidR="007D341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สิทธิผู้ป่วย</w:t>
            </w:r>
          </w:p>
          <w:p w:rsidR="007D341C" w:rsidRPr="009A56A3" w:rsidRDefault="00981701" w:rsidP="007D34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D341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การสร้างความตระหนักให้แก่บุคลากร</w:t>
            </w:r>
            <w:r w:rsidR="007D341C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7D341C" w:rsidRPr="009A56A3" w:rsidRDefault="007D341C" w:rsidP="007D341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D341C" w:rsidRPr="009A56A3" w:rsidRDefault="00981701" w:rsidP="007D34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(2)-(6) </w:t>
            </w:r>
            <w:r w:rsidR="007D341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การคุ้มครองสิทธิผู้ป่วยที่เป็นประเด็นสำคัญของ รพ.</w:t>
            </w:r>
            <w:r w:rsidR="007D341C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7D341C" w:rsidRPr="009A56A3" w:rsidRDefault="007D341C" w:rsidP="007D341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4063B" w:rsidRPr="009A56A3" w:rsidRDefault="00981701" w:rsidP="00D4063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="00D4063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การคุ้มครองสิทธิผู้ป่วยที่เข้าร่วมงานวิจัยทางคลินิก</w:t>
            </w:r>
            <w:r w:rsidR="00D4063B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4063B" w:rsidRPr="009A56A3" w:rsidRDefault="00D4063B" w:rsidP="00D4063B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D341C" w:rsidRPr="009A56A3" w:rsidRDefault="00981701" w:rsidP="007D34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</w:t>
            </w:r>
            <w:r w:rsidR="00F3539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การคุ้มครองสิทธิผู้ป่วยที่มีความต้องการเฉพาะ</w:t>
            </w:r>
            <w:r w:rsidR="007D341C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7D341C" w:rsidRPr="009A56A3" w:rsidRDefault="00F3539F" w:rsidP="007D341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ผู้ป่วยระยะสุดท้าย</w:t>
            </w:r>
          </w:p>
          <w:p w:rsidR="00F3539F" w:rsidRPr="009A56A3" w:rsidRDefault="00F3539F" w:rsidP="007D341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ผู้ป่วยเด็ก</w:t>
            </w:r>
          </w:p>
          <w:p w:rsidR="00F3539F" w:rsidRPr="009A56A3" w:rsidRDefault="00F3539F" w:rsidP="007D341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ผู้สูงอายุ</w:t>
            </w:r>
          </w:p>
          <w:p w:rsidR="00F3539F" w:rsidRPr="009A56A3" w:rsidRDefault="00F3539F" w:rsidP="007D341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ผู้พิการ</w:t>
            </w:r>
          </w:p>
          <w:p w:rsidR="00F3539F" w:rsidRDefault="00F3539F" w:rsidP="007D341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ผู้ป่วยที่ต้องแยกหรือผูกยึด</w:t>
            </w:r>
          </w:p>
          <w:p w:rsidR="006F5B7B" w:rsidRPr="009A56A3" w:rsidRDefault="006F5B7B" w:rsidP="007D341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อื่นๆ</w:t>
            </w:r>
          </w:p>
          <w:p w:rsidR="00D4063B" w:rsidRPr="009A56A3" w:rsidRDefault="00D4063B" w:rsidP="00D4063B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E51A1E" w:rsidRPr="009A56A3" w:rsidRDefault="00E51A1E" w:rsidP="00D37E8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D341C" w:rsidRPr="009A56A3" w:rsidRDefault="00D4063B" w:rsidP="00F3539F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1B05D9" w:rsidRPr="001B05D9" w:rsidRDefault="001B05D9" w:rsidP="001B05D9">
      <w:pPr>
        <w:spacing w:before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3"/>
        <w:gridCol w:w="890"/>
        <w:gridCol w:w="1141"/>
        <w:gridCol w:w="4149"/>
      </w:tblGrid>
      <w:tr w:rsidR="00C91C62" w:rsidRPr="001B05D9" w:rsidTr="001B05D9">
        <w:tc>
          <w:tcPr>
            <w:tcW w:w="3168" w:type="dxa"/>
            <w:tcBorders>
              <w:top w:val="nil"/>
            </w:tcBorders>
            <w:shd w:val="clear" w:color="auto" w:fill="auto"/>
          </w:tcPr>
          <w:p w:rsidR="00C91C62" w:rsidRPr="001B05D9" w:rsidRDefault="00C91C62" w:rsidP="001B05D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338" w:type="dxa"/>
            <w:tcBorders>
              <w:top w:val="nil"/>
            </w:tcBorders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C91C62" w:rsidRPr="001B05D9" w:rsidTr="001B05D9">
        <w:tc>
          <w:tcPr>
            <w:tcW w:w="3168" w:type="dxa"/>
            <w:shd w:val="clear" w:color="auto" w:fill="auto"/>
          </w:tcPr>
          <w:p w:rsidR="00C91C62" w:rsidRPr="001B05D9" w:rsidRDefault="00C91C62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การรับฟัง/เรียนรู้ความต้องการและความคาดหวังของผู้รับบริการแต่ละกลุ่ม</w:t>
            </w:r>
          </w:p>
        </w:tc>
        <w:tc>
          <w:tcPr>
            <w:tcW w:w="90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C91C62" w:rsidRPr="001B05D9" w:rsidTr="001B05D9">
        <w:tc>
          <w:tcPr>
            <w:tcW w:w="3168" w:type="dxa"/>
            <w:shd w:val="clear" w:color="auto" w:fill="auto"/>
          </w:tcPr>
          <w:p w:rsidR="00C91C62" w:rsidRPr="001B05D9" w:rsidRDefault="00C91C62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การประเมินความพึงพอใจและความผูกพัน </w:t>
            </w:r>
          </w:p>
        </w:tc>
        <w:tc>
          <w:tcPr>
            <w:tcW w:w="90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C91C62" w:rsidRPr="001B05D9" w:rsidTr="001B05D9">
        <w:tc>
          <w:tcPr>
            <w:tcW w:w="3168" w:type="dxa"/>
            <w:shd w:val="clear" w:color="auto" w:fill="auto"/>
          </w:tcPr>
          <w:p w:rsidR="00C91C62" w:rsidRPr="001B05D9" w:rsidRDefault="00C91C62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การใช้ข้อมูลเพื่อกำหนดบริการและการอำนวยความสะดวก</w:t>
            </w:r>
          </w:p>
        </w:tc>
        <w:tc>
          <w:tcPr>
            <w:tcW w:w="90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C91C62" w:rsidRPr="001B05D9" w:rsidTr="001B05D9">
        <w:tc>
          <w:tcPr>
            <w:tcW w:w="3168" w:type="dxa"/>
            <w:shd w:val="clear" w:color="auto" w:fill="auto"/>
          </w:tcPr>
          <w:p w:rsidR="00C91C62" w:rsidRPr="001B05D9" w:rsidRDefault="00C91C62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การสร้างความสัมพันธ์และจัดการคำร้องเรียน</w:t>
            </w:r>
          </w:p>
        </w:tc>
        <w:tc>
          <w:tcPr>
            <w:tcW w:w="90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  <w:tr w:rsidR="00C91C62" w:rsidRPr="001B05D9" w:rsidTr="001B05D9">
        <w:tc>
          <w:tcPr>
            <w:tcW w:w="3168" w:type="dxa"/>
            <w:shd w:val="clear" w:color="auto" w:fill="auto"/>
          </w:tcPr>
          <w:p w:rsidR="00C91C62" w:rsidRPr="001B05D9" w:rsidRDefault="00C91C62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การคุ้มครองสิทธิผู้ป่วย</w:t>
            </w:r>
          </w:p>
        </w:tc>
        <w:tc>
          <w:tcPr>
            <w:tcW w:w="90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C91C62" w:rsidRPr="001B05D9" w:rsidRDefault="00C91C6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</w:tr>
    </w:tbl>
    <w:p w:rsidR="00C91C62" w:rsidRPr="00C91C62" w:rsidRDefault="00C91C62" w:rsidP="00655295">
      <w:pPr>
        <w:rPr>
          <w:rFonts w:ascii="BrowalliaUPC" w:hAnsi="BrowalliaUPC" w:cs="BrowalliaUPC"/>
          <w:sz w:val="28"/>
          <w:szCs w:val="28"/>
        </w:rPr>
      </w:pPr>
    </w:p>
    <w:p w:rsidR="00655295" w:rsidRPr="009A56A3" w:rsidRDefault="00C91C62" w:rsidP="00655295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D341C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I-4 </w:t>
      </w:r>
      <w:r w:rsidR="00655295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การวัด วิเคราะห์</w:t>
      </w:r>
      <w:r w:rsidR="00A84A3F"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 และจัดการความรู้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0"/>
        <w:gridCol w:w="1344"/>
        <w:gridCol w:w="859"/>
        <w:gridCol w:w="859"/>
        <w:gridCol w:w="859"/>
        <w:gridCol w:w="891"/>
        <w:gridCol w:w="861"/>
      </w:tblGrid>
      <w:tr w:rsidR="00655295" w:rsidRPr="009A56A3" w:rsidTr="006F5B7B">
        <w:tc>
          <w:tcPr>
            <w:tcW w:w="9243" w:type="dxa"/>
            <w:gridSpan w:val="7"/>
          </w:tcPr>
          <w:p w:rsidR="00655295" w:rsidRDefault="00B42430" w:rsidP="007F5732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FD66B5" w:rsidRPr="00FD66B5" w:rsidRDefault="00FD66B5" w:rsidP="00FD66B5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alignment &amp; integration,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การใช้ประโยชน์จากข้อมูล, คุณภาพของข้อมูลและสารสนเทศ, ความมั่นคงปลอดภัยและพร้อมใช้ของระบบสารสนเทศ, การจัดการความรู้และการเรียนรู้ที่ดี</w:t>
            </w:r>
          </w:p>
        </w:tc>
      </w:tr>
      <w:tr w:rsidR="006F5B7B" w:rsidRPr="009A56A3" w:rsidTr="006F5B7B">
        <w:tc>
          <w:tcPr>
            <w:tcW w:w="3570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344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9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59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59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91" w:type="dxa"/>
          </w:tcPr>
          <w:p w:rsidR="006F5B7B" w:rsidRDefault="006F5B7B" w:rsidP="006F5B7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1" w:type="dxa"/>
          </w:tcPr>
          <w:p w:rsidR="006F5B7B" w:rsidRPr="009A56A3" w:rsidRDefault="006F5B7B" w:rsidP="006F5B7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6B5" w:rsidRPr="009A56A3" w:rsidTr="006F5B7B">
        <w:tc>
          <w:tcPr>
            <w:tcW w:w="3570" w:type="dxa"/>
          </w:tcPr>
          <w:p w:rsidR="00FD66B5" w:rsidRPr="009A56A3" w:rsidRDefault="00FD66B5" w:rsidP="001B05D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344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9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6B5" w:rsidRPr="009A56A3" w:rsidTr="006F5B7B">
        <w:tc>
          <w:tcPr>
            <w:tcW w:w="3570" w:type="dxa"/>
          </w:tcPr>
          <w:p w:rsidR="00FD66B5" w:rsidRPr="009A56A3" w:rsidRDefault="00FD66B5" w:rsidP="001B05D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44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9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6B5" w:rsidRPr="009A56A3" w:rsidTr="006F5B7B">
        <w:tc>
          <w:tcPr>
            <w:tcW w:w="3570" w:type="dxa"/>
          </w:tcPr>
          <w:p w:rsidR="00FD66B5" w:rsidRPr="009A56A3" w:rsidRDefault="00FD66B5" w:rsidP="001B05D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44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9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6B5" w:rsidRPr="009A56A3" w:rsidTr="006F5B7B">
        <w:tc>
          <w:tcPr>
            <w:tcW w:w="3570" w:type="dxa"/>
          </w:tcPr>
          <w:p w:rsidR="00FD66B5" w:rsidRPr="009A56A3" w:rsidRDefault="00FD66B5" w:rsidP="001B05D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44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9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6B5" w:rsidRPr="009A56A3" w:rsidTr="006F5B7B">
        <w:tc>
          <w:tcPr>
            <w:tcW w:w="3570" w:type="dxa"/>
          </w:tcPr>
          <w:p w:rsidR="00FD66B5" w:rsidRPr="009A56A3" w:rsidRDefault="00FD66B5" w:rsidP="001B05D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44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9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9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FD66B5" w:rsidRPr="009A56A3" w:rsidRDefault="00FD66B5" w:rsidP="001B05D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6F5B7B">
        <w:tc>
          <w:tcPr>
            <w:tcW w:w="9243" w:type="dxa"/>
            <w:gridSpan w:val="7"/>
          </w:tcPr>
          <w:p w:rsidR="00B14DF1" w:rsidRPr="009A56A3" w:rsidRDefault="00B14DF1" w:rsidP="00B14DF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วัตถุประสงค์เชิงกลยุทธ์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กลุ่มผู้ป่วย/ผู้รับบริการที่สำคัญ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แหล่งข้อมูลเปรียบเทียบ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เทคโนโลยีสารสนเทศที่สำคัญ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B14DF1" w:rsidRPr="009A56A3" w:rsidRDefault="00E51A1E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4.1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การวัดผลการดำเนินการ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(performance)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ขององค์กร</w:t>
            </w:r>
          </w:p>
          <w:p w:rsidR="00B14DF1" w:rsidRPr="009A56A3" w:rsidRDefault="00303204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การเลือก รวบรวม เชื่อมโยง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ตัวชี้วัด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, การมี</w:t>
            </w:r>
            <w:r w:rsidR="00FD66B5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alignment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ทั่วทั้งองค์กร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, การใช้ประโยชน์เพื่อติดตามการปฏิบัติงานประจำวันและ</w:t>
            </w:r>
            <w:r w:rsidR="00C91C62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ความก้าวหน้าตาม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กลยุทธ์ (ยกตัวอย่าง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การตัดสินใจที่เป็นผลจากการติดตามตัวชี้วัด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)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03204" w:rsidRPr="009A56A3" w:rsidRDefault="00303204" w:rsidP="0030320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การเลือกและใช้ข้อมูล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performance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ขององค์กรที่มีการเปรียบเทียบกับองค์กรภายนอก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03204" w:rsidRPr="009A56A3" w:rsidRDefault="00303204" w:rsidP="00303204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303204" w:rsidP="0030320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การใช้ข้อมูลเสียงของผู้ป่วยเพื่อสร้างวัฒนธรรมที่มุ่งเน้นคนเป็นศูนย์กลาง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(ยกตัวอย่าง)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03204" w:rsidRPr="009A56A3" w:rsidRDefault="00303204" w:rsidP="0030320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การปรับปรุงระบบวัดผลดำเนินการขององค์กร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03204" w:rsidRPr="009A56A3" w:rsidRDefault="00303204" w:rsidP="00303204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E51A1E" w:rsidP="00B14DF1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4.1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การวิเคราะห์และทบทวนผลการดำเนินการ (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performance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)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ขององค์กร</w:t>
            </w:r>
          </w:p>
          <w:p w:rsidR="00B14DF1" w:rsidRPr="009A56A3" w:rsidRDefault="00303204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ประเด็นสำคัญที่ได้จากการวิเคราะห์ข้อมูลผลการดำเนินการขององค์กร</w:t>
            </w:r>
            <w:r w:rsidR="00C91C62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(ความสำเร็จ/ความก้าวหน้า)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ในรอบปีที่ผ่านมา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: 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E51A1E" w:rsidP="00B14DF1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4.1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การใช้ข้อมูลเพื่อปรับปรุงผลการดำเนินการ (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performance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)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ขององค์กร</w:t>
            </w:r>
          </w:p>
          <w:p w:rsidR="00B14DF1" w:rsidRPr="009A56A3" w:rsidRDefault="00303204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ลำดับความสำคัญเพื่อการปรับปรุงผลการดำเนินการขององค์กรที่เกิดจากการทบทวน</w:t>
            </w:r>
            <w:r w:rsidR="00C91C62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C91C62">
              <w:rPr>
                <w:rFonts w:ascii="BrowalliaUPC" w:hAnsi="BrowalliaUPC" w:cs="BrowalliaUPC"/>
                <w:color w:val="3333CC"/>
                <w:sz w:val="28"/>
                <w:szCs w:val="28"/>
              </w:rPr>
              <w:t>[</w:t>
            </w:r>
            <w:r w:rsidR="00C91C62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เชื่อมโยงกับ </w:t>
            </w:r>
            <w:r w:rsidR="00C91C62">
              <w:rPr>
                <w:rFonts w:ascii="BrowalliaUPC" w:hAnsi="BrowalliaUPC" w:cs="BrowalliaUPC"/>
                <w:color w:val="3333CC"/>
                <w:sz w:val="28"/>
                <w:szCs w:val="28"/>
              </w:rPr>
              <w:t>II-1.1</w:t>
            </w:r>
            <w:r w:rsidR="00C91C62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</w:t>
            </w:r>
            <w:r w:rsidR="00C91C62">
              <w:rPr>
                <w:rFonts w:ascii="BrowalliaUPC" w:hAnsi="BrowalliaUPC" w:cs="BrowalliaUPC"/>
                <w:color w:val="3333CC"/>
                <w:sz w:val="28"/>
                <w:szCs w:val="28"/>
              </w:rPr>
              <w:t>(7)]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E51A1E" w:rsidP="00B14DF1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4.2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ข้อมูลและสารสนเทศ</w:t>
            </w:r>
          </w:p>
          <w:p w:rsidR="00B14DF1" w:rsidRPr="009A56A3" w:rsidRDefault="00303204" w:rsidP="00B14DF1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การทำให้มั่นใจในคุณภาพของข้อมูลและสารสนเทศ</w:t>
            </w:r>
            <w:r w:rsidR="00C91C62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(accuracy, validity, integrity, reliability, current)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F1849" w:rsidRDefault="00BF1849" w:rsidP="00B14DF1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:rsidR="00B14DF1" w:rsidRPr="009A56A3" w:rsidRDefault="00303204" w:rsidP="00B14DF1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(2)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การทำให้มั่นใจในความพร้อมใช้ของข้อมูลและสารสนเทศ</w:t>
            </w:r>
            <w:r w:rsidR="00C91C62">
              <w:rPr>
                <w:rFonts w:ascii="BrowalliaUPC" w:hAnsi="BrowalliaUPC" w:cs="BrowalliaUPC"/>
                <w:color w:val="3333CC"/>
                <w:sz w:val="28"/>
                <w:szCs w:val="28"/>
              </w:rPr>
              <w:t>,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ระบบที่มีใช้งานในปัจจุบัน</w:t>
            </w:r>
            <w:r w:rsidR="00C91C62">
              <w:rPr>
                <w:rFonts w:ascii="BrowalliaUPC" w:hAnsi="BrowalliaUPC" w:cs="BrowalliaUPC"/>
                <w:color w:val="3333CC"/>
                <w:sz w:val="28"/>
                <w:szCs w:val="28"/>
              </w:rPr>
              <w:t>,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ระบบที่กำลังพัฒนาหรือมีแผนจะพัฒนา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E51A1E" w:rsidP="00B14DF1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4.2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การจัดการระบบสารสนเทศ</w:t>
            </w:r>
          </w:p>
          <w:p w:rsidR="00B14DF1" w:rsidRPr="009A56A3" w:rsidRDefault="004209C5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(1)(2)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การทำให้มั่นใจในความเชื่อถือได้ของระบบสารสนเทศ ความมั่นคงปลอดภัยของข้อมูล/สารสนเทศ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4209C5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การส่งข้อมูลผู้ป่วยทางสื่อสังคมออนไลน์ โดยยังคงรักษาความลับของผู้ป่วย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E51A1E" w:rsidP="00B14DF1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4.2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ความรู้ขององค์กร</w:t>
            </w:r>
          </w:p>
          <w:p w:rsidR="00B14DF1" w:rsidRPr="009A56A3" w:rsidRDefault="004209C5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การสร้างและจัดการความรู้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4209C5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การระบุ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good practice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และขยายผล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4209C5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การทำให้การเรียนรู้ฝังลึกในวิถีการปฏิบัติงานขององค์กร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B14DF1" w:rsidP="00B14DF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E51A1E" w:rsidRPr="009A56A3" w:rsidRDefault="00E51A1E" w:rsidP="00D37E8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C91C62" w:rsidRDefault="00B14DF1" w:rsidP="00C91C62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1B05D9" w:rsidRPr="001B05D9" w:rsidRDefault="001B05D9" w:rsidP="001B05D9">
      <w:pPr>
        <w:spacing w:before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890"/>
        <w:gridCol w:w="1141"/>
        <w:gridCol w:w="4150"/>
      </w:tblGrid>
      <w:tr w:rsidR="007C67BA" w:rsidRPr="001B05D9" w:rsidTr="001B05D9">
        <w:tc>
          <w:tcPr>
            <w:tcW w:w="3168" w:type="dxa"/>
            <w:tcBorders>
              <w:top w:val="nil"/>
            </w:tcBorders>
            <w:shd w:val="clear" w:color="auto" w:fill="auto"/>
          </w:tcPr>
          <w:p w:rsidR="007C67BA" w:rsidRPr="001B05D9" w:rsidRDefault="007C67BA" w:rsidP="001B05D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338" w:type="dxa"/>
            <w:tcBorders>
              <w:top w:val="nil"/>
            </w:tcBorders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C67BA" w:rsidRPr="001B05D9" w:rsidTr="001B05D9">
        <w:tc>
          <w:tcPr>
            <w:tcW w:w="3168" w:type="dxa"/>
            <w:shd w:val="clear" w:color="auto" w:fill="auto"/>
          </w:tcPr>
          <w:p w:rsidR="007C67BA" w:rsidRPr="001B05D9" w:rsidRDefault="007C67BA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การวัดผลการดำเนินงาน</w:t>
            </w:r>
          </w:p>
        </w:tc>
        <w:tc>
          <w:tcPr>
            <w:tcW w:w="90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C67BA" w:rsidRPr="001B05D9" w:rsidTr="001B05D9">
        <w:tc>
          <w:tcPr>
            <w:tcW w:w="3168" w:type="dxa"/>
            <w:shd w:val="clear" w:color="auto" w:fill="auto"/>
          </w:tcPr>
          <w:p w:rsidR="007C67BA" w:rsidRPr="001B05D9" w:rsidRDefault="007C67BA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การวิเคราะห์ข้อมูล การทบทวนผลการดำเนินงาน และนำไปใช้ปรับปรุง</w:t>
            </w:r>
          </w:p>
        </w:tc>
        <w:tc>
          <w:tcPr>
            <w:tcW w:w="90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C67BA" w:rsidRPr="001B05D9" w:rsidTr="001B05D9">
        <w:tc>
          <w:tcPr>
            <w:tcW w:w="3168" w:type="dxa"/>
            <w:shd w:val="clear" w:color="auto" w:fill="auto"/>
          </w:tcPr>
          <w:p w:rsidR="007C67BA" w:rsidRPr="001B05D9" w:rsidRDefault="007C67BA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คุณภาพของข้อมูลและสารสนเทศ</w:t>
            </w:r>
          </w:p>
        </w:tc>
        <w:tc>
          <w:tcPr>
            <w:tcW w:w="90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C67BA" w:rsidRPr="001B05D9" w:rsidTr="001B05D9">
        <w:tc>
          <w:tcPr>
            <w:tcW w:w="3168" w:type="dxa"/>
            <w:shd w:val="clear" w:color="auto" w:fill="auto"/>
          </w:tcPr>
          <w:p w:rsidR="007C67BA" w:rsidRPr="001B05D9" w:rsidRDefault="007C67BA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การจัดการระบบสารสนเทศ</w:t>
            </w:r>
          </w:p>
        </w:tc>
        <w:tc>
          <w:tcPr>
            <w:tcW w:w="90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C67BA" w:rsidRPr="001B05D9" w:rsidTr="001B05D9">
        <w:tc>
          <w:tcPr>
            <w:tcW w:w="3168" w:type="dxa"/>
            <w:shd w:val="clear" w:color="auto" w:fill="auto"/>
          </w:tcPr>
          <w:p w:rsidR="007C67BA" w:rsidRPr="001B05D9" w:rsidRDefault="007C67BA" w:rsidP="001B05D9">
            <w:pPr>
              <w:numPr>
                <w:ilvl w:val="0"/>
                <w:numId w:val="40"/>
              </w:numPr>
              <w:spacing w:before="0"/>
              <w:ind w:left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ความรู้ขององค์กร</w:t>
            </w:r>
          </w:p>
        </w:tc>
        <w:tc>
          <w:tcPr>
            <w:tcW w:w="90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C67BA" w:rsidRPr="001B05D9" w:rsidRDefault="007C67BA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C67BA" w:rsidRPr="007C67BA" w:rsidRDefault="007C67BA" w:rsidP="003B6B8D">
      <w:pPr>
        <w:rPr>
          <w:rFonts w:ascii="BrowalliaUPC" w:hAnsi="BrowalliaUPC" w:cs="BrowalliaUPC"/>
          <w:sz w:val="28"/>
          <w:szCs w:val="28"/>
        </w:rPr>
      </w:pPr>
    </w:p>
    <w:p w:rsidR="007C67BA" w:rsidRDefault="007C67BA" w:rsidP="003B6B8D">
      <w:pPr>
        <w:rPr>
          <w:rFonts w:ascii="BrowalliaUPC" w:hAnsi="BrowalliaUPC" w:cs="BrowalliaUPC"/>
          <w:sz w:val="28"/>
          <w:szCs w:val="28"/>
        </w:rPr>
      </w:pPr>
    </w:p>
    <w:p w:rsidR="003B6B8D" w:rsidRPr="009A56A3" w:rsidRDefault="007C67BA" w:rsidP="003B6B8D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3B6B8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I-5 </w:t>
      </w:r>
      <w:r w:rsidR="007F5732" w:rsidRPr="009A56A3">
        <w:rPr>
          <w:rFonts w:ascii="BrowalliaUPC" w:hAnsi="BrowalliaUPC" w:cs="BrowalliaUPC"/>
          <w:b/>
          <w:bCs/>
          <w:sz w:val="28"/>
          <w:szCs w:val="28"/>
          <w:cs/>
        </w:rPr>
        <w:t>กำลังคน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114"/>
        <w:gridCol w:w="722"/>
        <w:gridCol w:w="722"/>
        <w:gridCol w:w="722"/>
        <w:gridCol w:w="789"/>
        <w:gridCol w:w="856"/>
      </w:tblGrid>
      <w:tr w:rsidR="003B6B8D" w:rsidRPr="009A56A3" w:rsidTr="009C1763">
        <w:tc>
          <w:tcPr>
            <w:tcW w:w="9243" w:type="dxa"/>
            <w:gridSpan w:val="7"/>
          </w:tcPr>
          <w:p w:rsidR="007F5732" w:rsidRPr="009A56A3" w:rsidRDefault="007F5732" w:rsidP="007F573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D5F19" w:rsidRPr="007D5F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IV-3]</w:t>
            </w:r>
          </w:p>
          <w:p w:rsidR="003B6B8D" w:rsidRPr="009A56A3" w:rsidRDefault="003B6B8D" w:rsidP="007D5F1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 w:rsidR="007D5F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77F5" w:rsidRPr="009A56A3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 อัตรากำลัง การรักษาไว้ ทักษะที่เหมาะสม บรรยากาศการทำงาน สุขอนามัย ความปลอดภัย สิทธิประโยชน์ บริการ ความพึงพอใจ ความผูกพัน การพัฒนากำลังคนและผู้นำ</w:t>
            </w:r>
          </w:p>
        </w:tc>
      </w:tr>
      <w:tr w:rsidR="009C1763" w:rsidRPr="009A56A3" w:rsidTr="009C1763">
        <w:tc>
          <w:tcPr>
            <w:tcW w:w="4419" w:type="dxa"/>
          </w:tcPr>
          <w:p w:rsidR="009C1763" w:rsidRPr="009A56A3" w:rsidRDefault="009C1763" w:rsidP="009C1763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117" w:type="dxa"/>
          </w:tcPr>
          <w:p w:rsidR="009C1763" w:rsidRPr="009A56A3" w:rsidRDefault="009C1763" w:rsidP="009C1763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27" w:type="dxa"/>
          </w:tcPr>
          <w:p w:rsidR="009C1763" w:rsidRPr="009A56A3" w:rsidRDefault="009C1763" w:rsidP="009C1763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9C1763" w:rsidRDefault="009C1763" w:rsidP="009C1763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9C1763" w:rsidRDefault="009C1763" w:rsidP="009C1763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96" w:type="dxa"/>
          </w:tcPr>
          <w:p w:rsidR="009C1763" w:rsidRDefault="009C1763" w:rsidP="009C1763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30" w:type="dxa"/>
          </w:tcPr>
          <w:p w:rsidR="009C1763" w:rsidRPr="009A56A3" w:rsidRDefault="009C1763" w:rsidP="009C1763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277F5" w:rsidRPr="009A56A3" w:rsidTr="009C1763">
        <w:tc>
          <w:tcPr>
            <w:tcW w:w="4419" w:type="dxa"/>
          </w:tcPr>
          <w:p w:rsidR="001277F5" w:rsidRPr="009A56A3" w:rsidRDefault="001277F5" w:rsidP="001277F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77F5" w:rsidRPr="009A56A3" w:rsidTr="009C1763">
        <w:tc>
          <w:tcPr>
            <w:tcW w:w="4419" w:type="dxa"/>
          </w:tcPr>
          <w:p w:rsidR="001277F5" w:rsidRPr="009A56A3" w:rsidRDefault="001277F5" w:rsidP="001277F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77F5" w:rsidRPr="009A56A3" w:rsidTr="009C1763">
        <w:tc>
          <w:tcPr>
            <w:tcW w:w="4419" w:type="dxa"/>
          </w:tcPr>
          <w:p w:rsidR="001277F5" w:rsidRPr="009A56A3" w:rsidRDefault="001277F5" w:rsidP="001277F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77F5" w:rsidRPr="009A56A3" w:rsidTr="009C1763">
        <w:tc>
          <w:tcPr>
            <w:tcW w:w="4419" w:type="dxa"/>
          </w:tcPr>
          <w:p w:rsidR="001277F5" w:rsidRPr="009A56A3" w:rsidRDefault="001277F5" w:rsidP="001277F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77F5" w:rsidRPr="009A56A3" w:rsidTr="009C1763">
        <w:tc>
          <w:tcPr>
            <w:tcW w:w="4419" w:type="dxa"/>
          </w:tcPr>
          <w:p w:rsidR="001277F5" w:rsidRPr="009A56A3" w:rsidRDefault="001277F5" w:rsidP="001277F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1277F5" w:rsidRPr="009A56A3" w:rsidRDefault="001277F5" w:rsidP="001277F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77F5" w:rsidRPr="009A56A3" w:rsidTr="009C1763">
        <w:tc>
          <w:tcPr>
            <w:tcW w:w="9243" w:type="dxa"/>
            <w:gridSpan w:val="7"/>
          </w:tcPr>
          <w:p w:rsidR="00D57FDD" w:rsidRPr="009A56A3" w:rsidRDefault="00D57FDD" w:rsidP="00D57FD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D57FDD" w:rsidRPr="009A56A3" w:rsidRDefault="00D57FDD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กำลังคนประเภทต่างๆ ขององค์กร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D57FDD" w:rsidRPr="009A56A3" w:rsidRDefault="00D57FDD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สมรรถนะหลักขององค์กร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D57FDD" w:rsidRPr="009A56A3" w:rsidRDefault="00D57FDD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ปัจจัยที่มีผลต่อความผูกพันของกำลังคน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D57FDD" w:rsidRPr="009A56A3" w:rsidRDefault="00D57FDD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ความเสี่ยงด้านสุขภาพและความปลอดภัยของกำลังคน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D57FDD" w:rsidRPr="009A56A3" w:rsidRDefault="00D57FDD" w:rsidP="00D57FD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D57FDD" w:rsidRPr="009A56A3" w:rsidRDefault="003A16F8" w:rsidP="00D57FD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5.1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ขีดความสามารถและความเพียงพอของกำลังคน</w:t>
            </w:r>
          </w:p>
          <w:p w:rsidR="00D57FDD" w:rsidRPr="009A56A3" w:rsidRDefault="004209C5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ผลการประเมินขีดความสามารถและความเพียงพอของกำลังคน และการตอบสนอง</w:t>
            </w:r>
            <w:r w:rsidR="00D57FDD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57FDD" w:rsidRPr="009A56A3" w:rsidRDefault="00D57FDD" w:rsidP="00D57FD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57FDD" w:rsidRPr="009A56A3" w:rsidRDefault="004209C5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การสรรหา ว่าจ้าง บรรจุ และรักษากำลังคน</w:t>
            </w:r>
            <w:r w:rsidR="00D57FDD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D57FDD" w:rsidRPr="009A56A3" w:rsidRDefault="00D57FDD" w:rsidP="00D57FD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57FDD" w:rsidRPr="009A56A3" w:rsidRDefault="004209C5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การวิเคราะห์การเปลี่ยนแปลงความต้องการและการเตรียมกำลังคนให้พร้อมรับ</w:t>
            </w:r>
            <w:r w:rsidR="00D57FDD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D57FDD" w:rsidRPr="009A56A3" w:rsidRDefault="00D57FDD" w:rsidP="00D57FD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57FDD" w:rsidRPr="009A56A3" w:rsidRDefault="004209C5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AF115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การจัดระบบการทำงานและ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บริหาร</w:t>
            </w:r>
            <w:r w:rsidR="00AF115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กำลังคน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เพื่อให้งานขององค์กรประสบความสำเร็จ</w:t>
            </w:r>
            <w:r w:rsidR="00D57FDD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D57FDD" w:rsidRPr="009A56A3" w:rsidRDefault="00D57FDD" w:rsidP="00D57FD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57FDD" w:rsidRPr="009A56A3" w:rsidRDefault="003A16F8" w:rsidP="00D46E14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5.1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บรรยากาศการทำงานของกำลังคน</w:t>
            </w:r>
          </w:p>
          <w:p w:rsidR="00D57FDD" w:rsidRPr="009A56A3" w:rsidRDefault="004209C5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นโยบาย บริการ สิทธิประโยชน์</w:t>
            </w:r>
            <w:r w:rsidR="00D57FDD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57FDD" w:rsidRPr="009A56A3" w:rsidRDefault="00D57FDD" w:rsidP="00D57FD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57FDD" w:rsidRPr="009A56A3" w:rsidRDefault="003A16F8" w:rsidP="00D46E14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5.1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สุขภาพและความปลอดภัยของกำลังคน</w:t>
            </w:r>
          </w:p>
          <w:p w:rsidR="00D57FDD" w:rsidRPr="009A56A3" w:rsidRDefault="004209C5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การป้องกันและจัดการกับความเสี่ยงต่อสุขภาพ</w:t>
            </w:r>
            <w:r w:rsidR="00D46E1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(สิ่งแวดล้อม ภาระงาน การหยิบยก อันตรายจากการปฏิบัติงาน ความรุนแรง) การปฏิบัติตามกฎหมาย และการให้ภูมิคุ้มกัน</w:t>
            </w:r>
            <w:r w:rsidR="00D57FDD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57FDD" w:rsidRPr="009A56A3" w:rsidRDefault="00D57FDD" w:rsidP="00D57FD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46E14" w:rsidRPr="009A56A3" w:rsidRDefault="004209C5" w:rsidP="00D46E14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D46E1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การสร้างเสริมสุขภาพของกำลังคน</w:t>
            </w:r>
            <w:r w:rsidR="00D46E14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46E14" w:rsidRPr="009A56A3" w:rsidRDefault="00D46E14" w:rsidP="00D46E14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57FDD" w:rsidRPr="009A56A3" w:rsidRDefault="004209C5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D46E1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การประเมินสุขภาพเมื่อแรกเข้าและการตรวจเป็นระยะ</w:t>
            </w:r>
            <w:r w:rsidR="00D57FDD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57FDD" w:rsidRPr="009A56A3" w:rsidRDefault="00D57FDD" w:rsidP="00D57FD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C6F84" w:rsidRDefault="000C6F84" w:rsidP="00D57FDD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:rsidR="00D57FDD" w:rsidRPr="009A56A3" w:rsidRDefault="004209C5" w:rsidP="00D57F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(4)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การดูแลกำลังคนที่เจ็บป่วยหรือบาดเจ็บจากการทำงาน</w:t>
            </w:r>
            <w:r w:rsidR="00D57FDD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57FDD" w:rsidRPr="009A56A3" w:rsidRDefault="00D57FDD" w:rsidP="00D57FD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277F5" w:rsidRPr="009A56A3" w:rsidRDefault="003A16F8" w:rsidP="00D46E14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5.2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ก.ความผูกพันและผลการปฏิบัติงานของกำลังคน</w:t>
            </w:r>
          </w:p>
          <w:p w:rsidR="001277F5" w:rsidRPr="009A56A3" w:rsidRDefault="004209C5" w:rsidP="001277F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1277F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การสร้างวัฒนธรรมองค์กรเพื่อให้บุคลากรที่มีผลงานที่ดี</w:t>
            </w:r>
            <w:r w:rsidR="001277F5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1277F5" w:rsidRPr="009A56A3" w:rsidRDefault="001277F5" w:rsidP="001277F5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46E14" w:rsidRPr="009A56A3" w:rsidRDefault="004209C5" w:rsidP="00D46E14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(2)(3) </w:t>
            </w:r>
            <w:r w:rsidR="00D46E1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การประเมินและปรับปรุงความผูกพันของกำลังคน</w:t>
            </w:r>
            <w:r w:rsidR="00D46E14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D46E14" w:rsidRPr="009A56A3" w:rsidRDefault="00D46E14" w:rsidP="00D46E14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277F5" w:rsidRPr="009A56A3" w:rsidRDefault="004209C5" w:rsidP="001277F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D46E1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ระบบการจัดการผลการปฏิบัติงาน</w:t>
            </w:r>
            <w:r w:rsidR="001277F5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1277F5" w:rsidRPr="009A56A3" w:rsidRDefault="001277F5" w:rsidP="001277F5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277F5" w:rsidRPr="009A56A3" w:rsidRDefault="003A16F8" w:rsidP="00D46E14">
            <w:pPr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5.2 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1277F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การพัฒนา</w:t>
            </w:r>
            <w:r w:rsidR="00D57FD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1277F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และผู้นำ</w:t>
            </w:r>
          </w:p>
          <w:p w:rsidR="001277F5" w:rsidRPr="009A56A3" w:rsidRDefault="004209C5" w:rsidP="001277F5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9C1763">
              <w:rPr>
                <w:rFonts w:ascii="BrowalliaUPC" w:hAnsi="BrowalliaUPC" w:cs="BrowalliaUPC"/>
                <w:color w:val="3333CC"/>
                <w:sz w:val="28"/>
                <w:szCs w:val="28"/>
              </w:rPr>
              <w:t>L</w:t>
            </w:r>
            <w:r w:rsidR="001277F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earning need </w:t>
            </w:r>
            <w:r w:rsidR="001277F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ที่สำคัญของ</w:t>
            </w:r>
            <w:r w:rsidR="00D46E1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กำลังคน</w:t>
            </w:r>
            <w:r w:rsidR="001277F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กลุ่มต่างๆ และวิธีการพัฒนา/เรียนรู้ที่จัดให้</w:t>
            </w:r>
            <w:r w:rsidR="001277F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17"/>
              <w:gridCol w:w="2779"/>
              <w:gridCol w:w="3961"/>
            </w:tblGrid>
            <w:tr w:rsidR="001277F5" w:rsidRPr="009A56A3" w:rsidTr="006524FE">
              <w:tc>
                <w:tcPr>
                  <w:tcW w:w="1975" w:type="dxa"/>
                </w:tcPr>
                <w:p w:rsidR="001277F5" w:rsidRPr="009A56A3" w:rsidRDefault="00D46E14" w:rsidP="001277F5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กลุ่มกำลังคนและผู้นำ</w:t>
                  </w:r>
                </w:p>
              </w:tc>
              <w:tc>
                <w:tcPr>
                  <w:tcW w:w="2880" w:type="dxa"/>
                </w:tcPr>
                <w:p w:rsidR="001277F5" w:rsidRPr="009A56A3" w:rsidRDefault="001277F5" w:rsidP="001277F5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Learning need </w:t>
                  </w: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ที่สำคัญ</w:t>
                  </w:r>
                </w:p>
              </w:tc>
              <w:tc>
                <w:tcPr>
                  <w:tcW w:w="4135" w:type="dxa"/>
                </w:tcPr>
                <w:p w:rsidR="001277F5" w:rsidRPr="009A56A3" w:rsidRDefault="001277F5" w:rsidP="001277F5">
                  <w:pPr>
                    <w:spacing w:befor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วิธีการพัฒนา/เรียนรู้</w:t>
                  </w:r>
                </w:p>
              </w:tc>
            </w:tr>
            <w:tr w:rsidR="001277F5" w:rsidRPr="009A56A3" w:rsidTr="006524FE">
              <w:tc>
                <w:tcPr>
                  <w:tcW w:w="1975" w:type="dxa"/>
                </w:tcPr>
                <w:p w:rsidR="001277F5" w:rsidRPr="009A56A3" w:rsidRDefault="001277F5" w:rsidP="001277F5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1277F5" w:rsidRPr="009A56A3" w:rsidRDefault="001277F5" w:rsidP="001277F5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4135" w:type="dxa"/>
                </w:tcPr>
                <w:p w:rsidR="001277F5" w:rsidRPr="009A56A3" w:rsidRDefault="001277F5" w:rsidP="001277F5">
                  <w:pPr>
                    <w:spacing w:befor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1277F5" w:rsidRPr="009A56A3" w:rsidRDefault="004209C5" w:rsidP="00D46E14">
            <w:pPr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1277F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การประเมินผลการพัฒนาและเรียนรู้</w:t>
            </w:r>
            <w:r w:rsidR="001277F5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1277F5" w:rsidRPr="009A56A3" w:rsidRDefault="001277F5" w:rsidP="001277F5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46E14" w:rsidRPr="009A56A3" w:rsidRDefault="004209C5" w:rsidP="00D46E14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D46E1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การจัดการเรื่องความก้าวหน้าในอาชีพการงานและแผนการสร้างผู้นำเพื่อสืบทอดการดำเนินงาน</w:t>
            </w:r>
            <w:r w:rsidR="00D46E14" w:rsidRPr="009A56A3">
              <w:rPr>
                <w:rFonts w:ascii="BrowalliaUPC" w:hAnsi="BrowalliaUPC" w:cs="BrowalliaUPC"/>
                <w:sz w:val="28"/>
                <w:szCs w:val="28"/>
              </w:rPr>
              <w:t xml:space="preserve">: </w:t>
            </w:r>
          </w:p>
          <w:p w:rsidR="00D46E14" w:rsidRPr="009A56A3" w:rsidRDefault="00D46E14" w:rsidP="00D46E14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46E14" w:rsidRPr="009A56A3" w:rsidRDefault="00D46E14" w:rsidP="00D46E14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3A16F8" w:rsidRPr="009A56A3" w:rsidRDefault="003A16F8" w:rsidP="00D37E8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46E14" w:rsidRPr="009A56A3" w:rsidRDefault="00D46E14" w:rsidP="00D46E14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  <w:p w:rsidR="001277F5" w:rsidRPr="009A56A3" w:rsidRDefault="001277F5" w:rsidP="0095729B">
            <w:pPr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1B05D9" w:rsidRPr="001B05D9" w:rsidRDefault="001B05D9" w:rsidP="001B05D9">
      <w:pPr>
        <w:spacing w:before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890"/>
        <w:gridCol w:w="1141"/>
        <w:gridCol w:w="4148"/>
      </w:tblGrid>
      <w:tr w:rsidR="007D5F19" w:rsidRPr="001B05D9" w:rsidTr="001B05D9">
        <w:tc>
          <w:tcPr>
            <w:tcW w:w="3168" w:type="dxa"/>
            <w:tcBorders>
              <w:top w:val="nil"/>
            </w:tcBorders>
            <w:shd w:val="clear" w:color="auto" w:fill="auto"/>
          </w:tcPr>
          <w:p w:rsidR="007D5F19" w:rsidRPr="001B05D9" w:rsidRDefault="007D5F19" w:rsidP="001B05D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338" w:type="dxa"/>
            <w:tcBorders>
              <w:top w:val="nil"/>
            </w:tcBorders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D5F19" w:rsidRPr="001B05D9" w:rsidTr="001B05D9">
        <w:tc>
          <w:tcPr>
            <w:tcW w:w="3168" w:type="dxa"/>
            <w:shd w:val="clear" w:color="auto" w:fill="auto"/>
          </w:tcPr>
          <w:p w:rsidR="007D5F19" w:rsidRPr="001B05D9" w:rsidRDefault="007D5F19" w:rsidP="001B05D9">
            <w:pPr>
              <w:numPr>
                <w:ilvl w:val="0"/>
                <w:numId w:val="13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ขีดความสามารถและความเพียงพอ</w:t>
            </w:r>
          </w:p>
        </w:tc>
        <w:tc>
          <w:tcPr>
            <w:tcW w:w="90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D5F19" w:rsidRPr="001B05D9" w:rsidTr="001B05D9">
        <w:tc>
          <w:tcPr>
            <w:tcW w:w="3168" w:type="dxa"/>
            <w:shd w:val="clear" w:color="auto" w:fill="auto"/>
          </w:tcPr>
          <w:p w:rsidR="007D5F19" w:rsidRPr="001B05D9" w:rsidRDefault="007D5F19" w:rsidP="001B05D9">
            <w:pPr>
              <w:numPr>
                <w:ilvl w:val="0"/>
                <w:numId w:val="13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สุขภาพและความปลอดภัยของกำลังคน</w:t>
            </w:r>
          </w:p>
        </w:tc>
        <w:tc>
          <w:tcPr>
            <w:tcW w:w="90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D5F19" w:rsidRPr="001B05D9" w:rsidTr="001B05D9">
        <w:tc>
          <w:tcPr>
            <w:tcW w:w="3168" w:type="dxa"/>
            <w:shd w:val="clear" w:color="auto" w:fill="auto"/>
          </w:tcPr>
          <w:p w:rsidR="007D5F19" w:rsidRPr="001B05D9" w:rsidRDefault="007D5F19" w:rsidP="001B05D9">
            <w:pPr>
              <w:numPr>
                <w:ilvl w:val="0"/>
                <w:numId w:val="13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การสร้างเสริมสุขภาพของกำลังคน</w:t>
            </w:r>
          </w:p>
        </w:tc>
        <w:tc>
          <w:tcPr>
            <w:tcW w:w="90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D5F19" w:rsidRPr="001B05D9" w:rsidTr="001B05D9">
        <w:tc>
          <w:tcPr>
            <w:tcW w:w="3168" w:type="dxa"/>
            <w:shd w:val="clear" w:color="auto" w:fill="auto"/>
          </w:tcPr>
          <w:p w:rsidR="007D5F19" w:rsidRPr="001B05D9" w:rsidRDefault="007D5F19" w:rsidP="001B05D9">
            <w:pPr>
              <w:numPr>
                <w:ilvl w:val="0"/>
                <w:numId w:val="13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ความผูกพันและระบบการจัดการผลการปฏิบัติงาน</w:t>
            </w:r>
          </w:p>
        </w:tc>
        <w:tc>
          <w:tcPr>
            <w:tcW w:w="90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D5F19" w:rsidRPr="001B05D9" w:rsidTr="001B05D9">
        <w:tc>
          <w:tcPr>
            <w:tcW w:w="3168" w:type="dxa"/>
            <w:shd w:val="clear" w:color="auto" w:fill="auto"/>
          </w:tcPr>
          <w:p w:rsidR="007D5F19" w:rsidRPr="001B05D9" w:rsidRDefault="007D5F19" w:rsidP="001B05D9">
            <w:pPr>
              <w:numPr>
                <w:ilvl w:val="0"/>
                <w:numId w:val="13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การพัฒนากำลังคนและผู้นำ</w:t>
            </w:r>
          </w:p>
        </w:tc>
        <w:tc>
          <w:tcPr>
            <w:tcW w:w="90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7D5F19" w:rsidRPr="001B05D9" w:rsidRDefault="007D5F19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492240" w:rsidRPr="009A56A3" w:rsidRDefault="00492240" w:rsidP="00492240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  <w:cs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I-6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</w:t>
      </w:r>
      <w:r w:rsidR="004C3557" w:rsidRPr="009A56A3">
        <w:rPr>
          <w:rFonts w:ascii="BrowalliaUPC" w:hAnsi="BrowalliaUPC" w:cs="BrowalliaUPC"/>
          <w:b/>
          <w:bCs/>
          <w:sz w:val="28"/>
          <w:szCs w:val="28"/>
          <w:cs/>
        </w:rPr>
        <w:t>ปฏิบัติ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114"/>
        <w:gridCol w:w="722"/>
        <w:gridCol w:w="722"/>
        <w:gridCol w:w="722"/>
        <w:gridCol w:w="789"/>
        <w:gridCol w:w="856"/>
      </w:tblGrid>
      <w:tr w:rsidR="00492240" w:rsidRPr="009A56A3" w:rsidTr="008A4E5B">
        <w:tc>
          <w:tcPr>
            <w:tcW w:w="9243" w:type="dxa"/>
            <w:gridSpan w:val="7"/>
          </w:tcPr>
          <w:p w:rsidR="004C3557" w:rsidRPr="009A56A3" w:rsidRDefault="004C3557" w:rsidP="004C355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17EB3" w:rsidRPr="00C17EB3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C17EB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</w:p>
          <w:p w:rsidR="00492240" w:rsidRPr="009A56A3" w:rsidRDefault="00492240" w:rsidP="00C17EB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 w:rsidR="00C17EB3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17EB3" w:rsidRPr="00C17EB3">
              <w:rPr>
                <w:rFonts w:ascii="BrowalliaUPC" w:hAnsi="BrowalliaUPC" w:cs="BrowalliaUPC" w:hint="cs"/>
                <w:sz w:val="28"/>
                <w:szCs w:val="28"/>
                <w:cs/>
              </w:rPr>
              <w:t>ผลิตภาพ รอบเวลา ประสิทธิผล ประสิทธิภาพของกระบวนการสำคัญ</w:t>
            </w:r>
            <w:r w:rsidR="00C17EB3">
              <w:rPr>
                <w:rFonts w:ascii="BrowalliaUPC" w:hAnsi="BrowalliaUPC" w:cs="BrowalliaUPC" w:hint="cs"/>
                <w:sz w:val="28"/>
                <w:szCs w:val="28"/>
                <w:cs/>
              </w:rPr>
              <w:t>, ประสิทธิผลของระบบความปลอดภัยขององค์กร, การเตรียมพร้อมรับภัยพิบัติและภาวะฉุกเฉิน, ผลด้านห่วงโซ่อุปทาน</w:t>
            </w:r>
          </w:p>
        </w:tc>
      </w:tr>
      <w:tr w:rsidR="008A4E5B" w:rsidRPr="009A56A3" w:rsidTr="008A4E5B">
        <w:tc>
          <w:tcPr>
            <w:tcW w:w="4419" w:type="dxa"/>
          </w:tcPr>
          <w:p w:rsidR="008A4E5B" w:rsidRPr="009A56A3" w:rsidRDefault="008A4E5B" w:rsidP="008A4E5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17" w:type="dxa"/>
          </w:tcPr>
          <w:p w:rsidR="008A4E5B" w:rsidRPr="009A56A3" w:rsidRDefault="008A4E5B" w:rsidP="008A4E5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27" w:type="dxa"/>
          </w:tcPr>
          <w:p w:rsidR="008A4E5B" w:rsidRPr="009A56A3" w:rsidRDefault="008A4E5B" w:rsidP="008A4E5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8A4E5B" w:rsidRDefault="008A4E5B" w:rsidP="008A4E5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8A4E5B" w:rsidRDefault="008A4E5B" w:rsidP="008A4E5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96" w:type="dxa"/>
          </w:tcPr>
          <w:p w:rsidR="008A4E5B" w:rsidRDefault="008A4E5B" w:rsidP="008A4E5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30" w:type="dxa"/>
          </w:tcPr>
          <w:p w:rsidR="008A4E5B" w:rsidRPr="009A56A3" w:rsidRDefault="008A4E5B" w:rsidP="008A4E5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92240" w:rsidRPr="009A56A3" w:rsidTr="008A4E5B">
        <w:tc>
          <w:tcPr>
            <w:tcW w:w="4419" w:type="dxa"/>
          </w:tcPr>
          <w:p w:rsidR="00492240" w:rsidRPr="009A56A3" w:rsidRDefault="00492240" w:rsidP="00EF341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7" w:type="dxa"/>
          </w:tcPr>
          <w:p w:rsidR="00492240" w:rsidRPr="009A56A3" w:rsidRDefault="00492240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492240" w:rsidRPr="009A56A3" w:rsidRDefault="00492240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492240" w:rsidRPr="009A56A3" w:rsidRDefault="00492240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492240" w:rsidRPr="009A56A3" w:rsidRDefault="00492240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492240" w:rsidRPr="009A56A3" w:rsidRDefault="00492240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492240" w:rsidRPr="009A56A3" w:rsidRDefault="00492240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8A4E5B">
        <w:tc>
          <w:tcPr>
            <w:tcW w:w="4419" w:type="dxa"/>
          </w:tcPr>
          <w:p w:rsidR="00B14DF1" w:rsidRPr="009A56A3" w:rsidRDefault="00B14DF1" w:rsidP="0070313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8A4E5B">
        <w:tc>
          <w:tcPr>
            <w:tcW w:w="4419" w:type="dxa"/>
          </w:tcPr>
          <w:p w:rsidR="00B14DF1" w:rsidRPr="009A56A3" w:rsidRDefault="00B14DF1" w:rsidP="0070313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6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30" w:type="dxa"/>
          </w:tcPr>
          <w:p w:rsidR="00B14DF1" w:rsidRPr="009A56A3" w:rsidRDefault="00B14DF1" w:rsidP="0070313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92240" w:rsidRPr="009A56A3" w:rsidTr="008A4E5B">
        <w:tc>
          <w:tcPr>
            <w:tcW w:w="9243" w:type="dxa"/>
            <w:gridSpan w:val="7"/>
          </w:tcPr>
          <w:p w:rsidR="004C3557" w:rsidRPr="009A56A3" w:rsidRDefault="004C3557" w:rsidP="004C3557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577AF5" w:rsidRPr="009A56A3" w:rsidRDefault="00577AF5" w:rsidP="00577AF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ข้อกำหนดของบริการสุขภาพสำคัญ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C3557" w:rsidRPr="009A56A3" w:rsidRDefault="004C3557" w:rsidP="004C355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ผู้ส่งมอบและพันธมิตรสำคัญ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C3557" w:rsidRPr="009A56A3" w:rsidRDefault="004C3557" w:rsidP="004C355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โอกาสเชิงกลยุทธ์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C3557" w:rsidRPr="009A56A3" w:rsidRDefault="004C3557" w:rsidP="004C355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การเป็นสถาบันสมทบในการจัดการเรียนการสอน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77AF5" w:rsidRPr="009A56A3" w:rsidRDefault="00577AF5" w:rsidP="00577AF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ภัยพิบัติและภาวะฉุกเฉินที่มีโอกาสเผชิญ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C3557" w:rsidRPr="009A56A3" w:rsidRDefault="004C3557" w:rsidP="004C3557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4C3557" w:rsidRPr="009A56A3" w:rsidRDefault="003A16F8" w:rsidP="004C355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6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.1 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การออกแบบบริการและกระบวนการ</w:t>
            </w:r>
          </w:p>
          <w:p w:rsidR="004C3557" w:rsidRPr="009A56A3" w:rsidRDefault="004209C5" w:rsidP="004C355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577AF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7410F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ระบุข้อกำหนดของบริการสุขภาพ</w:t>
            </w:r>
            <w:r w:rsidR="00577AF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ที่สำคัญ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4C3557" w:rsidRPr="009A56A3" w:rsidRDefault="004C3557" w:rsidP="004C3557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410F1" w:rsidRPr="009A56A3" w:rsidRDefault="007410F1" w:rsidP="007410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ระบุกระบวนการทำงานที่สำคัญ และข้อกำหนดของกระบวนการ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410F1" w:rsidRPr="009A56A3" w:rsidRDefault="007410F1" w:rsidP="007410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410F1" w:rsidRPr="009A56A3" w:rsidRDefault="007410F1" w:rsidP="007410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การออกแบบ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บริการและ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กระบวนการทำงาน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โดยใช้แนวคิดต่างๆ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410F1" w:rsidRDefault="007410F1" w:rsidP="007410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หลักฐานทางวิชาการ แนวทางปฏิบัติของวิชาชีพ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410F1" w:rsidRDefault="007410F1" w:rsidP="007410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เทคโนโลยี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410F1" w:rsidRDefault="007410F1" w:rsidP="007410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ความรู้ขององค์กร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410F1" w:rsidRDefault="007410F1" w:rsidP="007410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คุณค่าในมุมมองของผู้ป่วย/ผู้รับผลงานอื่น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410F1" w:rsidRDefault="007410F1" w:rsidP="007410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ความคล่องตัว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410F1" w:rsidRDefault="007410F1" w:rsidP="007410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ความปลอดภัย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410F1" w:rsidRPr="009A56A3" w:rsidRDefault="007410F1" w:rsidP="007410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มิติคุณภาพอื่นๆ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77AF5" w:rsidRPr="009A56A3" w:rsidRDefault="007410F1" w:rsidP="007410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4209C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577AF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การควบคุมเอกสาร</w:t>
            </w:r>
            <w:r w:rsidR="00577AF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7AF5" w:rsidRPr="009A56A3" w:rsidRDefault="00577AF5" w:rsidP="00577AF5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4C3557" w:rsidRPr="009A56A3" w:rsidRDefault="003A16F8" w:rsidP="004C355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6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.1 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การจัดการและปรับปรุงกระบวนการ</w:t>
            </w:r>
          </w:p>
          <w:p w:rsidR="004C3557" w:rsidRPr="009A56A3" w:rsidRDefault="006E0F62" w:rsidP="004C355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(1)(2)(3)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การทำให้เป็นไปตามข้อกำหนดของกระบวนการ การใช้ตัวชี้วัด การปรับปรุงกระบวนการ</w:t>
            </w:r>
          </w:p>
          <w:p w:rsidR="004C3557" w:rsidRDefault="006E0F62" w:rsidP="006E0F6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>บทเรียนจากการใช้ 3</w:t>
            </w:r>
            <w:r w:rsidRPr="006E0F62">
              <w:rPr>
                <w:rFonts w:ascii="BrowalliaUPC" w:hAnsi="BrowalliaUPC" w:cs="BrowalliaUPC"/>
                <w:sz w:val="28"/>
                <w:szCs w:val="28"/>
              </w:rPr>
              <w:t xml:space="preserve">P </w:t>
            </w: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>หรือ</w:t>
            </w:r>
            <w:r w:rsidR="008A4E5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6E0F62">
              <w:rPr>
                <w:rFonts w:ascii="BrowalliaUPC" w:hAnsi="BrowalliaUPC" w:cs="BrowalliaUPC"/>
                <w:sz w:val="28"/>
                <w:szCs w:val="28"/>
              </w:rPr>
              <w:t xml:space="preserve">PDSA </w:t>
            </w: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>ในโครงการพัฒนาคุณภาพและงานประจำ:</w:t>
            </w:r>
          </w:p>
          <w:p w:rsidR="006E0F62" w:rsidRDefault="006E0F62" w:rsidP="006E0F6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>บทเรียนจากการใช้ 3</w:t>
            </w:r>
            <w:r w:rsidRPr="006E0F62">
              <w:rPr>
                <w:rFonts w:ascii="BrowalliaUPC" w:hAnsi="BrowalliaUPC" w:cs="BrowalliaUPC"/>
                <w:sz w:val="28"/>
                <w:szCs w:val="28"/>
              </w:rPr>
              <w:t xml:space="preserve">P </w:t>
            </w: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หรือ </w:t>
            </w:r>
            <w:r w:rsidRPr="006E0F62">
              <w:rPr>
                <w:rFonts w:ascii="BrowalliaUPC" w:hAnsi="BrowalliaUPC" w:cs="BrowalliaUPC"/>
                <w:sz w:val="28"/>
                <w:szCs w:val="28"/>
              </w:rPr>
              <w:t xml:space="preserve">PDSA </w:t>
            </w: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>ในการบริหารหน่วยงานเพื่อบรรลุเป้าหมาย และการติดตามกำกับงานประจำวัน:</w:t>
            </w:r>
          </w:p>
          <w:p w:rsidR="006E0F62" w:rsidRPr="009A56A3" w:rsidRDefault="006E0F62" w:rsidP="006E0F6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>บทเรียนจากการใช้ 3</w:t>
            </w:r>
            <w:r w:rsidRPr="006E0F62">
              <w:rPr>
                <w:rFonts w:ascii="BrowalliaUPC" w:hAnsi="BrowalliaUPC" w:cs="BrowalliaUPC"/>
                <w:sz w:val="28"/>
                <w:szCs w:val="28"/>
              </w:rPr>
              <w:t xml:space="preserve">P </w:t>
            </w: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หรือ </w:t>
            </w:r>
            <w:r w:rsidRPr="006E0F62">
              <w:rPr>
                <w:rFonts w:ascii="BrowalliaUPC" w:hAnsi="BrowalliaUPC" w:cs="BrowalliaUPC"/>
                <w:sz w:val="28"/>
                <w:szCs w:val="28"/>
              </w:rPr>
              <w:t xml:space="preserve">PDSA </w:t>
            </w: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>กับประเด็นเชิงกลยุทธ์ หรือการปรับเปลี่ยนวิธีการจัดบริการสุขภาพที่สำคัญ:</w:t>
            </w:r>
          </w:p>
          <w:p w:rsidR="00BF1849" w:rsidRDefault="00BF1849" w:rsidP="004C355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4C3557" w:rsidRPr="009A56A3" w:rsidRDefault="003A16F8" w:rsidP="004C355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lastRenderedPageBreak/>
              <w:t>I-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6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.1 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การจัดการห่วงโซ่อุปทาน</w:t>
            </w:r>
          </w:p>
          <w:p w:rsidR="004C3557" w:rsidRPr="009A56A3" w:rsidRDefault="004C3557" w:rsidP="004C3557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4C3557" w:rsidRPr="009A56A3" w:rsidRDefault="003A16F8" w:rsidP="004C355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6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.1 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ง. การจัดการนวัตกรรม</w:t>
            </w:r>
          </w:p>
          <w:p w:rsidR="004C3557" w:rsidRPr="009A56A3" w:rsidRDefault="004C3557" w:rsidP="004C3557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4C3557" w:rsidRPr="009A56A3" w:rsidRDefault="003A16F8" w:rsidP="004C355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6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.1 </w:t>
            </w:r>
            <w:r w:rsidR="004C355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จ. การจัดการการเรียนการสอนทางคลินิก</w:t>
            </w:r>
          </w:p>
          <w:p w:rsidR="004C3557" w:rsidRPr="009A56A3" w:rsidRDefault="004C3557" w:rsidP="004C3557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5729B" w:rsidRPr="009A56A3" w:rsidRDefault="003A16F8" w:rsidP="0095729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6</w:t>
            </w:r>
            <w:r w:rsidR="0095729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.2 </w:t>
            </w:r>
            <w:r w:rsidR="0095729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ประสิทธิภาพและประสิทธิผลของกระบวนการ</w:t>
            </w:r>
          </w:p>
          <w:p w:rsidR="0095729B" w:rsidRPr="009A56A3" w:rsidRDefault="004209C5" w:rsidP="0095729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577AF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การควบคุมต้นทุนโดยรวม การลดค่าใช้จ่ายในการตรวจสอบและทดสอบ การปรับปรุงประสิทธิภาพและประสิทธิผล</w:t>
            </w:r>
            <w:r w:rsidR="0095729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5729B" w:rsidRPr="009A56A3" w:rsidRDefault="0095729B" w:rsidP="0095729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492240" w:rsidRPr="009A56A3" w:rsidRDefault="003A16F8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I-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6</w:t>
            </w:r>
            <w:r w:rsidR="0095729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.2 </w:t>
            </w:r>
            <w:r w:rsidR="0095729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การเตรียม</w:t>
            </w:r>
            <w:r w:rsidR="002427E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พร้อม</w:t>
            </w:r>
            <w:r w:rsidR="0095729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ด้านความปลอดภัยและ</w:t>
            </w:r>
            <w:r w:rsidR="002427E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ภาวะฉุกเฉิน</w:t>
            </w:r>
            <w:r w:rsidR="002427E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(ยกเว้นอัคคีภัย ซึ่งจะตอบใน </w:t>
            </w:r>
            <w:r w:rsidR="002427E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II-3</w:t>
            </w:r>
            <w:r w:rsidR="002427E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)</w:t>
            </w:r>
          </w:p>
          <w:p w:rsidR="006E0F62" w:rsidRPr="009A56A3" w:rsidRDefault="006E0F62" w:rsidP="006E0F6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การทำให้สภาพแวดล้อมของการปฏฺบัติการที่ปลอดภัย การป้องกันอุบัติเหตุ การตรวจสอบ การวิเคราะห์ การฟื้นฟู</w:t>
            </w: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E0F62" w:rsidRPr="009A56A3" w:rsidRDefault="006E0F62" w:rsidP="006E0F62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427E5" w:rsidRPr="009A56A3" w:rsidRDefault="006E0F62" w:rsidP="002427E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การเตรียมพร้อมต่อภัยพิบัติหรือภาวะฉุกเฉิน</w:t>
            </w: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427E5" w:rsidRDefault="006E0F62" w:rsidP="006E0F62">
            <w:pPr>
              <w:pStyle w:val="aa"/>
              <w:numPr>
                <w:ilvl w:val="0"/>
                <w:numId w:val="4"/>
              </w:numPr>
              <w:ind w:left="180" w:hanging="180"/>
              <w:rPr>
                <w:rFonts w:ascii="BrowalliaUPC" w:hAnsi="BrowalliaUPC" w:cs="BrowalliaUPC"/>
                <w:sz w:val="28"/>
                <w:szCs w:val="28"/>
              </w:rPr>
            </w:pPr>
            <w:r w:rsidRPr="006E0F62">
              <w:rPr>
                <w:rFonts w:ascii="BrowalliaUPC" w:hAnsi="BrowalliaUPC" w:cs="BrowalliaUPC"/>
                <w:sz w:val="28"/>
                <w:szCs w:val="28"/>
                <w:cs/>
              </w:rPr>
              <w:t>บทเรียนที่ได้รับจากการฝึกซ้อมครั้งล่าสุด และการปรับปรุงที่เกิดขึ้น:</w:t>
            </w:r>
          </w:p>
          <w:p w:rsidR="006E0F62" w:rsidRDefault="00957E12" w:rsidP="006E0F62">
            <w:pPr>
              <w:pStyle w:val="aa"/>
              <w:numPr>
                <w:ilvl w:val="0"/>
                <w:numId w:val="4"/>
              </w:numPr>
              <w:ind w:left="180" w:hanging="18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ความพร้อมใช้ต่อเนื่องของระบบสารสนเทศ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957E12" w:rsidRPr="009A56A3" w:rsidRDefault="00957E12" w:rsidP="006E0F62">
            <w:pPr>
              <w:pStyle w:val="aa"/>
              <w:numPr>
                <w:ilvl w:val="0"/>
                <w:numId w:val="4"/>
              </w:numPr>
              <w:ind w:left="180" w:hanging="18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5729B" w:rsidRPr="009A56A3" w:rsidRDefault="0095729B" w:rsidP="00E51EF8">
            <w:pPr>
              <w:tabs>
                <w:tab w:val="left" w:pos="4000"/>
              </w:tabs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963BC2" w:rsidRPr="009A56A3" w:rsidRDefault="00963BC2" w:rsidP="00D37E8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492240" w:rsidRPr="00957E12" w:rsidRDefault="0095729B" w:rsidP="00957E12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</w:tbl>
    <w:p w:rsidR="001B05D9" w:rsidRPr="001B05D9" w:rsidRDefault="001B05D9" w:rsidP="001B05D9">
      <w:pPr>
        <w:spacing w:before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3"/>
        <w:gridCol w:w="890"/>
        <w:gridCol w:w="1141"/>
        <w:gridCol w:w="4149"/>
      </w:tblGrid>
      <w:tr w:rsidR="00957E12" w:rsidRPr="001B05D9" w:rsidTr="001B05D9">
        <w:tc>
          <w:tcPr>
            <w:tcW w:w="3168" w:type="dxa"/>
            <w:tcBorders>
              <w:top w:val="nil"/>
            </w:tcBorders>
            <w:shd w:val="clear" w:color="auto" w:fill="auto"/>
          </w:tcPr>
          <w:p w:rsidR="00957E12" w:rsidRPr="001B05D9" w:rsidRDefault="00957E12" w:rsidP="001B05D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338" w:type="dxa"/>
            <w:tcBorders>
              <w:top w:val="nil"/>
            </w:tcBorders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957E12" w:rsidRPr="001B05D9" w:rsidTr="001B05D9">
        <w:tc>
          <w:tcPr>
            <w:tcW w:w="3168" w:type="dxa"/>
            <w:shd w:val="clear" w:color="auto" w:fill="auto"/>
          </w:tcPr>
          <w:p w:rsidR="00957E12" w:rsidRPr="001B05D9" w:rsidRDefault="00957E12" w:rsidP="001B05D9">
            <w:pPr>
              <w:numPr>
                <w:ilvl w:val="0"/>
                <w:numId w:val="14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การออกแบบบริการและกระบวนการทำงาน การจัดการและปรับปรุงกระบวนการทำงาน ประสิทธิภาพและประสิทธิผล</w:t>
            </w:r>
          </w:p>
        </w:tc>
        <w:tc>
          <w:tcPr>
            <w:tcW w:w="90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957E12" w:rsidRPr="001B05D9" w:rsidTr="001B05D9">
        <w:tc>
          <w:tcPr>
            <w:tcW w:w="3168" w:type="dxa"/>
            <w:shd w:val="clear" w:color="auto" w:fill="auto"/>
          </w:tcPr>
          <w:p w:rsidR="00957E12" w:rsidRPr="001B05D9" w:rsidRDefault="00957E12" w:rsidP="001B05D9">
            <w:pPr>
              <w:numPr>
                <w:ilvl w:val="0"/>
                <w:numId w:val="14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การจัดการห่วงโซ่อุปทาน</w:t>
            </w:r>
          </w:p>
        </w:tc>
        <w:tc>
          <w:tcPr>
            <w:tcW w:w="90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957E12" w:rsidRPr="001B05D9" w:rsidTr="001B05D9">
        <w:tc>
          <w:tcPr>
            <w:tcW w:w="3168" w:type="dxa"/>
            <w:shd w:val="clear" w:color="auto" w:fill="auto"/>
          </w:tcPr>
          <w:p w:rsidR="00957E12" w:rsidRPr="001B05D9" w:rsidRDefault="00957E12" w:rsidP="001B05D9">
            <w:pPr>
              <w:numPr>
                <w:ilvl w:val="0"/>
                <w:numId w:val="14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</w:t>
            </w:r>
            <w:r w:rsidR="00B2391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นวัตกรรม</w:t>
            </w:r>
          </w:p>
        </w:tc>
        <w:tc>
          <w:tcPr>
            <w:tcW w:w="90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957E12" w:rsidRPr="001B05D9" w:rsidTr="001B05D9">
        <w:tc>
          <w:tcPr>
            <w:tcW w:w="3168" w:type="dxa"/>
            <w:shd w:val="clear" w:color="auto" w:fill="auto"/>
          </w:tcPr>
          <w:p w:rsidR="00957E12" w:rsidRPr="001B05D9" w:rsidRDefault="00957E12" w:rsidP="001B05D9">
            <w:pPr>
              <w:numPr>
                <w:ilvl w:val="0"/>
                <w:numId w:val="14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การจัดการด้านการเรียนการสอนทางคลินิก</w:t>
            </w:r>
          </w:p>
        </w:tc>
        <w:tc>
          <w:tcPr>
            <w:tcW w:w="90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957E12" w:rsidRPr="001B05D9" w:rsidTr="001B05D9">
        <w:tc>
          <w:tcPr>
            <w:tcW w:w="3168" w:type="dxa"/>
            <w:shd w:val="clear" w:color="auto" w:fill="auto"/>
          </w:tcPr>
          <w:p w:rsidR="00957E12" w:rsidRPr="001B05D9" w:rsidRDefault="00957E12" w:rsidP="001B05D9">
            <w:pPr>
              <w:numPr>
                <w:ilvl w:val="0"/>
                <w:numId w:val="14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ความพร้อมสำหรับภาวะฉุกเฉินและภัยพิบัติต่างๆ</w:t>
            </w:r>
          </w:p>
        </w:tc>
        <w:tc>
          <w:tcPr>
            <w:tcW w:w="90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</w:tcPr>
          <w:p w:rsidR="00957E12" w:rsidRPr="001B05D9" w:rsidRDefault="00957E12" w:rsidP="001B05D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957E12" w:rsidRDefault="00957E12" w:rsidP="001B58C3">
      <w:pPr>
        <w:rPr>
          <w:rFonts w:ascii="BrowalliaUPC" w:hAnsi="BrowalliaUPC" w:cs="BrowalliaUPC"/>
          <w:sz w:val="28"/>
          <w:szCs w:val="28"/>
        </w:rPr>
      </w:pPr>
    </w:p>
    <w:p w:rsidR="001B58C3" w:rsidRPr="009A56A3" w:rsidRDefault="008B391C" w:rsidP="001B58C3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</w:rPr>
        <w:br w:type="page"/>
      </w:r>
      <w:r w:rsidR="001B58C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1B58C3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874"/>
        <w:gridCol w:w="558"/>
        <w:gridCol w:w="536"/>
        <w:gridCol w:w="575"/>
        <w:gridCol w:w="715"/>
        <w:gridCol w:w="715"/>
        <w:gridCol w:w="715"/>
        <w:gridCol w:w="779"/>
        <w:gridCol w:w="856"/>
      </w:tblGrid>
      <w:tr w:rsidR="001B58C3" w:rsidRPr="009A56A3" w:rsidTr="008A4E5B">
        <w:tc>
          <w:tcPr>
            <w:tcW w:w="9243" w:type="dxa"/>
            <w:gridSpan w:val="10"/>
          </w:tcPr>
          <w:p w:rsidR="00A42598" w:rsidRPr="009A56A3" w:rsidRDefault="00A42598" w:rsidP="00A42598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1B58C3" w:rsidRPr="009A56A3" w:rsidRDefault="001B58C3" w:rsidP="007410F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</w:t>
            </w:r>
            <w:r w:rsidR="007410F1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สำคัญที่ควรรายงาน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="007410F1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6634CC">
              <w:rPr>
                <w:rFonts w:ascii="BrowalliaUPC" w:hAnsi="BrowalliaUPC" w:cs="BrowalliaUPC" w:hint="cs"/>
                <w:sz w:val="28"/>
                <w:szCs w:val="28"/>
                <w:cs/>
              </w:rPr>
              <w:t>บรรยากาศที่ส่งเสริมการพัฒนาคุณภาพ ระดับความก้าวหน้าของการพัฒนา</w:t>
            </w:r>
            <w:r w:rsidR="006634CC" w:rsidRPr="006634CC">
              <w:rPr>
                <w:rFonts w:ascii="BrowalliaUPC" w:hAnsi="BrowalliaUPC" w:cs="BrowalliaUPC" w:hint="cs"/>
                <w:sz w:val="28"/>
                <w:szCs w:val="28"/>
                <w:cs/>
              </w:rPr>
              <w:t>คุณภาพ</w:t>
            </w:r>
            <w:r w:rsidR="006634C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6634CC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8A4E5B" w:rsidRPr="009A56A3" w:rsidTr="008A4E5B">
        <w:tc>
          <w:tcPr>
            <w:tcW w:w="4443" w:type="dxa"/>
            <w:gridSpan w:val="3"/>
          </w:tcPr>
          <w:p w:rsidR="008A4E5B" w:rsidRPr="009A56A3" w:rsidRDefault="008A4E5B" w:rsidP="008A4E5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15" w:type="dxa"/>
            <w:gridSpan w:val="2"/>
          </w:tcPr>
          <w:p w:rsidR="008A4E5B" w:rsidRPr="009A56A3" w:rsidRDefault="008A4E5B" w:rsidP="008A4E5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23" w:type="dxa"/>
          </w:tcPr>
          <w:p w:rsidR="008A4E5B" w:rsidRPr="009A56A3" w:rsidRDefault="008A4E5B" w:rsidP="008A4E5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3" w:type="dxa"/>
          </w:tcPr>
          <w:p w:rsidR="008A4E5B" w:rsidRDefault="008A4E5B" w:rsidP="008A4E5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3" w:type="dxa"/>
          </w:tcPr>
          <w:p w:rsidR="008A4E5B" w:rsidRDefault="008A4E5B" w:rsidP="008A4E5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90" w:type="dxa"/>
          </w:tcPr>
          <w:p w:rsidR="008A4E5B" w:rsidRDefault="008A4E5B" w:rsidP="008A4E5B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6" w:type="dxa"/>
          </w:tcPr>
          <w:p w:rsidR="008A4E5B" w:rsidRPr="009A56A3" w:rsidRDefault="008A4E5B" w:rsidP="008A4E5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B58C3" w:rsidRPr="009A56A3" w:rsidTr="008A4E5B">
        <w:tc>
          <w:tcPr>
            <w:tcW w:w="4443" w:type="dxa"/>
            <w:gridSpan w:val="3"/>
          </w:tcPr>
          <w:p w:rsidR="001B58C3" w:rsidRPr="009A56A3" w:rsidRDefault="001B58C3" w:rsidP="00EF341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1B58C3" w:rsidRPr="009A56A3" w:rsidRDefault="001B58C3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1B58C3" w:rsidRPr="009A56A3" w:rsidRDefault="001B58C3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1B58C3" w:rsidRPr="009A56A3" w:rsidRDefault="001B58C3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1B58C3" w:rsidRPr="009A56A3" w:rsidRDefault="001B58C3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1B58C3" w:rsidRPr="009A56A3" w:rsidRDefault="001B58C3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1B58C3" w:rsidRPr="009A56A3" w:rsidRDefault="001B58C3" w:rsidP="00EF341B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E67E8" w:rsidRPr="009A56A3" w:rsidTr="008A4E5B">
        <w:tc>
          <w:tcPr>
            <w:tcW w:w="4443" w:type="dxa"/>
            <w:gridSpan w:val="3"/>
          </w:tcPr>
          <w:p w:rsidR="007E67E8" w:rsidRPr="009A56A3" w:rsidRDefault="007E67E8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5" w:type="dxa"/>
            <w:gridSpan w:val="2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E67E8" w:rsidRPr="009A56A3" w:rsidTr="008A4E5B">
        <w:tc>
          <w:tcPr>
            <w:tcW w:w="4443" w:type="dxa"/>
            <w:gridSpan w:val="3"/>
          </w:tcPr>
          <w:p w:rsidR="007E67E8" w:rsidRPr="009A56A3" w:rsidRDefault="007E67E8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E67E8" w:rsidRPr="009A56A3" w:rsidTr="008A4E5B">
        <w:tc>
          <w:tcPr>
            <w:tcW w:w="4443" w:type="dxa"/>
            <w:gridSpan w:val="3"/>
          </w:tcPr>
          <w:p w:rsidR="007E67E8" w:rsidRPr="009A56A3" w:rsidRDefault="007E67E8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5" w:type="dxa"/>
            <w:gridSpan w:val="2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6634CC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E67E8" w:rsidRPr="009A56A3" w:rsidTr="008A4E5B">
        <w:tc>
          <w:tcPr>
            <w:tcW w:w="4443" w:type="dxa"/>
            <w:gridSpan w:val="3"/>
          </w:tcPr>
          <w:p w:rsidR="007E67E8" w:rsidRPr="009A56A3" w:rsidRDefault="007E67E8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7E67E8" w:rsidRPr="009A56A3" w:rsidRDefault="007E67E8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B58C3" w:rsidRPr="009A56A3" w:rsidTr="008A4E5B">
        <w:tc>
          <w:tcPr>
            <w:tcW w:w="9243" w:type="dxa"/>
            <w:gridSpan w:val="10"/>
          </w:tcPr>
          <w:p w:rsidR="00547F1B" w:rsidRPr="009A56A3" w:rsidRDefault="00547F1B" w:rsidP="00547F1B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A8058A" w:rsidRPr="009A56A3" w:rsidRDefault="00A8058A" w:rsidP="00A805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โครงสร้างการบริหารงานคุณภาพและความปลอดภัย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FE3091" w:rsidRPr="009A56A3" w:rsidRDefault="00FE3091" w:rsidP="00FE309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วัตถุประสงค์เชิงกลยุทธ์ที่เกี่ยวข้องกับคุณภาพและความปลอดภัย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FE3091" w:rsidRPr="009A56A3" w:rsidRDefault="00A8058A" w:rsidP="00FE309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จุดเน้นหรือ</w:t>
            </w:r>
            <w:r w:rsidR="00FE309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เข็มมุ่งขององค์กร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ด้านคุณภาพและความปลอดภัย</w:t>
            </w:r>
            <w:r w:rsidR="00FE3091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="00FE3091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FE3091" w:rsidRPr="009A56A3" w:rsidRDefault="00FE3091" w:rsidP="00FE309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เป้าหมายความปลอดภัย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FE3091" w:rsidRPr="009A56A3" w:rsidRDefault="00FE3091" w:rsidP="00FE309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โรคที่มีความเสี่ยงสูง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FE3091" w:rsidRPr="009A56A3" w:rsidRDefault="00FE3091" w:rsidP="00FE309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หัตถการที่มีความเสี่ยงสูง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47F1B" w:rsidRPr="009A56A3" w:rsidRDefault="00547F1B" w:rsidP="00547F1B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1B58C3" w:rsidRPr="009A56A3" w:rsidRDefault="00963BC2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547F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1.1 </w:t>
            </w:r>
            <w:r w:rsidR="00547F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ระบบบริหารงานคุณภาพ</w:t>
            </w:r>
          </w:p>
          <w:p w:rsidR="00B4100F" w:rsidRPr="009A56A3" w:rsidRDefault="0062177B" w:rsidP="00B4100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การนำระบบบริหารงานคุณภาพตามแนวคิด 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3C-PDSA 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มาใช้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4100F" w:rsidRPr="009A56A3" w:rsidRDefault="00B4100F" w:rsidP="00B4100F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1B58C3" w:rsidRPr="009A56A3" w:rsidRDefault="0062177B" w:rsidP="00EF34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บทบาทของผู้นำ</w:t>
            </w:r>
            <w:r w:rsidR="00E55F4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ในการสนับสนุนการพัฒนาคุณภาพและความปลอดภัย</w:t>
            </w:r>
            <w:r w:rsidR="001B58C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B58C3" w:rsidRPr="009A56A3" w:rsidRDefault="001B58C3" w:rsidP="00EF341B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E55F41" w:rsidRPr="009A56A3" w:rsidRDefault="00E55F41" w:rsidP="00E55F4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(3)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การประสานงานและบูรณาการ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QM/PS/RM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และการทำให้สอดคล้องกับ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แผนกลยุทธ์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55F41" w:rsidRPr="009A56A3" w:rsidRDefault="00E55F41" w:rsidP="00E55F4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E55F41" w:rsidRPr="009A56A3" w:rsidRDefault="00E55F41" w:rsidP="00E55F4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(4)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การทำงานเป็นทีม</w:t>
            </w:r>
          </w:p>
          <w:p w:rsidR="00E55F41" w:rsidRPr="009A56A3" w:rsidRDefault="00E55F41" w:rsidP="00E55F4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B4100F" w:rsidRPr="009A56A3" w:rsidRDefault="0062177B" w:rsidP="00E55F4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(5)</w:t>
            </w:r>
            <w:r w:rsidR="00E55F4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การประเมินตนเอง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4100F" w:rsidRPr="009A56A3" w:rsidRDefault="00B4100F" w:rsidP="00B4100F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55F41" w:rsidRPr="009A56A3" w:rsidRDefault="00E55F41" w:rsidP="00E55F4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(8)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การทำแผนพัฒนาคุณภาพ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55F41" w:rsidRPr="009A56A3" w:rsidRDefault="00E55F41" w:rsidP="00E55F4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55F41" w:rsidRPr="009A56A3" w:rsidRDefault="00E55F41" w:rsidP="00E55F4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(9)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การดำเนินการตามแผน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และการติดตามประเมินผล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55F41" w:rsidRPr="009A56A3" w:rsidRDefault="00E55F41" w:rsidP="00E55F4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55F41" w:rsidRPr="009A56A3" w:rsidRDefault="00E55F41" w:rsidP="00E55F4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</w:t>
            </w: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>10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การประเมินตนเอง การทำแผนพัฒนาคุณภาพ การดำเนินการตามแผน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55F41" w:rsidRPr="009A56A3" w:rsidRDefault="00E55F41" w:rsidP="00E55F4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47F1B" w:rsidRPr="009A56A3" w:rsidRDefault="00963BC2" w:rsidP="00547F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547F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1.1 </w:t>
            </w:r>
            <w:r w:rsidR="00547F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คุณภาพการดูแลผู้ป่วย</w:t>
            </w:r>
          </w:p>
          <w:p w:rsidR="00547F1B" w:rsidRPr="009A56A3" w:rsidRDefault="0062177B" w:rsidP="00547F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การทบทวนการให้บริการและการดูแลผู้ป่วย</w:t>
            </w:r>
            <w:r w:rsidR="00547F1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47F1B" w:rsidRPr="009A56A3" w:rsidRDefault="00547F1B" w:rsidP="00547F1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47F1B" w:rsidRPr="009A56A3" w:rsidRDefault="0062177B" w:rsidP="00547F1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(2)(3) 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E55F4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กำหนดเป้าหมายและการติดตามตัวชี้วัดการดูแลผู้ป่วย</w:t>
            </w:r>
            <w:r w:rsidR="00547F1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47F1B" w:rsidRPr="009A56A3" w:rsidRDefault="00547F1B" w:rsidP="00547F1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55F41" w:rsidRPr="009A56A3" w:rsidRDefault="00E55F41" w:rsidP="00E55F4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การพัฒนาคุณภาพการดูแลผู้ป่วย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55F41" w:rsidRPr="009A56A3" w:rsidRDefault="00E55F41" w:rsidP="00E55F4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A4342" w:rsidRPr="009A56A3" w:rsidRDefault="00963BC2" w:rsidP="00FA434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547F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1.2 </w:t>
            </w:r>
            <w:r w:rsidR="00547F1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FA434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ระบบบริหารความเสี่ยง</w:t>
            </w:r>
          </w:p>
          <w:p w:rsidR="00FA4342" w:rsidRPr="009A56A3" w:rsidRDefault="0018426E" w:rsidP="00FA434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องค์ประกอบสำคัญและโครงหลักของการบริหารความเสี่ยง (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PDSA </w:t>
            </w:r>
            <w:r w:rsidR="00B4100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ของระบบบริหารความเสี่ยง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)</w:t>
            </w:r>
            <w:r w:rsidR="00FA434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A4342" w:rsidRPr="009A56A3" w:rsidRDefault="00FA4342" w:rsidP="00FA434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04029" w:rsidRPr="009A56A3" w:rsidRDefault="0018426E" w:rsidP="0060402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แผนการบริหารความเสี่ยง ระเบียบปฏิบัติ </w:t>
            </w:r>
            <w:r w:rsidR="001044A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กระบวนการบริหารความเสี่ยง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การประเมินความเสี่ยง </w:t>
            </w:r>
            <w:r w:rsidR="001044A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และ </w:t>
            </w:r>
            <w:r w:rsidR="001044AD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risk register</w:t>
            </w:r>
            <w:r w:rsidR="0060402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04029" w:rsidRPr="009A56A3" w:rsidRDefault="00604029" w:rsidP="00604029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83FBB" w:rsidRPr="009A56A3" w:rsidRDefault="0018426E" w:rsidP="00983FB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1044A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การรายงาน การเรียนรู้ปรับปรุง จากอุบัติการณ์</w:t>
            </w:r>
            <w:r w:rsidR="008A4E5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(</w:t>
            </w:r>
            <w:r w:rsidR="008A4E5B">
              <w:rPr>
                <w:rFonts w:ascii="BrowalliaUPC" w:hAnsi="BrowalliaUPC" w:cs="BrowalliaUPC"/>
                <w:color w:val="3333CC"/>
                <w:sz w:val="28"/>
                <w:szCs w:val="28"/>
              </w:rPr>
              <w:t>incident</w:t>
            </w:r>
            <w:r w:rsidR="008A4E5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) </w:t>
            </w:r>
            <w:r w:rsidR="001044A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และเหตุเกือบพลาด</w:t>
            </w:r>
            <w:r w:rsidR="008A4E5B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8A4E5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</w:t>
            </w:r>
            <w:r w:rsidR="008A4E5B">
              <w:rPr>
                <w:rFonts w:ascii="BrowalliaUPC" w:hAnsi="BrowalliaUPC" w:cs="BrowalliaUPC"/>
                <w:color w:val="3333CC"/>
                <w:sz w:val="28"/>
                <w:szCs w:val="28"/>
              </w:rPr>
              <w:t>near</w:t>
            </w:r>
            <w:r w:rsidR="004B4461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8A4E5B">
              <w:rPr>
                <w:rFonts w:ascii="BrowalliaUPC" w:hAnsi="BrowalliaUPC" w:cs="BrowalliaUPC"/>
                <w:color w:val="3333CC"/>
                <w:sz w:val="28"/>
                <w:szCs w:val="28"/>
              </w:rPr>
              <w:t>miss</w:t>
            </w:r>
            <w:r w:rsidR="008A4E5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)</w:t>
            </w:r>
            <w:r w:rsidR="00983FB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83FBB" w:rsidRPr="009A56A3" w:rsidRDefault="00983FBB" w:rsidP="00983FB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044AD" w:rsidRPr="009A56A3" w:rsidRDefault="0018426E" w:rsidP="001044A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1044A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การจัดการเพื่อบรรลุเป้าหมายความปลอดภัยของผู้ป่วย</w:t>
            </w:r>
            <w:r w:rsidR="00E55F4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E55F41">
              <w:rPr>
                <w:rFonts w:ascii="BrowalliaUPC" w:hAnsi="BrowalliaUPC" w:cs="BrowalliaUPC"/>
                <w:color w:val="3333CC"/>
                <w:sz w:val="28"/>
                <w:szCs w:val="28"/>
              </w:rPr>
              <w:t>(PSG)</w:t>
            </w:r>
            <w:r w:rsidR="001044AD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044AD" w:rsidRPr="009A56A3" w:rsidRDefault="001044AD" w:rsidP="001044AD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83FBB" w:rsidRPr="009A56A3" w:rsidRDefault="0018426E" w:rsidP="00983FB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="00983FB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การประเมินประสิทธิภาพของการบริหารความเสี่ยงและการตอบสนองที่เกิดขึ้น</w:t>
            </w:r>
            <w:r w:rsidR="00983FB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83FBB" w:rsidRPr="009A56A3" w:rsidRDefault="00983FBB" w:rsidP="00983FB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044AD" w:rsidRPr="009A56A3" w:rsidRDefault="001044AD" w:rsidP="001044A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963BC2" w:rsidRPr="009A56A3" w:rsidRDefault="00963BC2" w:rsidP="00D37E8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044AD" w:rsidRPr="00354010" w:rsidRDefault="001044AD" w:rsidP="0035401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410F1" w:rsidRPr="001B05D9" w:rsidTr="008A4E5B">
        <w:tc>
          <w:tcPr>
            <w:tcW w:w="2984" w:type="dxa"/>
            <w:tcBorders>
              <w:top w:val="nil"/>
            </w:tcBorders>
            <w:shd w:val="clear" w:color="auto" w:fill="auto"/>
          </w:tcPr>
          <w:p w:rsidR="007410F1" w:rsidRPr="001B05D9" w:rsidRDefault="007410F1" w:rsidP="00C2067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</w:tcPr>
          <w:p w:rsidR="007410F1" w:rsidRPr="001B05D9" w:rsidRDefault="007410F1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auto"/>
          </w:tcPr>
          <w:p w:rsidR="007410F1" w:rsidRPr="001B05D9" w:rsidRDefault="007410F1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64" w:type="dxa"/>
            <w:gridSpan w:val="6"/>
            <w:tcBorders>
              <w:top w:val="nil"/>
            </w:tcBorders>
            <w:shd w:val="clear" w:color="auto" w:fill="auto"/>
          </w:tcPr>
          <w:p w:rsidR="007410F1" w:rsidRPr="001B05D9" w:rsidRDefault="007410F1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354010" w:rsidRPr="001B05D9" w:rsidTr="008A4E5B">
        <w:tc>
          <w:tcPr>
            <w:tcW w:w="2984" w:type="dxa"/>
            <w:shd w:val="clear" w:color="auto" w:fill="auto"/>
          </w:tcPr>
          <w:p w:rsidR="00354010" w:rsidRPr="009A56A3" w:rsidRDefault="00354010" w:rsidP="00354010">
            <w:pPr>
              <w:numPr>
                <w:ilvl w:val="0"/>
                <w:numId w:val="15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bookmarkStart w:id="11" w:name="RANGE!B85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ระบบบริหารงานคุณภาพ</w:t>
            </w:r>
            <w:bookmarkEnd w:id="11"/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การประสานงานและบูรณาการ การทำงานเป็นทีม </w:t>
            </w:r>
          </w:p>
        </w:tc>
        <w:tc>
          <w:tcPr>
            <w:tcW w:w="881" w:type="dxa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354010" w:rsidRPr="001B05D9" w:rsidTr="008A4E5B">
        <w:tc>
          <w:tcPr>
            <w:tcW w:w="2984" w:type="dxa"/>
            <w:shd w:val="clear" w:color="auto" w:fill="auto"/>
          </w:tcPr>
          <w:p w:rsidR="00354010" w:rsidRPr="009A56A3" w:rsidRDefault="00354010" w:rsidP="00354010">
            <w:pPr>
              <w:numPr>
                <w:ilvl w:val="0"/>
                <w:numId w:val="15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การประเมินตนเองและจัดทำแผนพัฒนาคุณภาพ</w:t>
            </w:r>
          </w:p>
        </w:tc>
        <w:tc>
          <w:tcPr>
            <w:tcW w:w="881" w:type="dxa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354010" w:rsidRPr="001B05D9" w:rsidTr="008A4E5B">
        <w:tc>
          <w:tcPr>
            <w:tcW w:w="2984" w:type="dxa"/>
            <w:shd w:val="clear" w:color="auto" w:fill="auto"/>
          </w:tcPr>
          <w:p w:rsidR="00354010" w:rsidRPr="009A56A3" w:rsidRDefault="00354010" w:rsidP="00354010">
            <w:pPr>
              <w:numPr>
                <w:ilvl w:val="0"/>
                <w:numId w:val="15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การทบทวนการให้บริการและการดูแลผู้ป่วย</w:t>
            </w:r>
          </w:p>
        </w:tc>
        <w:tc>
          <w:tcPr>
            <w:tcW w:w="881" w:type="dxa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354010" w:rsidRPr="001B05D9" w:rsidTr="008A4E5B">
        <w:tc>
          <w:tcPr>
            <w:tcW w:w="2984" w:type="dxa"/>
            <w:shd w:val="clear" w:color="auto" w:fill="auto"/>
          </w:tcPr>
          <w:p w:rsidR="00354010" w:rsidRPr="009A56A3" w:rsidRDefault="00354010" w:rsidP="00354010">
            <w:pPr>
              <w:numPr>
                <w:ilvl w:val="0"/>
                <w:numId w:val="15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การพัฒนาคุณภาพการดูแลผู้ป่วย</w:t>
            </w:r>
          </w:p>
        </w:tc>
        <w:tc>
          <w:tcPr>
            <w:tcW w:w="881" w:type="dxa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354010" w:rsidRPr="001B05D9" w:rsidTr="008A4E5B">
        <w:tc>
          <w:tcPr>
            <w:tcW w:w="2984" w:type="dxa"/>
            <w:shd w:val="clear" w:color="auto" w:fill="auto"/>
          </w:tcPr>
          <w:p w:rsidR="00354010" w:rsidRPr="009A56A3" w:rsidRDefault="00354010" w:rsidP="00354010">
            <w:pPr>
              <w:numPr>
                <w:ilvl w:val="0"/>
                <w:numId w:val="15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ระบบบริหารความเสี่ยงและความปลอดภัย</w:t>
            </w:r>
          </w:p>
        </w:tc>
        <w:tc>
          <w:tcPr>
            <w:tcW w:w="881" w:type="dxa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354010" w:rsidRPr="001B05D9" w:rsidTr="008A4E5B">
        <w:tc>
          <w:tcPr>
            <w:tcW w:w="2984" w:type="dxa"/>
            <w:shd w:val="clear" w:color="auto" w:fill="auto"/>
          </w:tcPr>
          <w:p w:rsidR="00354010" w:rsidRPr="009A56A3" w:rsidRDefault="000C780D" w:rsidP="000C780D">
            <w:pPr>
              <w:numPr>
                <w:ilvl w:val="0"/>
                <w:numId w:val="15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กระบวนการบริหารความเสี่ยง</w:t>
            </w:r>
          </w:p>
        </w:tc>
        <w:tc>
          <w:tcPr>
            <w:tcW w:w="881" w:type="dxa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0C780D" w:rsidRPr="001B05D9" w:rsidTr="008A4E5B">
        <w:tc>
          <w:tcPr>
            <w:tcW w:w="2984" w:type="dxa"/>
            <w:shd w:val="clear" w:color="auto" w:fill="auto"/>
          </w:tcPr>
          <w:p w:rsidR="000C780D" w:rsidRDefault="000C780D" w:rsidP="000C780D">
            <w:pPr>
              <w:numPr>
                <w:ilvl w:val="0"/>
                <w:numId w:val="15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การเรียนรู้จากอุบัติการณ์</w:t>
            </w:r>
          </w:p>
        </w:tc>
        <w:tc>
          <w:tcPr>
            <w:tcW w:w="881" w:type="dxa"/>
            <w:shd w:val="clear" w:color="auto" w:fill="auto"/>
          </w:tcPr>
          <w:p w:rsidR="000C780D" w:rsidRPr="001B05D9" w:rsidRDefault="000C780D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0C780D" w:rsidRPr="001B05D9" w:rsidRDefault="000C780D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0C780D" w:rsidRPr="001B05D9" w:rsidRDefault="000C780D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410F1" w:rsidRPr="009A56A3" w:rsidRDefault="007410F1" w:rsidP="007410F1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ab/>
      </w:r>
      <w:r w:rsidRPr="009A56A3">
        <w:rPr>
          <w:rFonts w:ascii="BrowalliaUPC" w:eastAsia="Times New Roman" w:hAnsi="BrowalliaUPC" w:cs="BrowalliaUPC"/>
          <w:color w:val="000000"/>
          <w:sz w:val="28"/>
          <w:szCs w:val="28"/>
          <w:cs/>
        </w:rPr>
        <w:tab/>
      </w:r>
    </w:p>
    <w:p w:rsidR="006C09AB" w:rsidRDefault="006C09AB" w:rsidP="006C09AB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0"/>
        <w:gridCol w:w="876"/>
        <w:gridCol w:w="561"/>
        <w:gridCol w:w="536"/>
        <w:gridCol w:w="575"/>
        <w:gridCol w:w="716"/>
        <w:gridCol w:w="716"/>
        <w:gridCol w:w="716"/>
        <w:gridCol w:w="781"/>
        <w:gridCol w:w="856"/>
      </w:tblGrid>
      <w:tr w:rsidR="006C09AB" w:rsidRPr="009A56A3" w:rsidTr="00F13E97">
        <w:tc>
          <w:tcPr>
            <w:tcW w:w="9243" w:type="dxa"/>
            <w:gridSpan w:val="10"/>
          </w:tcPr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6C09AB" w:rsidRPr="009A56A3" w:rsidRDefault="00354010" w:rsidP="00354010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ประเด็นสำคัญที่ควรรายงาน</w:t>
            </w:r>
            <w:r w:rsidR="006C09AB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="006C09AB"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354010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  <w:r w:rsidR="00DC194A" w:rsidRPr="00354010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F13E97" w:rsidRPr="009A56A3" w:rsidTr="00F13E97">
        <w:tc>
          <w:tcPr>
            <w:tcW w:w="4439" w:type="dxa"/>
            <w:gridSpan w:val="3"/>
          </w:tcPr>
          <w:p w:rsidR="00F13E97" w:rsidRPr="009A56A3" w:rsidRDefault="00F13E97" w:rsidP="00F13E9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15" w:type="dxa"/>
            <w:gridSpan w:val="2"/>
          </w:tcPr>
          <w:p w:rsidR="00F13E97" w:rsidRPr="009A56A3" w:rsidRDefault="00F13E97" w:rsidP="00F13E9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24" w:type="dxa"/>
          </w:tcPr>
          <w:p w:rsidR="00F13E97" w:rsidRPr="009A56A3" w:rsidRDefault="00F13E97" w:rsidP="00F13E9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4" w:type="dxa"/>
          </w:tcPr>
          <w:p w:rsidR="00F13E97" w:rsidRDefault="00F13E97" w:rsidP="00F13E97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4" w:type="dxa"/>
          </w:tcPr>
          <w:p w:rsidR="00F13E97" w:rsidRDefault="00F13E97" w:rsidP="00F13E97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91" w:type="dxa"/>
          </w:tcPr>
          <w:p w:rsidR="00F13E97" w:rsidRDefault="00F13E97" w:rsidP="00F13E97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6" w:type="dxa"/>
          </w:tcPr>
          <w:p w:rsidR="00F13E97" w:rsidRPr="009A56A3" w:rsidRDefault="00F13E97" w:rsidP="00F13E9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4DF1" w:rsidRPr="009A56A3" w:rsidTr="00F13E97">
        <w:tc>
          <w:tcPr>
            <w:tcW w:w="4439" w:type="dxa"/>
            <w:gridSpan w:val="3"/>
          </w:tcPr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1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F13E97">
        <w:tc>
          <w:tcPr>
            <w:tcW w:w="4439" w:type="dxa"/>
            <w:gridSpan w:val="3"/>
          </w:tcPr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5" w:type="dxa"/>
            <w:gridSpan w:val="2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1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F13E97">
        <w:tc>
          <w:tcPr>
            <w:tcW w:w="4439" w:type="dxa"/>
            <w:gridSpan w:val="3"/>
          </w:tcPr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1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F13E97">
        <w:tc>
          <w:tcPr>
            <w:tcW w:w="4439" w:type="dxa"/>
            <w:gridSpan w:val="3"/>
          </w:tcPr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5" w:type="dxa"/>
            <w:gridSpan w:val="2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1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F13E97">
        <w:tc>
          <w:tcPr>
            <w:tcW w:w="4439" w:type="dxa"/>
            <w:gridSpan w:val="3"/>
          </w:tcPr>
          <w:p w:rsidR="00B14DF1" w:rsidRPr="009A56A3" w:rsidRDefault="00B14DF1" w:rsidP="00B14DF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1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B14DF1" w:rsidRPr="009A56A3" w:rsidRDefault="00B14DF1" w:rsidP="00B14DF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4DF1" w:rsidRPr="009A56A3" w:rsidTr="00F13E97">
        <w:tc>
          <w:tcPr>
            <w:tcW w:w="9243" w:type="dxa"/>
            <w:gridSpan w:val="10"/>
          </w:tcPr>
          <w:p w:rsidR="00462715" w:rsidRPr="009A56A3" w:rsidRDefault="00462715" w:rsidP="00462715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462715" w:rsidRPr="009A56A3" w:rsidRDefault="00462715" w:rsidP="0046271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ลักษณะผู้ป่วยสำคัญ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62715" w:rsidRPr="009A56A3" w:rsidRDefault="00F13E97" w:rsidP="0046271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กลุ่มผู้ป่วยที่มี</w:t>
            </w:r>
            <w:r w:rsidR="0046271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ความเสี่ยงสูง</w:t>
            </w:r>
            <w:r w:rsidR="00462715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="00462715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62715" w:rsidRPr="009A56A3" w:rsidRDefault="00462715" w:rsidP="0046271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จำนวนกำลังคนด้านการพยาบาลเทียบกับภาระงาน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62715" w:rsidRPr="009A56A3" w:rsidRDefault="00462715" w:rsidP="0046271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สาขาที่มีพยาบาลเชี่ยวชาญ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62715" w:rsidRPr="009A56A3" w:rsidRDefault="00462715" w:rsidP="00462715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B14DF1" w:rsidRPr="009A56A3" w:rsidRDefault="00963BC2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6271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2.1 </w:t>
            </w:r>
            <w:r w:rsidR="0046271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การบริหารการพยาบาล</w:t>
            </w:r>
          </w:p>
          <w:p w:rsidR="00B14DF1" w:rsidRPr="009A56A3" w:rsidRDefault="00963BC2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การจัดทีมผู้บริหาร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B14DF1" w:rsidRPr="009A56A3" w:rsidRDefault="00963BC2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การจัดอัตรากำลัง โดยเฉพาะอย่างยิ่งในหน่วยงานที่มีความเสี่ยงสูง หรือขาดแคลนบุคลากร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B14DF1" w:rsidRPr="009A56A3" w:rsidRDefault="00963BC2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6B2C7A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โครงสร้างและกลไกกำกับดูแล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การกำกับดูแลมาตรฐานและจริยธรรมวิชาชีพ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Default="006B2C7A" w:rsidP="00B14DF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6B2C7A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การกำกับดูแลมาตรฐานและจริยธรรมวิชาชีพ</w:t>
            </w:r>
            <w:r w:rsidRPr="006B2C7A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6B2C7A" w:rsidRDefault="006B2C7A" w:rsidP="00B14DF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การนิเทศ กำกับดูแลปฏิบัติการพยาบาล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6B2C7A" w:rsidRDefault="006B2C7A" w:rsidP="00B14DF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การส่งเสริมการพัฒนาคุณภาพและความปลอดภัย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6B2C7A" w:rsidRPr="006B2C7A" w:rsidRDefault="006B2C7A" w:rsidP="006B2C7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6B2C7A">
              <w:rPr>
                <w:rFonts w:ascii="BrowalliaUPC" w:hAnsi="BrowalliaUPC" w:cs="BrowalliaUPC"/>
                <w:sz w:val="28"/>
                <w:szCs w:val="28"/>
                <w:cs/>
              </w:rPr>
              <w:t>การส่งเสริมการตัดสินใจทางคลินิกและการใช้เทคโนโลยีที่เหมาะสม:</w:t>
            </w:r>
          </w:p>
          <w:p w:rsidR="00B14DF1" w:rsidRDefault="006B2C7A" w:rsidP="00B14DF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6B2C7A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การควบค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ุมดูแลบุคลากรที่อยู่ระหว่างการฝึกอบรมหรือมีคุณวุฒิต่ำกว่าเกณฑ์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6B2C7A" w:rsidRPr="006B2C7A" w:rsidRDefault="006B2C7A" w:rsidP="00B14DF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การจัดการความรู้และส่งเสริมการวิจัย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9C5D35" w:rsidRPr="009A56A3" w:rsidRDefault="00963BC2" w:rsidP="009C5D3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9C5D3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การประสานความร่วมมือกับคณะกรรมการต่างๆ</w:t>
            </w:r>
            <w:r w:rsidR="009C5D3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C5D35" w:rsidRPr="009A56A3" w:rsidRDefault="009C5D35" w:rsidP="009C5D3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6B2C7A" w:rsidRPr="009A56A3" w:rsidRDefault="006B2C7A" w:rsidP="006B2C7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เชื่อมโยงการจัดการความเสี่ยง ความปลอดภัย และคุณภาพ กับภาพรวมขององค์กร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B2C7A" w:rsidRPr="009A56A3" w:rsidRDefault="006B2C7A" w:rsidP="006B2C7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4E0420" w:rsidRPr="009A56A3" w:rsidRDefault="006B2C7A" w:rsidP="006B2C7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963BC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="004E042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การประเมินการบรรลุเป้าหมายของปฏิบัติการพยาบาล</w:t>
            </w:r>
            <w:r w:rsidR="004E042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4E0420" w:rsidRPr="009A56A3" w:rsidRDefault="004E0420" w:rsidP="004E042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B14DF1" w:rsidRPr="009A56A3" w:rsidRDefault="00963BC2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6271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2.1 </w:t>
            </w:r>
            <w:r w:rsidR="0046271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ปฏิบัติการพยาบาล</w:t>
            </w:r>
          </w:p>
          <w:p w:rsidR="00B14DF1" w:rsidRPr="009A56A3" w:rsidRDefault="00963BC2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สิทธิผู้ป่วยและจริยธรรมวิชาชีพ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9A56A3" w:rsidRDefault="00963BC2" w:rsidP="00B14DF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(2)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การใช้ข้อมูลวิชาการและมาตรฐานวิชาชีพ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740C4" w:rsidRPr="009A56A3" w:rsidRDefault="00963BC2" w:rsidP="003740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4E042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การใช้กระบวนการพยาบาล 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การดูแลที่เป็นองค์รวม สอดคล้องกับภาวะสุขภาพ วิถีชีวิต และบริบททางสังคม</w:t>
            </w:r>
            <w:r w:rsidR="00B14DF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14DF1" w:rsidRPr="009A56A3" w:rsidRDefault="00B14DF1" w:rsidP="00B14DF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740C4" w:rsidRPr="009A56A3" w:rsidRDefault="00963BC2" w:rsidP="003740C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3740C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บันทึกทางการพยาบาล</w:t>
            </w:r>
            <w:r w:rsidR="003740C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740C4" w:rsidRPr="009A56A3" w:rsidRDefault="003740C4" w:rsidP="003740C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63BC2" w:rsidRPr="009A56A3" w:rsidRDefault="00963BC2" w:rsidP="00963BC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</w:t>
            </w:r>
            <w:r w:rsidR="006B2C7A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และปรับปรุง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ปฏิบัติการพยาบาล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63BC2" w:rsidRPr="009A56A3" w:rsidRDefault="00963BC2" w:rsidP="00963BC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740C4" w:rsidRPr="009A56A3" w:rsidRDefault="003740C4" w:rsidP="003740C4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3740C4" w:rsidRPr="009A56A3" w:rsidRDefault="003740C4" w:rsidP="003740C4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14DF1" w:rsidRPr="00354010" w:rsidRDefault="003740C4" w:rsidP="0035401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354010" w:rsidRPr="001B05D9" w:rsidTr="00F13E97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354010" w:rsidRPr="001B05D9" w:rsidRDefault="00354010" w:rsidP="00C2067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354010" w:rsidRPr="001B05D9" w:rsidRDefault="00354010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16" w:type="dxa"/>
            <w:gridSpan w:val="2"/>
            <w:tcBorders>
              <w:top w:val="nil"/>
            </w:tcBorders>
            <w:shd w:val="clear" w:color="auto" w:fill="auto"/>
          </w:tcPr>
          <w:p w:rsidR="00354010" w:rsidRPr="001B05D9" w:rsidRDefault="00354010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68" w:type="dxa"/>
            <w:gridSpan w:val="6"/>
            <w:tcBorders>
              <w:top w:val="nil"/>
            </w:tcBorders>
            <w:shd w:val="clear" w:color="auto" w:fill="auto"/>
          </w:tcPr>
          <w:p w:rsidR="00354010" w:rsidRPr="001B05D9" w:rsidRDefault="00354010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354010" w:rsidRPr="001B05D9" w:rsidTr="00F13E97">
        <w:tc>
          <w:tcPr>
            <w:tcW w:w="2977" w:type="dxa"/>
            <w:shd w:val="clear" w:color="auto" w:fill="auto"/>
          </w:tcPr>
          <w:p w:rsidR="00354010" w:rsidRPr="009A56A3" w:rsidRDefault="00354010" w:rsidP="000C780D">
            <w:pPr>
              <w:numPr>
                <w:ilvl w:val="0"/>
                <w:numId w:val="16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ระบบบริหารการพยาบาล</w:t>
            </w:r>
          </w:p>
        </w:tc>
        <w:tc>
          <w:tcPr>
            <w:tcW w:w="882" w:type="dxa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8" w:type="dxa"/>
            <w:gridSpan w:val="6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354010" w:rsidRPr="001B05D9" w:rsidTr="00F13E97">
        <w:tc>
          <w:tcPr>
            <w:tcW w:w="2977" w:type="dxa"/>
            <w:shd w:val="clear" w:color="auto" w:fill="auto"/>
          </w:tcPr>
          <w:p w:rsidR="00354010" w:rsidRPr="009A56A3" w:rsidRDefault="00354010" w:rsidP="00354010">
            <w:pPr>
              <w:numPr>
                <w:ilvl w:val="0"/>
                <w:numId w:val="16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ปฏิบัติการทางการพยาบาล</w:t>
            </w:r>
          </w:p>
        </w:tc>
        <w:tc>
          <w:tcPr>
            <w:tcW w:w="882" w:type="dxa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8" w:type="dxa"/>
            <w:gridSpan w:val="6"/>
            <w:shd w:val="clear" w:color="auto" w:fill="auto"/>
          </w:tcPr>
          <w:p w:rsidR="00354010" w:rsidRPr="001B05D9" w:rsidRDefault="00354010" w:rsidP="0035401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354010" w:rsidRPr="009A56A3" w:rsidRDefault="00354010" w:rsidP="00354010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  <w:sz w:val="28"/>
          <w:szCs w:val="28"/>
        </w:rPr>
      </w:pPr>
    </w:p>
    <w:p w:rsidR="00CD7B1A" w:rsidRPr="009A56A3" w:rsidRDefault="00CD7B1A" w:rsidP="00CD7B1A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II-2.2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การกำกับดูแลวิชาชีพแพทย์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878"/>
        <w:gridCol w:w="566"/>
        <w:gridCol w:w="536"/>
        <w:gridCol w:w="576"/>
        <w:gridCol w:w="717"/>
        <w:gridCol w:w="717"/>
        <w:gridCol w:w="717"/>
        <w:gridCol w:w="782"/>
        <w:gridCol w:w="856"/>
      </w:tblGrid>
      <w:tr w:rsidR="00CD7B1A" w:rsidRPr="009A56A3" w:rsidTr="003F165C">
        <w:tc>
          <w:tcPr>
            <w:tcW w:w="9243" w:type="dxa"/>
            <w:gridSpan w:val="10"/>
          </w:tcPr>
          <w:p w:rsidR="004E0420" w:rsidRPr="009A56A3" w:rsidRDefault="004E0420" w:rsidP="004E0420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CD7B1A" w:rsidRPr="009A56A3" w:rsidRDefault="00CD7B1A" w:rsidP="006B2C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 w:rsidR="006B2C7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6B2C7A" w:rsidRPr="00354010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ประสิทธิภาพประสิทธิผลของการกำกับดูแลวิชาชีพ</w:t>
            </w:r>
            <w:r w:rsidR="006B2C7A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การศึกษาต่อเนื่อง </w:t>
            </w:r>
            <w:r w:rsidR="00B16742">
              <w:rPr>
                <w:rFonts w:ascii="BrowalliaUPC" w:hAnsi="BrowalliaUPC" w:cs="BrowalliaUPC" w:hint="cs"/>
                <w:sz w:val="28"/>
                <w:szCs w:val="28"/>
                <w:cs/>
              </w:rPr>
              <w:t>มาตรฐานและจริยธรรม</w:t>
            </w:r>
          </w:p>
        </w:tc>
      </w:tr>
      <w:tr w:rsidR="003F165C" w:rsidRPr="009A56A3" w:rsidTr="003F165C">
        <w:tc>
          <w:tcPr>
            <w:tcW w:w="4436" w:type="dxa"/>
            <w:gridSpan w:val="3"/>
          </w:tcPr>
          <w:p w:rsidR="003F165C" w:rsidRPr="009A56A3" w:rsidRDefault="003F165C" w:rsidP="003F165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16" w:type="dxa"/>
            <w:gridSpan w:val="2"/>
          </w:tcPr>
          <w:p w:rsidR="003F165C" w:rsidRPr="009A56A3" w:rsidRDefault="003F165C" w:rsidP="003F165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24" w:type="dxa"/>
          </w:tcPr>
          <w:p w:rsidR="003F165C" w:rsidRPr="009A56A3" w:rsidRDefault="003F165C" w:rsidP="003F165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4" w:type="dxa"/>
          </w:tcPr>
          <w:p w:rsidR="003F165C" w:rsidRDefault="003F165C" w:rsidP="003F165C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4" w:type="dxa"/>
          </w:tcPr>
          <w:p w:rsidR="003F165C" w:rsidRDefault="003F165C" w:rsidP="003F165C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92" w:type="dxa"/>
          </w:tcPr>
          <w:p w:rsidR="003F165C" w:rsidRDefault="003F165C" w:rsidP="003F165C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3F165C" w:rsidRPr="009A56A3" w:rsidRDefault="003F165C" w:rsidP="003F165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CD7B1A" w:rsidRPr="009A56A3" w:rsidTr="003F165C">
        <w:tc>
          <w:tcPr>
            <w:tcW w:w="4436" w:type="dxa"/>
            <w:gridSpan w:val="3"/>
          </w:tcPr>
          <w:p w:rsidR="00CD7B1A" w:rsidRPr="009A56A3" w:rsidRDefault="00CD7B1A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2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7B1A" w:rsidRPr="009A56A3" w:rsidTr="003F165C">
        <w:tc>
          <w:tcPr>
            <w:tcW w:w="4436" w:type="dxa"/>
            <w:gridSpan w:val="3"/>
          </w:tcPr>
          <w:p w:rsidR="00CD7B1A" w:rsidRPr="009A56A3" w:rsidRDefault="00CD7B1A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6" w:type="dxa"/>
            <w:gridSpan w:val="2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2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7B1A" w:rsidRPr="009A56A3" w:rsidTr="003F165C">
        <w:tc>
          <w:tcPr>
            <w:tcW w:w="4436" w:type="dxa"/>
            <w:gridSpan w:val="3"/>
          </w:tcPr>
          <w:p w:rsidR="00CD7B1A" w:rsidRPr="009A56A3" w:rsidRDefault="00CD7B1A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6" w:type="dxa"/>
            <w:gridSpan w:val="2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4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2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7" w:type="dxa"/>
          </w:tcPr>
          <w:p w:rsidR="00CD7B1A" w:rsidRPr="009A56A3" w:rsidRDefault="00CD7B1A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7B1A" w:rsidRPr="009A56A3" w:rsidTr="003F165C">
        <w:tc>
          <w:tcPr>
            <w:tcW w:w="9243" w:type="dxa"/>
            <w:gridSpan w:val="10"/>
          </w:tcPr>
          <w:p w:rsidR="004E0420" w:rsidRPr="009A56A3" w:rsidRDefault="004E0420" w:rsidP="004E042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4E0420" w:rsidRPr="009A56A3" w:rsidRDefault="004E0420" w:rsidP="004E042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ลักษณะผู้ป่วยสำคัญ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E0420" w:rsidRPr="009A56A3" w:rsidRDefault="004E0420" w:rsidP="004E042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</w:t>
            </w:r>
            <w:r w:rsidR="003F165C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วยที่มี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ความเสี่ยงสูง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E0420" w:rsidRPr="009A56A3" w:rsidRDefault="004E0420" w:rsidP="004E042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016CB0" w:rsidRPr="009A56A3" w:rsidRDefault="00963BC2" w:rsidP="00016CB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(1)(2) </w:t>
            </w:r>
            <w:r w:rsidR="00016CB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บทบาทหน้าที่และวิธีการทำงานขององค์กรแพทย์</w:t>
            </w:r>
          </w:p>
          <w:p w:rsidR="00016CB0" w:rsidRPr="009A56A3" w:rsidRDefault="00016CB0" w:rsidP="00016CB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DC194A" w:rsidRPr="009A56A3" w:rsidRDefault="00963BC2" w:rsidP="00DC19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</w:t>
            </w:r>
            <w:r w:rsidR="00B16742">
              <w:rPr>
                <w:rFonts w:ascii="BrowalliaUPC" w:hAnsi="BrowalliaUPC" w:cs="BrowalliaUPC"/>
                <w:color w:val="3333CC"/>
                <w:sz w:val="28"/>
                <w:szCs w:val="28"/>
              </w:rPr>
              <w:t>5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) </w:t>
            </w:r>
            <w:r w:rsidR="00B16742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การทำหน้าที่ขององค์กรแพทย์</w:t>
            </w:r>
          </w:p>
          <w:p w:rsidR="00DC194A" w:rsidRDefault="00B16742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B16742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การกำหนดสิทธิการดูแลรักษาผู้ป่วยของแพทย์แต่ละคน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B16742" w:rsidRDefault="00B16742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การศึกษาต่อเนื่องของแพทย์และการแลกเปลี่ยนเรียนรู้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B16742" w:rsidRDefault="00B16742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การควบคุมดูแลการปฏิบัติงานของแพทย์ที่อยู่ระหว่างการฝึกอบรม แพทย์เวรที่ไม่ใช่แพทย์ประจำ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B16742" w:rsidRDefault="00B16742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การส่งเสริมการปฏิบัติตามมาตรฐานและจริยธรรมของผู้ประกอบวิชาชีพ</w:t>
            </w:r>
          </w:p>
          <w:p w:rsidR="00B16742" w:rsidRDefault="00B16742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การส่งเสริมการทบทวนและพัฒนาคุณภาพการดูแลผู้ป่วย</w:t>
            </w:r>
          </w:p>
          <w:p w:rsidR="00B16742" w:rsidRDefault="00B16742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การส่งเสริมการพัฒนาคุณภาพเวชระเบียน</w:t>
            </w:r>
          </w:p>
          <w:p w:rsidR="00B16742" w:rsidRDefault="00B16742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การส่งเสริมการตัดสินใจทางคลินิกและการใช้เทคโนโลยีที่เหมาะสม</w:t>
            </w:r>
          </w:p>
          <w:p w:rsidR="00B16742" w:rsidRPr="00B16742" w:rsidRDefault="008901CF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การกำหนดหรือรับรองนโยบายที่เกี่ยวกับการดูแลผู้ป่วย</w:t>
            </w:r>
          </w:p>
          <w:p w:rsidR="00DC194A" w:rsidRPr="009A56A3" w:rsidRDefault="00963BC2" w:rsidP="00DC194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="00DC194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8901CF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ปฏิบัติตามข้อตกลงและแนวปฏิบัติ</w:t>
            </w:r>
            <w:r w:rsidR="008901CF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C194A" w:rsidRPr="009A56A3" w:rsidRDefault="00DC194A" w:rsidP="00DC194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A01E32" w:rsidRPr="009A56A3" w:rsidRDefault="00963BC2" w:rsidP="00A01E3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การประสานความร่วมมือกับคณะกรรมการต่างๆ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01E32" w:rsidRPr="009A56A3" w:rsidRDefault="00A01E32" w:rsidP="00A01E32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4E0420" w:rsidRPr="009A56A3" w:rsidRDefault="004E0420" w:rsidP="004E042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4E0420" w:rsidRPr="009A56A3" w:rsidRDefault="004E0420" w:rsidP="004E042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D7B1A" w:rsidRPr="006B2C7A" w:rsidRDefault="004E0420" w:rsidP="006B2C7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6B2C7A" w:rsidRPr="001B05D9" w:rsidTr="003F165C">
        <w:tc>
          <w:tcPr>
            <w:tcW w:w="2968" w:type="dxa"/>
            <w:tcBorders>
              <w:top w:val="nil"/>
            </w:tcBorders>
            <w:shd w:val="clear" w:color="auto" w:fill="auto"/>
          </w:tcPr>
          <w:p w:rsidR="006B2C7A" w:rsidRPr="001B05D9" w:rsidRDefault="006B2C7A" w:rsidP="00C2067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</w:tcPr>
          <w:p w:rsidR="006B2C7A" w:rsidRPr="001B05D9" w:rsidRDefault="006B2C7A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</w:tcPr>
          <w:p w:rsidR="006B2C7A" w:rsidRPr="001B05D9" w:rsidRDefault="006B2C7A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71" w:type="dxa"/>
            <w:gridSpan w:val="6"/>
            <w:tcBorders>
              <w:top w:val="nil"/>
            </w:tcBorders>
            <w:shd w:val="clear" w:color="auto" w:fill="auto"/>
          </w:tcPr>
          <w:p w:rsidR="006B2C7A" w:rsidRPr="001B05D9" w:rsidRDefault="006B2C7A" w:rsidP="00C20671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6B2C7A" w:rsidRPr="001B05D9" w:rsidTr="003F165C">
        <w:tc>
          <w:tcPr>
            <w:tcW w:w="2968" w:type="dxa"/>
            <w:shd w:val="clear" w:color="auto" w:fill="auto"/>
          </w:tcPr>
          <w:p w:rsidR="006B2C7A" w:rsidRPr="009A56A3" w:rsidRDefault="006B2C7A" w:rsidP="00C20671">
            <w:pPr>
              <w:numPr>
                <w:ilvl w:val="0"/>
                <w:numId w:val="16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องค์กรแพทย์</w:t>
            </w:r>
          </w:p>
        </w:tc>
        <w:tc>
          <w:tcPr>
            <w:tcW w:w="884" w:type="dxa"/>
            <w:shd w:val="clear" w:color="auto" w:fill="auto"/>
          </w:tcPr>
          <w:p w:rsidR="006B2C7A" w:rsidRPr="001B05D9" w:rsidRDefault="006B2C7A" w:rsidP="00C2067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6B2C7A" w:rsidRPr="001B05D9" w:rsidRDefault="006B2C7A" w:rsidP="00C2067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71" w:type="dxa"/>
            <w:gridSpan w:val="6"/>
            <w:shd w:val="clear" w:color="auto" w:fill="auto"/>
          </w:tcPr>
          <w:p w:rsidR="006B2C7A" w:rsidRPr="001B05D9" w:rsidRDefault="006B2C7A" w:rsidP="00C2067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6B2C7A" w:rsidRPr="009A56A3" w:rsidRDefault="006B2C7A" w:rsidP="006B2C7A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ab/>
      </w:r>
      <w:r w:rsidRPr="009A56A3">
        <w:rPr>
          <w:rFonts w:ascii="BrowalliaUPC" w:eastAsia="Times New Roman" w:hAnsi="BrowalliaUPC" w:cs="BrowalliaUPC"/>
          <w:color w:val="000000"/>
          <w:sz w:val="28"/>
          <w:szCs w:val="28"/>
          <w:cs/>
        </w:rPr>
        <w:tab/>
      </w:r>
    </w:p>
    <w:p w:rsidR="00785D3F" w:rsidRPr="009A56A3" w:rsidRDefault="005079CC" w:rsidP="00785D3F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85D3F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85D3F" w:rsidRPr="009A56A3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876"/>
        <w:gridCol w:w="560"/>
        <w:gridCol w:w="536"/>
        <w:gridCol w:w="575"/>
        <w:gridCol w:w="715"/>
        <w:gridCol w:w="715"/>
        <w:gridCol w:w="715"/>
        <w:gridCol w:w="779"/>
        <w:gridCol w:w="856"/>
      </w:tblGrid>
      <w:tr w:rsidR="00785D3F" w:rsidRPr="009A56A3" w:rsidTr="003F165C">
        <w:tc>
          <w:tcPr>
            <w:tcW w:w="9243" w:type="dxa"/>
            <w:gridSpan w:val="10"/>
          </w:tcPr>
          <w:p w:rsidR="00A01E32" w:rsidRPr="009A56A3" w:rsidRDefault="00A01E32" w:rsidP="00A01E32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785D3F" w:rsidRPr="009A56A3" w:rsidRDefault="00785D3F" w:rsidP="00783BF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</w:t>
            </w:r>
            <w:r w:rsidR="00A17DC0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สำคัญที่ควรรายงาน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783BF9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ความพร้อมใช้ ประสิทธิภาพ ความป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ลอดภัย </w:t>
            </w:r>
            <w:r w:rsidR="00783BF9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การพิทักษ์สิ่งแวดล้อม ความเอื้อต่อสุขภาพและการเรียนรู้</w:t>
            </w:r>
          </w:p>
        </w:tc>
      </w:tr>
      <w:tr w:rsidR="003F165C" w:rsidRPr="009A56A3" w:rsidTr="003F165C">
        <w:tc>
          <w:tcPr>
            <w:tcW w:w="4443" w:type="dxa"/>
            <w:gridSpan w:val="3"/>
          </w:tcPr>
          <w:p w:rsidR="003F165C" w:rsidRPr="009A56A3" w:rsidRDefault="003F165C" w:rsidP="003F165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15" w:type="dxa"/>
            <w:gridSpan w:val="2"/>
          </w:tcPr>
          <w:p w:rsidR="003F165C" w:rsidRPr="009A56A3" w:rsidRDefault="003F165C" w:rsidP="003F165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23" w:type="dxa"/>
          </w:tcPr>
          <w:p w:rsidR="003F165C" w:rsidRPr="009A56A3" w:rsidRDefault="003F165C" w:rsidP="003F165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3" w:type="dxa"/>
          </w:tcPr>
          <w:p w:rsidR="003F165C" w:rsidRDefault="003F165C" w:rsidP="003F165C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3" w:type="dxa"/>
          </w:tcPr>
          <w:p w:rsidR="003F165C" w:rsidRDefault="003F165C" w:rsidP="003F165C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90" w:type="dxa"/>
          </w:tcPr>
          <w:p w:rsidR="003F165C" w:rsidRDefault="003F165C" w:rsidP="003F165C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26" w:type="dxa"/>
          </w:tcPr>
          <w:p w:rsidR="003F165C" w:rsidRPr="009A56A3" w:rsidRDefault="003F165C" w:rsidP="003F165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62E16" w:rsidRPr="009A56A3" w:rsidTr="003F165C">
        <w:tc>
          <w:tcPr>
            <w:tcW w:w="4443" w:type="dxa"/>
            <w:gridSpan w:val="3"/>
          </w:tcPr>
          <w:p w:rsidR="00762E16" w:rsidRPr="009A56A3" w:rsidRDefault="00762E16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62E16" w:rsidRPr="009A56A3" w:rsidTr="003F165C">
        <w:tc>
          <w:tcPr>
            <w:tcW w:w="4443" w:type="dxa"/>
            <w:gridSpan w:val="3"/>
          </w:tcPr>
          <w:p w:rsidR="00762E16" w:rsidRPr="009A56A3" w:rsidRDefault="00762E16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5" w:type="dxa"/>
            <w:gridSpan w:val="2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62E16" w:rsidRPr="009A56A3" w:rsidTr="003F165C">
        <w:tc>
          <w:tcPr>
            <w:tcW w:w="4443" w:type="dxa"/>
            <w:gridSpan w:val="3"/>
          </w:tcPr>
          <w:p w:rsidR="00762E16" w:rsidRPr="009A56A3" w:rsidRDefault="00762E16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5" w:type="dxa"/>
            <w:gridSpan w:val="2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62E16" w:rsidRPr="009A56A3" w:rsidTr="003F165C">
        <w:tc>
          <w:tcPr>
            <w:tcW w:w="4443" w:type="dxa"/>
            <w:gridSpan w:val="3"/>
          </w:tcPr>
          <w:p w:rsidR="00762E16" w:rsidRPr="009A56A3" w:rsidRDefault="00762E16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5" w:type="dxa"/>
            <w:gridSpan w:val="2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3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90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26" w:type="dxa"/>
          </w:tcPr>
          <w:p w:rsidR="00762E16" w:rsidRPr="009A56A3" w:rsidRDefault="00762E1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62E16" w:rsidRPr="009A56A3" w:rsidTr="003F165C">
        <w:tc>
          <w:tcPr>
            <w:tcW w:w="9243" w:type="dxa"/>
            <w:gridSpan w:val="10"/>
          </w:tcPr>
          <w:p w:rsidR="00A01E32" w:rsidRPr="009A56A3" w:rsidRDefault="00A01E32" w:rsidP="00A01E32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A01E32" w:rsidRPr="009A56A3" w:rsidRDefault="00A01E32" w:rsidP="00A01E3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ลักษณะสิ่งก่อสร้าง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A01E32" w:rsidRPr="009A56A3" w:rsidRDefault="00A01E32" w:rsidP="00A01E32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เครื่องมือและเทคโนโลยีสำคัญ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A01E32" w:rsidRPr="009A56A3" w:rsidRDefault="00A01E32" w:rsidP="00A01E32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762E16" w:rsidRPr="009A56A3" w:rsidRDefault="00963BC2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3.1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ความปลอดภัยและสวัสดิภาพ</w:t>
            </w:r>
          </w:p>
          <w:p w:rsidR="00762E16" w:rsidRPr="009A56A3" w:rsidRDefault="00FD3991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ผลการตรวจสอบและการปรับปรุงโครงสร้างอาคารสถานที่ให้เป็นไปตามกฏหมาย เอื้อต่อความปลอดภัย/ประสิทธิภาพ</w:t>
            </w:r>
          </w:p>
          <w:p w:rsidR="00762E16" w:rsidRPr="009A56A3" w:rsidRDefault="00762E1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FD3991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A17DC0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การกำกับดูแล ติดตาม และปรับปรุง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ระบบบริหารอาคารสถานที่และการรักษาความปลอดภัย</w:t>
            </w:r>
          </w:p>
          <w:p w:rsidR="00762E16" w:rsidRPr="009A56A3" w:rsidRDefault="00762E1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FD3991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การตรวจสอบความเสี่ยง/การปฏิบัติที่ไม่ปลอดภัย (ความถี่ สิ่งที่พบ การปรับปรุง)</w:t>
            </w:r>
          </w:p>
          <w:p w:rsidR="00762E16" w:rsidRPr="009A56A3" w:rsidRDefault="00762E1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FD3991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ความเสี่ยงด้านสิ่งแวดล้อมที่สำคัญและการป้องกัน</w:t>
            </w:r>
          </w:p>
          <w:p w:rsidR="00762E16" w:rsidRPr="009A56A3" w:rsidRDefault="00762E1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FD3991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การให้ความรู้และฝึกอบรมด้านสิ่งแวดล้อม </w:t>
            </w:r>
          </w:p>
          <w:tbl>
            <w:tblPr>
              <w:tblW w:w="0" w:type="auto"/>
              <w:tblInd w:w="2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7"/>
              <w:gridCol w:w="5174"/>
              <w:gridCol w:w="1924"/>
            </w:tblGrid>
            <w:tr w:rsidR="00762E16" w:rsidRPr="009A56A3" w:rsidTr="00AA31D5">
              <w:tc>
                <w:tcPr>
                  <w:tcW w:w="1723" w:type="dxa"/>
                </w:tcPr>
                <w:p w:rsidR="00762E16" w:rsidRPr="009A56A3" w:rsidRDefault="00762E16" w:rsidP="00AA31D5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วันที่</w:t>
                  </w:r>
                </w:p>
              </w:tc>
              <w:tc>
                <w:tcPr>
                  <w:tcW w:w="5400" w:type="dxa"/>
                </w:tcPr>
                <w:p w:rsidR="00762E16" w:rsidRPr="009A56A3" w:rsidRDefault="00762E16" w:rsidP="00AA31D5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เนื้อหา</w:t>
                  </w:r>
                </w:p>
              </w:tc>
              <w:tc>
                <w:tcPr>
                  <w:tcW w:w="1975" w:type="dxa"/>
                </w:tcPr>
                <w:p w:rsidR="00762E16" w:rsidRPr="009A56A3" w:rsidRDefault="00762E16" w:rsidP="00AA31D5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จำนวนผู้เข้าร่วม</w:t>
                  </w:r>
                </w:p>
              </w:tc>
            </w:tr>
            <w:tr w:rsidR="00762E16" w:rsidRPr="009A56A3" w:rsidTr="00AA31D5">
              <w:tc>
                <w:tcPr>
                  <w:tcW w:w="1723" w:type="dxa"/>
                </w:tcPr>
                <w:p w:rsidR="00762E16" w:rsidRPr="009A56A3" w:rsidRDefault="00762E16" w:rsidP="00AA31D5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762E16" w:rsidRPr="009A56A3" w:rsidRDefault="00762E16" w:rsidP="00AA31D5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</w:tcPr>
                <w:p w:rsidR="00762E16" w:rsidRPr="009A56A3" w:rsidRDefault="00762E16" w:rsidP="00AA31D5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62E16" w:rsidRPr="009A56A3" w:rsidRDefault="00762E16" w:rsidP="00E7414E">
            <w:pPr>
              <w:pStyle w:val="aa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762E16" w:rsidRPr="009A56A3" w:rsidRDefault="00963BC2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3.1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วัสดุและของเสียอันตราย</w:t>
            </w:r>
          </w:p>
          <w:p w:rsidR="00762E16" w:rsidRPr="009A56A3" w:rsidRDefault="00762E16" w:rsidP="00A17DC0">
            <w:pPr>
              <w:numPr>
                <w:ilvl w:val="0"/>
                <w:numId w:val="37"/>
              </w:numPr>
              <w:spacing w:before="0"/>
              <w:ind w:left="270" w:hanging="27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วัสดุและของเสียอันตรายที่สำคัญ มาตรการป้องกัน การจัดการเมื่อเกิดอุบัติการณ์</w:t>
            </w:r>
          </w:p>
          <w:p w:rsidR="00762E16" w:rsidRPr="009A56A3" w:rsidRDefault="00762E1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AC397D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3.1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ค.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การจัดการกับภาวะฉุกเฉิน</w:t>
            </w:r>
          </w:p>
          <w:p w:rsidR="00762E16" w:rsidRPr="009A56A3" w:rsidRDefault="00FD3991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ภาวะฉุกเฉินหรือภัยพิบัติที่มีโอกาสประสบ ผลกระทบ</w:t>
            </w:r>
            <w:r w:rsidR="00A17DC0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และ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ความต้องการบริการ</w:t>
            </w:r>
            <w:r w:rsidR="00A17DC0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ที่เพิ่มขึ้น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การนำแผนไปปฏิบัติ</w:t>
            </w:r>
          </w:p>
          <w:p w:rsidR="00762E16" w:rsidRPr="009A56A3" w:rsidRDefault="00762E1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A17DC0" w:rsidRPr="009A56A3" w:rsidRDefault="00A17DC0" w:rsidP="00A17DC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การจัดทำแผนรองรับ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ภาวะฉุกเฉินหรือภัยพิบัติ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และ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การนำแผนไปปฏิบัติ</w:t>
            </w:r>
          </w:p>
          <w:p w:rsidR="00A17DC0" w:rsidRPr="009A56A3" w:rsidRDefault="00A17DC0" w:rsidP="00A17DC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A17DC0" w:rsidRPr="009A56A3" w:rsidRDefault="00A17DC0" w:rsidP="00344F77">
            <w:pPr>
              <w:spacing w:before="0"/>
              <w:ind w:left="27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(3)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การฝึกซ้อมแผน</w:t>
            </w:r>
          </w:p>
          <w:p w:rsidR="00A17DC0" w:rsidRPr="009A56A3" w:rsidRDefault="00A17DC0" w:rsidP="00A17DC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4B4461" w:rsidRDefault="004B4461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762E16" w:rsidRPr="009A56A3" w:rsidRDefault="00AC397D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lastRenderedPageBreak/>
              <w:t>II-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3.1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ง.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ความปลอดภัยจากอัคคีภัย</w:t>
            </w:r>
          </w:p>
          <w:p w:rsidR="00762E16" w:rsidRPr="009A56A3" w:rsidRDefault="00FD3991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แผนป้องกันและ</w:t>
            </w:r>
            <w:r w:rsidR="0048786E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ควบคุมอั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คคีภัย </w:t>
            </w:r>
          </w:p>
          <w:p w:rsidR="00762E16" w:rsidRPr="009A56A3" w:rsidRDefault="00762E1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344F77" w:rsidRPr="009A56A3" w:rsidRDefault="00344F77" w:rsidP="00344F7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(2)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การสร้างความตระหนัก การซ้อมแผนและปรับปรุง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ประเมิน</w:t>
            </w:r>
            <w:r w:rsidR="0048786E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ผลระบบ</w:t>
            </w:r>
          </w:p>
          <w:p w:rsidR="00344F77" w:rsidRPr="009A56A3" w:rsidRDefault="00344F77" w:rsidP="00344F77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344F77" w:rsidRPr="009A56A3" w:rsidRDefault="00344F77" w:rsidP="00344F7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การตรวจสอบ ทดสอบ บำรุงรักษาระบบและเครื่องมือในการป้องกันและควบคุมอัคคีภัย</w:t>
            </w:r>
          </w:p>
          <w:p w:rsidR="00344F77" w:rsidRPr="009A56A3" w:rsidRDefault="00344F77" w:rsidP="00344F77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963BC2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3.2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เครื่องมือ</w:t>
            </w:r>
          </w:p>
          <w:p w:rsidR="00762E16" w:rsidRPr="009A56A3" w:rsidRDefault="00FD3991" w:rsidP="00A8434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ผลการประเมินความเพียงพอและแผนการจัดหา</w:t>
            </w:r>
          </w:p>
          <w:p w:rsidR="00762E16" w:rsidRPr="009A56A3" w:rsidRDefault="00762E16" w:rsidP="00A8434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FD3991" w:rsidP="00A8434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การบริหารจัดการเพื่อให้มีเครื่องมือที่จำเป็นพร้อมใช้</w:t>
            </w:r>
          </w:p>
          <w:p w:rsidR="00762E16" w:rsidRPr="009A56A3" w:rsidRDefault="00762E16" w:rsidP="00A8434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FD3991" w:rsidP="00A8434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ผลการวิเคราะห์ข้อมูลเกี่ยวกับระบบบริหารเครื่องมือ</w:t>
            </w:r>
          </w:p>
          <w:p w:rsidR="00762E16" w:rsidRPr="009A56A3" w:rsidRDefault="00762E16" w:rsidP="00A8434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963BC2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3.2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ระบบสาธารณูปโภค</w:t>
            </w:r>
          </w:p>
          <w:p w:rsidR="00762E16" w:rsidRPr="009A56A3" w:rsidRDefault="00FD3991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AC397D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แผนบริหารระบบสาธารณูปโภค</w:t>
            </w:r>
          </w:p>
          <w:p w:rsidR="00762E16" w:rsidRPr="009A56A3" w:rsidRDefault="00762E16" w:rsidP="00785D3F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FD3991" w:rsidP="00A8434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ระบบไฟฟ้าสำรอง</w:t>
            </w:r>
            <w:r w:rsidR="00AC397D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และระบบสำรองสำหรับแก๊สที่ใช้ทางการแพทย์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</w:p>
          <w:p w:rsidR="00762E16" w:rsidRDefault="00AC397D" w:rsidP="00A8434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ความครอบคลุม ระยะเวลาที่สำรองได้ สมรรถนะของระบบไฟฟ้าสำรอง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AC397D" w:rsidRDefault="00AC397D" w:rsidP="00A8434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ระบบสำรองสำหรับแก๊สที่ใช้ทางการแพทย์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AC397D" w:rsidRPr="009A56A3" w:rsidRDefault="00AC397D" w:rsidP="00A8434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การบำรุงรักษา ทดสอบ และตรวจสอบ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62E16" w:rsidRPr="009A56A3" w:rsidRDefault="00FD3991" w:rsidP="00762E1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AC397D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การติดตามข้อมูลระบบสาธารณูปโภค เพื่อวาง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แผนปรับปรุง</w:t>
            </w:r>
            <w:r w:rsidR="00AC397D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หรือสร้างทดแทน</w:t>
            </w:r>
          </w:p>
          <w:p w:rsidR="00762E16" w:rsidRPr="009A56A3" w:rsidRDefault="00762E16" w:rsidP="00762E16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963BC2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3.3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E959D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สิ่งแวดล้อมเพื่อ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การสร้างเสริมสุขภาพ</w:t>
            </w:r>
          </w:p>
          <w:p w:rsidR="00762E16" w:rsidRPr="009A56A3" w:rsidRDefault="00FD3991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1C432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สภาพแวดล้อม</w:t>
            </w:r>
            <w:r w:rsidR="00234F1A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ที่เอื้อต่อการมีสุขภาพดี</w:t>
            </w:r>
            <w:r w:rsidR="001C432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</w:p>
          <w:p w:rsidR="00762E16" w:rsidRPr="009A56A3" w:rsidRDefault="00762E16" w:rsidP="00785D3F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1C4326" w:rsidRPr="009A56A3" w:rsidRDefault="00FD3991" w:rsidP="001C432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1C432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สิ่งแวดล้อมเพื่อการเรียนรู้</w:t>
            </w:r>
          </w:p>
          <w:p w:rsidR="001C4326" w:rsidRPr="009A56A3" w:rsidRDefault="001C4326" w:rsidP="001C4326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234F1A" w:rsidRPr="009A56A3" w:rsidRDefault="00234F1A" w:rsidP="00234F1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(3)(4)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การเข้าถึง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อาหาร/ผลิตภัณฑ์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เพื่อการสร้างเสริมสุขภาพ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การใช้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วัสดุครุภัณฑ์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ที่ไม่มีอันตรายต่อ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สุขภาพ</w:t>
            </w:r>
          </w:p>
          <w:p w:rsidR="00234F1A" w:rsidRPr="009A56A3" w:rsidRDefault="00234F1A" w:rsidP="00234F1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62E16" w:rsidRPr="009A56A3" w:rsidRDefault="00963BC2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3.3 </w:t>
            </w:r>
            <w:r w:rsidR="00A01E32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762E1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การพิทักษ์สิ่งแวดกล้อม</w:t>
            </w:r>
          </w:p>
          <w:p w:rsidR="00762E16" w:rsidRPr="009A56A3" w:rsidRDefault="00FD3991" w:rsidP="00785D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1C432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ระบบบำบัดน้ำเสีย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62E16" w:rsidRPr="009A56A3" w:rsidRDefault="00762E16" w:rsidP="00785D3F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1C4326" w:rsidRPr="009A56A3" w:rsidRDefault="00FD3991" w:rsidP="001C432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1C432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การลดปริมาณของเสีย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C4326" w:rsidRPr="009A56A3" w:rsidRDefault="001C4326" w:rsidP="001C4326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234F1A" w:rsidRPr="009A56A3" w:rsidRDefault="00234F1A" w:rsidP="00234F1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การกำจัดขยะ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34F1A" w:rsidRPr="009A56A3" w:rsidRDefault="00234F1A" w:rsidP="00234F1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234F1A" w:rsidRPr="009A56A3" w:rsidRDefault="00234F1A" w:rsidP="00234F1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การร่วมมือกับชุมชน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ในการปรับปรุงและปกป้องสิ่งแวดล้อม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34F1A" w:rsidRPr="009A56A3" w:rsidRDefault="00234F1A" w:rsidP="00234F1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1C4326" w:rsidRPr="009A56A3" w:rsidRDefault="001C4326" w:rsidP="001C4326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lastRenderedPageBreak/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FD3991" w:rsidRPr="009A56A3" w:rsidRDefault="00FD3991" w:rsidP="00D37E8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62E16" w:rsidRPr="00234F1A" w:rsidRDefault="001C4326" w:rsidP="00234F1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A17DC0" w:rsidRPr="001B05D9" w:rsidTr="003F165C">
        <w:tc>
          <w:tcPr>
            <w:tcW w:w="2982" w:type="dxa"/>
            <w:tcBorders>
              <w:top w:val="nil"/>
            </w:tcBorders>
            <w:shd w:val="clear" w:color="auto" w:fill="auto"/>
          </w:tcPr>
          <w:p w:rsidR="00A17DC0" w:rsidRPr="001B05D9" w:rsidRDefault="00A17DC0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A17DC0" w:rsidRPr="001B05D9" w:rsidRDefault="00A17DC0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15" w:type="dxa"/>
            <w:gridSpan w:val="2"/>
            <w:tcBorders>
              <w:top w:val="nil"/>
            </w:tcBorders>
            <w:shd w:val="clear" w:color="auto" w:fill="auto"/>
          </w:tcPr>
          <w:p w:rsidR="00A17DC0" w:rsidRPr="001B05D9" w:rsidRDefault="00A17DC0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64" w:type="dxa"/>
            <w:gridSpan w:val="6"/>
            <w:tcBorders>
              <w:top w:val="nil"/>
            </w:tcBorders>
            <w:shd w:val="clear" w:color="auto" w:fill="auto"/>
          </w:tcPr>
          <w:p w:rsidR="00A17DC0" w:rsidRPr="001B05D9" w:rsidRDefault="00A17DC0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234F1A" w:rsidRPr="001B05D9" w:rsidTr="003F165C">
        <w:tc>
          <w:tcPr>
            <w:tcW w:w="2982" w:type="dxa"/>
            <w:shd w:val="clear" w:color="auto" w:fill="auto"/>
          </w:tcPr>
          <w:p w:rsidR="00234F1A" w:rsidRPr="009A56A3" w:rsidRDefault="00234F1A" w:rsidP="000C780D">
            <w:pPr>
              <w:numPr>
                <w:ilvl w:val="0"/>
                <w:numId w:val="1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</w:t>
            </w:r>
          </w:p>
        </w:tc>
        <w:tc>
          <w:tcPr>
            <w:tcW w:w="882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234F1A" w:rsidRPr="001B05D9" w:rsidTr="003F165C">
        <w:tc>
          <w:tcPr>
            <w:tcW w:w="2982" w:type="dxa"/>
            <w:shd w:val="clear" w:color="auto" w:fill="auto"/>
          </w:tcPr>
          <w:p w:rsidR="00234F1A" w:rsidRPr="009A56A3" w:rsidRDefault="00234F1A" w:rsidP="00234F1A">
            <w:pPr>
              <w:numPr>
                <w:ilvl w:val="0"/>
                <w:numId w:val="1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การจัดการกับภาวะฉุกเฉิน และการป้องกันอัคคีภัย</w:t>
            </w:r>
          </w:p>
        </w:tc>
        <w:tc>
          <w:tcPr>
            <w:tcW w:w="882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234F1A" w:rsidRPr="001B05D9" w:rsidTr="003F165C">
        <w:tc>
          <w:tcPr>
            <w:tcW w:w="2982" w:type="dxa"/>
            <w:shd w:val="clear" w:color="auto" w:fill="auto"/>
          </w:tcPr>
          <w:p w:rsidR="00234F1A" w:rsidRPr="009A56A3" w:rsidRDefault="00234F1A" w:rsidP="00234F1A">
            <w:pPr>
              <w:numPr>
                <w:ilvl w:val="0"/>
                <w:numId w:val="1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ระบบการบริหารเครื่องมือและสาธารณูปโภค</w:t>
            </w:r>
          </w:p>
        </w:tc>
        <w:tc>
          <w:tcPr>
            <w:tcW w:w="882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234F1A" w:rsidRPr="001B05D9" w:rsidTr="003F165C">
        <w:tc>
          <w:tcPr>
            <w:tcW w:w="2982" w:type="dxa"/>
            <w:shd w:val="clear" w:color="auto" w:fill="auto"/>
          </w:tcPr>
          <w:p w:rsidR="00234F1A" w:rsidRPr="009A56A3" w:rsidRDefault="00234F1A" w:rsidP="00234F1A">
            <w:pPr>
              <w:numPr>
                <w:ilvl w:val="0"/>
                <w:numId w:val="1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สิ่งแวดล้อมเพื่อการสร้างเสริมสุขภาพ</w:t>
            </w:r>
          </w:p>
        </w:tc>
        <w:tc>
          <w:tcPr>
            <w:tcW w:w="882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234F1A" w:rsidRPr="001B05D9" w:rsidTr="003F165C">
        <w:tc>
          <w:tcPr>
            <w:tcW w:w="2982" w:type="dxa"/>
            <w:shd w:val="clear" w:color="auto" w:fill="auto"/>
          </w:tcPr>
          <w:p w:rsidR="00234F1A" w:rsidRPr="009A56A3" w:rsidRDefault="00234F1A" w:rsidP="00234F1A">
            <w:pPr>
              <w:numPr>
                <w:ilvl w:val="0"/>
                <w:numId w:val="1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การพิทักษ์สิ่งแวดล้อม</w:t>
            </w:r>
          </w:p>
        </w:tc>
        <w:tc>
          <w:tcPr>
            <w:tcW w:w="882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64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A17DC0" w:rsidRPr="009A56A3" w:rsidRDefault="00A17DC0" w:rsidP="00785D3F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6C09AB" w:rsidRPr="009A56A3" w:rsidRDefault="006C09AB" w:rsidP="006C09AB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1B58C3" w:rsidRPr="009A56A3" w:rsidRDefault="001B58C3" w:rsidP="008B391C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E959D6" w:rsidRPr="009A56A3" w:rsidRDefault="00B64237" w:rsidP="00E959D6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E959D6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E959D6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2"/>
        <w:gridCol w:w="867"/>
        <w:gridCol w:w="123"/>
        <w:gridCol w:w="1011"/>
        <w:gridCol w:w="101"/>
        <w:gridCol w:w="717"/>
        <w:gridCol w:w="717"/>
        <w:gridCol w:w="717"/>
        <w:gridCol w:w="782"/>
        <w:gridCol w:w="856"/>
      </w:tblGrid>
      <w:tr w:rsidR="00E959D6" w:rsidRPr="009A56A3" w:rsidTr="004B4461">
        <w:tc>
          <w:tcPr>
            <w:tcW w:w="9243" w:type="dxa"/>
            <w:gridSpan w:val="10"/>
          </w:tcPr>
          <w:p w:rsidR="001C4326" w:rsidRPr="009A56A3" w:rsidRDefault="001C4326" w:rsidP="00E959D6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E959D6" w:rsidRPr="009A56A3" w:rsidRDefault="00E959D6" w:rsidP="00127550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7550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 ป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ลอดภัย </w:t>
            </w:r>
            <w:r w:rsidR="0012755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ประสิทธิผล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4B4461" w:rsidRPr="009A56A3" w:rsidTr="00263B61">
        <w:tc>
          <w:tcPr>
            <w:tcW w:w="4342" w:type="dxa"/>
            <w:gridSpan w:val="3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12" w:type="dxa"/>
            <w:gridSpan w:val="2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17" w:type="dxa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17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17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782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56" w:type="dxa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959D6" w:rsidRPr="009A56A3" w:rsidTr="00263B61">
        <w:tc>
          <w:tcPr>
            <w:tcW w:w="4342" w:type="dxa"/>
            <w:gridSpan w:val="3"/>
          </w:tcPr>
          <w:p w:rsidR="00E959D6" w:rsidRPr="005B7E16" w:rsidRDefault="005B7E16" w:rsidP="00AA31D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อุบัติการณ์การติดเชื้อสำคัญตามบริบทองค์กร เช่น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VAP, CAUTI, SSI, CLABSI </w:t>
            </w: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เป็นต้น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12" w:type="dxa"/>
            <w:gridSpan w:val="2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82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6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959D6" w:rsidRPr="009A56A3" w:rsidTr="00263B61">
        <w:tc>
          <w:tcPr>
            <w:tcW w:w="4342" w:type="dxa"/>
            <w:gridSpan w:val="3"/>
          </w:tcPr>
          <w:p w:rsidR="00E959D6" w:rsidRPr="00F16D4D" w:rsidRDefault="00F16D4D" w:rsidP="00AA31D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12" w:type="dxa"/>
            <w:gridSpan w:val="2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82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6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959D6" w:rsidRPr="009A56A3" w:rsidTr="00263B61">
        <w:tc>
          <w:tcPr>
            <w:tcW w:w="4342" w:type="dxa"/>
            <w:gridSpan w:val="3"/>
          </w:tcPr>
          <w:p w:rsidR="00E959D6" w:rsidRPr="009A56A3" w:rsidRDefault="00E959D6" w:rsidP="00AA31D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112" w:type="dxa"/>
            <w:gridSpan w:val="2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82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6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959D6" w:rsidRPr="009A56A3" w:rsidTr="00263B61">
        <w:tc>
          <w:tcPr>
            <w:tcW w:w="4342" w:type="dxa"/>
            <w:gridSpan w:val="3"/>
          </w:tcPr>
          <w:p w:rsidR="00E959D6" w:rsidRPr="009A56A3" w:rsidRDefault="00E959D6" w:rsidP="0064373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82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6" w:type="dxa"/>
          </w:tcPr>
          <w:p w:rsidR="00E959D6" w:rsidRPr="009A56A3" w:rsidRDefault="00E959D6" w:rsidP="00AA31D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C45B2" w:rsidRPr="009A56A3" w:rsidTr="00263B61">
        <w:tc>
          <w:tcPr>
            <w:tcW w:w="4342" w:type="dxa"/>
            <w:gridSpan w:val="3"/>
          </w:tcPr>
          <w:p w:rsidR="001C45B2" w:rsidRPr="009A56A3" w:rsidRDefault="001C45B2" w:rsidP="00B15328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1C45B2" w:rsidRPr="009A56A3" w:rsidRDefault="001C45B2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1C45B2" w:rsidRPr="009A56A3" w:rsidRDefault="001C45B2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1C45B2" w:rsidRPr="009A56A3" w:rsidRDefault="001C45B2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17" w:type="dxa"/>
          </w:tcPr>
          <w:p w:rsidR="001C45B2" w:rsidRPr="009A56A3" w:rsidRDefault="001C45B2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82" w:type="dxa"/>
          </w:tcPr>
          <w:p w:rsidR="001C45B2" w:rsidRPr="009A56A3" w:rsidRDefault="001C45B2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6" w:type="dxa"/>
          </w:tcPr>
          <w:p w:rsidR="001C45B2" w:rsidRPr="009A56A3" w:rsidRDefault="001C45B2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959D6" w:rsidRPr="009A56A3" w:rsidTr="004B4461">
        <w:tc>
          <w:tcPr>
            <w:tcW w:w="9243" w:type="dxa"/>
            <w:gridSpan w:val="10"/>
          </w:tcPr>
          <w:p w:rsidR="00F16D4D" w:rsidRDefault="00F16D4D" w:rsidP="00744813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:rsidR="00744813" w:rsidRPr="009A56A3" w:rsidRDefault="00744813" w:rsidP="00744813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744813" w:rsidRPr="009A56A3" w:rsidRDefault="00744813" w:rsidP="0074481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จำนวนเตียง จำนวนผู้รับบริการ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744813" w:rsidRPr="009A56A3" w:rsidRDefault="00744813" w:rsidP="0074481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บริการที่มีความเสี่ยงต่อการติดเชื้อและลักษณะของการติดเชื้อ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744813" w:rsidRPr="009A56A3" w:rsidRDefault="00744813" w:rsidP="0074481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การติดเชื้อสำคัญ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744813" w:rsidRPr="009A56A3" w:rsidRDefault="00744813" w:rsidP="0074481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โอกาสรับผู้ป่วยติดเชื้อจากสถานพยาบาลอื่น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744813" w:rsidRPr="009A56A3" w:rsidRDefault="00744813" w:rsidP="0074481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การติดเชื้อดื้อยา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744813" w:rsidRPr="009A56A3" w:rsidRDefault="00744813" w:rsidP="0074481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จำนวน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ICN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และการศึกษาอบรม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744813" w:rsidRPr="009A56A3" w:rsidRDefault="00744813" w:rsidP="00744813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E959D6" w:rsidRPr="009A56A3" w:rsidRDefault="00524500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4.1 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ระบบการป้องกันและควบคุมการติดเชื้อ</w:t>
            </w:r>
          </w:p>
          <w:p w:rsidR="00E959D6" w:rsidRPr="009A56A3" w:rsidRDefault="00524500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คณะกรรมการกำกับดูแล การตัดสินใจที่สำคัญ</w:t>
            </w:r>
          </w:p>
          <w:p w:rsidR="00E959D6" w:rsidRPr="009A56A3" w:rsidRDefault="00E959D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E959D6" w:rsidRPr="009A56A3" w:rsidRDefault="00524500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การวิเคราะห์ความเสี่ยงเพื่อกำหนด</w:t>
            </w:r>
            <w:r w:rsidR="00EF3E2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การติดเชื้อที่เป็นจุดเน้นของการป้องกันและควบคุม</w:t>
            </w:r>
          </w:p>
          <w:p w:rsidR="00E959D6" w:rsidRPr="009A56A3" w:rsidRDefault="00E959D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E959D6" w:rsidRPr="009A56A3" w:rsidRDefault="00524500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(3)(4) </w:t>
            </w:r>
            <w:r w:rsidR="00EF3E2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การนำ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ความรู้ทางวิชาการมาใช้ในการป้องกันและควบคุมการติดเชื้อ การกำหนดนโยบายและเกณฑ์ปฏิบัติ</w:t>
            </w:r>
          </w:p>
          <w:p w:rsidR="00E959D6" w:rsidRPr="009A56A3" w:rsidRDefault="00E959D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18039E" w:rsidRPr="009A56A3" w:rsidRDefault="00524500" w:rsidP="0018039E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(5)(6)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การประสานงาน</w:t>
            </w:r>
            <w:r w:rsidR="0016586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ระบบการป้องกันและควบคุมการติดเชื้อ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  <w:r w:rsidR="0016586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IPC</w:t>
            </w:r>
            <w:r w:rsidR="0016586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)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ทั่วทั้งองค์กร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ความครอบคลุมพื้นที่ การเชื่อมประสานระบบงาน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IPC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กับระบบงานพัฒนาคุณภาพและความปลอดภัย</w:t>
            </w:r>
          </w:p>
          <w:p w:rsidR="0018039E" w:rsidRPr="009A56A3" w:rsidRDefault="0018039E" w:rsidP="0018039E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E959D6" w:rsidRPr="009A56A3" w:rsidRDefault="003D01E0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การสนับสนุนทรัพยากร บุคลากร ระบบสารสนเทศ</w:t>
            </w:r>
          </w:p>
          <w:p w:rsidR="00E959D6" w:rsidRPr="009A56A3" w:rsidRDefault="00E959D6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C02D9A" w:rsidRPr="009A56A3" w:rsidRDefault="003D01E0" w:rsidP="00C02D9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(8)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การให้ความรู้และฝึกอบรมแก่บุคลากรและผู้ป่วย</w:t>
            </w:r>
          </w:p>
          <w:p w:rsidR="00C02D9A" w:rsidRPr="009A56A3" w:rsidRDefault="00C02D9A" w:rsidP="00C02D9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18039E" w:rsidRPr="009A56A3" w:rsidRDefault="003D01E0" w:rsidP="0018039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(9)(10) </w:t>
            </w:r>
            <w:r w:rsidR="0016586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พยาบาลควบคุมการติดเชื้อ (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ICN</w:t>
            </w:r>
            <w:r w:rsidR="0016586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)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18039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กลไกการดำเนินงานและประสานงาน</w:t>
            </w:r>
          </w:p>
          <w:p w:rsidR="0018039E" w:rsidRPr="009A56A3" w:rsidRDefault="0018039E" w:rsidP="0018039E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44813" w:rsidRPr="009A56A3" w:rsidRDefault="00524500" w:rsidP="0074481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4.1 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การเฝ้าระวังและควบคุมการติดเชื้อ</w:t>
            </w:r>
          </w:p>
          <w:p w:rsidR="00744813" w:rsidRPr="009A56A3" w:rsidRDefault="003D01E0" w:rsidP="0074481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การเฝ้าระวังแบบ 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active prospective surveillance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หรือ 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targeted surveillance</w:t>
            </w:r>
          </w:p>
          <w:p w:rsidR="00744813" w:rsidRPr="009A56A3" w:rsidRDefault="00744813" w:rsidP="00744813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44813" w:rsidRPr="009A56A3" w:rsidRDefault="003D01E0" w:rsidP="0074481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(2) 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วินิจฉัยและยืนยันกา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รติดเชื้อที่ไม่ได้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ทำ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active prospective surveillance</w:t>
            </w:r>
          </w:p>
          <w:p w:rsidR="00744813" w:rsidRPr="009A56A3" w:rsidRDefault="00744813" w:rsidP="00744813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44813" w:rsidRPr="009A56A3" w:rsidRDefault="003D01E0" w:rsidP="0074481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การใช้ผลของการเฝ้าระวังเพื่อให้ข้อมูลแก่ผู้เกี่ยวข้อง และเพื่อปรับปรุงระบบงาน</w:t>
            </w:r>
          </w:p>
          <w:p w:rsidR="00744813" w:rsidRPr="009A56A3" w:rsidRDefault="00744813" w:rsidP="00744813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44813" w:rsidRPr="009A56A3" w:rsidRDefault="003D01E0" w:rsidP="0074481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(4)(5) 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การบ่งชี้การระบาดและการควบคุมการระบาด (บทเรียนในรอบ 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3 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ปีที่ผ่านมา)</w:t>
            </w:r>
          </w:p>
          <w:p w:rsidR="00744813" w:rsidRPr="009A56A3" w:rsidRDefault="00744813" w:rsidP="00744813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E959D6" w:rsidRPr="009A56A3" w:rsidRDefault="00524500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4.2 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E959D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</w:t>
            </w:r>
            <w:r w:rsidR="00C171EA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ป้องกันการติดเชื้อ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ทั่วไป</w:t>
            </w:r>
          </w:p>
          <w:p w:rsidR="00E959D6" w:rsidRPr="009A56A3" w:rsidRDefault="003D01E0" w:rsidP="00AA31D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FE309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มาตรการป้องกันการติดเชื้อและทำให้ปราศจากเชื้อ</w:t>
            </w:r>
          </w:p>
          <w:p w:rsidR="00E959D6" w:rsidRPr="009A56A3" w:rsidRDefault="00783BF9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Hand hygiene:</w:t>
            </w:r>
          </w:p>
          <w:p w:rsidR="00FE3091" w:rsidRPr="009A56A3" w:rsidRDefault="00783BF9" w:rsidP="00AA31D5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Isolation precautions:</w:t>
            </w:r>
          </w:p>
          <w:p w:rsidR="00FE3091" w:rsidRPr="009A56A3" w:rsidRDefault="00FE3091" w:rsidP="00FE309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Standard precaution </w:t>
            </w:r>
            <w:r w:rsidR="00783BF9">
              <w:rPr>
                <w:rFonts w:ascii="BrowalliaUPC" w:hAnsi="BrowalliaUPC" w:cs="BrowalliaUPC"/>
                <w:sz w:val="28"/>
                <w:szCs w:val="28"/>
                <w:cs/>
              </w:rPr>
              <w:t>อื่นๆ</w:t>
            </w:r>
            <w:r w:rsidR="00783BF9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FE3091" w:rsidRPr="009A56A3" w:rsidRDefault="00FE3091" w:rsidP="00FE309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การทำความสะอ</w:t>
            </w:r>
            <w:r w:rsidR="00783BF9">
              <w:rPr>
                <w:rFonts w:ascii="BrowalliaUPC" w:hAnsi="BrowalliaUPC" w:cs="BrowalliaUPC"/>
                <w:sz w:val="28"/>
                <w:szCs w:val="28"/>
                <w:cs/>
              </w:rPr>
              <w:t>าด ทำลายเชื้อ ทำให้ปราศจากเชื้อ</w:t>
            </w:r>
            <w:r w:rsidR="00783BF9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FE3091" w:rsidRPr="009A56A3" w:rsidRDefault="00FE3091" w:rsidP="00FE309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reprocess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กล้องส่องอวัยวะ</w:t>
            </w:r>
            <w:r w:rsidR="00783BF9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FE3091" w:rsidRPr="009A56A3" w:rsidRDefault="00FE3091" w:rsidP="00FE3091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การจัดการกับวัสด</w:t>
            </w:r>
            <w:r w:rsidR="00783BF9">
              <w:rPr>
                <w:rFonts w:ascii="BrowalliaUPC" w:hAnsi="BrowalliaUPC" w:cs="BrowalliaUPC" w:hint="cs"/>
                <w:sz w:val="28"/>
                <w:szCs w:val="28"/>
                <w:cs/>
              </w:rPr>
              <w:t>ุ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หมดอายุและ </w:t>
            </w:r>
            <w:r w:rsidR="00783BF9">
              <w:rPr>
                <w:rFonts w:ascii="BrowalliaUPC" w:hAnsi="BrowalliaUPC" w:cs="BrowalliaUPC"/>
                <w:sz w:val="28"/>
                <w:szCs w:val="28"/>
              </w:rPr>
              <w:t>single-use device reprocessing:</w:t>
            </w:r>
          </w:p>
          <w:p w:rsidR="00C171EA" w:rsidRPr="009A56A3" w:rsidRDefault="003D01E0" w:rsidP="00C171E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C171E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การปรับปรุงและควบคุมสิ่งแวดล้อม</w:t>
            </w:r>
            <w:r w:rsidR="0056280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เพื่อลดความเสี่ยงในการแพร่กระจายเชื้อโรคและการปนเปื้อนในสิ่งแวดล้อม</w:t>
            </w:r>
          </w:p>
          <w:p w:rsidR="00C171EA" w:rsidRPr="009A56A3" w:rsidRDefault="00C171EA" w:rsidP="00C171E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800E0A" w:rsidRPr="009A56A3" w:rsidRDefault="003D01E0" w:rsidP="00800E0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800E0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การลดความเสี่ยงต่อการติดเชื้อในพื้นที่ต่างๆ </w:t>
            </w:r>
          </w:p>
          <w:p w:rsidR="00800E0A" w:rsidRPr="009A56A3" w:rsidRDefault="00800E0A" w:rsidP="00800E0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744813" w:rsidRPr="009A56A3" w:rsidRDefault="00524500" w:rsidP="0074481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4.2 </w:t>
            </w:r>
            <w:r w:rsidR="00744813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การป้องกันการติดเชื้อในกลุ่มเฉพาะ</w:t>
            </w:r>
          </w:p>
          <w:p w:rsidR="00800E0A" w:rsidRPr="009A56A3" w:rsidRDefault="003D01E0" w:rsidP="00800E0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800E0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783BF9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ดำเนินการ</w:t>
            </w:r>
            <w:r w:rsidR="00800E0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เพื่อลด</w:t>
            </w:r>
            <w:r w:rsidR="00783BF9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ความเสี่ยงของ</w:t>
            </w:r>
            <w:r w:rsidR="00800E0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การติดเชื้อที่สำคัญ</w:t>
            </w:r>
            <w:r w:rsidR="0047085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ขององค์กร</w:t>
            </w:r>
            <w:r w:rsidR="005B7E16">
              <w:rPr>
                <w:rFonts w:ascii="BrowalliaUPC" w:hAnsi="BrowalliaUPC" w:cs="BrowalliaUPC"/>
                <w:color w:val="3333CC"/>
                <w:sz w:val="28"/>
                <w:szCs w:val="28"/>
              </w:rPr>
              <w:t>*</w:t>
            </w:r>
          </w:p>
          <w:p w:rsidR="005B7E16" w:rsidRPr="005B7E16" w:rsidRDefault="005B7E16" w:rsidP="005B7E16">
            <w:pPr>
              <w:numPr>
                <w:ilvl w:val="0"/>
                <w:numId w:val="3"/>
              </w:numPr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>(</w:t>
            </w:r>
            <w:r w:rsidRPr="005B7E16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  <w:t>สรุปการดำเนินงานตามแนวทางมาตรฐานสำคัญจำเป็น)</w:t>
            </w:r>
          </w:p>
          <w:p w:rsidR="00800E0A" w:rsidRPr="009A56A3" w:rsidRDefault="00800E0A" w:rsidP="00800E0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800E0A" w:rsidRPr="009A56A3" w:rsidRDefault="003D01E0" w:rsidP="00800E0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800E0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การดูแลผู้ป่วยที่ติดเชื้อซึ่งติดต่อได้ทางโลหิต ผู้ป่วยที่มีภูมิต้านทานต่ำ การติดเชื้อที่ดื้อยาและเชื้ออุบัติใหม่</w:t>
            </w:r>
          </w:p>
          <w:p w:rsidR="00800E0A" w:rsidRPr="009A56A3" w:rsidRDefault="00800E0A" w:rsidP="00800E0A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3D01E0" w:rsidRPr="009A56A3" w:rsidRDefault="003D01E0" w:rsidP="003D01E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การดูแลเจ้าหน้าที่ที่สัมผัสเลือด/สารคัดหลั่ง หรือเจ็บป่วยจากการทำงาน</w:t>
            </w:r>
            <w:r w:rsidR="005B7E16">
              <w:rPr>
                <w:rFonts w:ascii="BrowalliaUPC" w:hAnsi="BrowalliaUPC" w:cs="BrowalliaUPC"/>
                <w:color w:val="3333CC"/>
                <w:sz w:val="28"/>
                <w:szCs w:val="28"/>
              </w:rPr>
              <w:t>*</w:t>
            </w:r>
          </w:p>
          <w:p w:rsidR="005B7E16" w:rsidRPr="005B7E16" w:rsidRDefault="005B7E16" w:rsidP="005B7E16">
            <w:pPr>
              <w:numPr>
                <w:ilvl w:val="0"/>
                <w:numId w:val="3"/>
              </w:numPr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>(</w:t>
            </w:r>
            <w:r w:rsidRPr="005B7E16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  <w:t>สรุปการดำเนินงานตามแนวทางมาตรฐานสำคัญจำเป็น)</w:t>
            </w:r>
          </w:p>
          <w:p w:rsidR="003D01E0" w:rsidRPr="009A56A3" w:rsidRDefault="003D01E0" w:rsidP="003D01E0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331FBC" w:rsidRPr="009A56A3" w:rsidRDefault="00331FBC" w:rsidP="00331FBC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331FBC" w:rsidRPr="009A56A3" w:rsidRDefault="00331FBC" w:rsidP="00331FB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171EA" w:rsidRPr="00234F1A" w:rsidRDefault="00331FBC" w:rsidP="00234F1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234F1A" w:rsidRPr="001B05D9" w:rsidTr="00263B61">
        <w:tc>
          <w:tcPr>
            <w:tcW w:w="3352" w:type="dxa"/>
            <w:tcBorders>
              <w:top w:val="nil"/>
            </w:tcBorders>
            <w:shd w:val="clear" w:color="auto" w:fill="auto"/>
          </w:tcPr>
          <w:p w:rsidR="00234F1A" w:rsidRPr="001B05D9" w:rsidRDefault="00234F1A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67" w:type="dxa"/>
            <w:tcBorders>
              <w:top w:val="nil"/>
            </w:tcBorders>
            <w:shd w:val="clear" w:color="auto" w:fill="auto"/>
          </w:tcPr>
          <w:p w:rsidR="00234F1A" w:rsidRPr="001B05D9" w:rsidRDefault="00234F1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234F1A" w:rsidRPr="001B05D9" w:rsidRDefault="00234F1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3890" w:type="dxa"/>
            <w:gridSpan w:val="6"/>
            <w:tcBorders>
              <w:top w:val="nil"/>
            </w:tcBorders>
            <w:shd w:val="clear" w:color="auto" w:fill="auto"/>
          </w:tcPr>
          <w:p w:rsidR="00234F1A" w:rsidRPr="001B05D9" w:rsidRDefault="00234F1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234F1A" w:rsidRPr="001B05D9" w:rsidTr="00263B61">
        <w:tc>
          <w:tcPr>
            <w:tcW w:w="3352" w:type="dxa"/>
            <w:shd w:val="clear" w:color="auto" w:fill="auto"/>
          </w:tcPr>
          <w:p w:rsidR="00234F1A" w:rsidRPr="009A56A3" w:rsidRDefault="00234F1A" w:rsidP="000C780D">
            <w:pPr>
              <w:numPr>
                <w:ilvl w:val="0"/>
                <w:numId w:val="19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ระบบป้องกันและควบคุมการติดเชื้อ</w:t>
            </w:r>
          </w:p>
        </w:tc>
        <w:tc>
          <w:tcPr>
            <w:tcW w:w="867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3890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234F1A" w:rsidRPr="001B05D9" w:rsidTr="00263B61">
        <w:tc>
          <w:tcPr>
            <w:tcW w:w="3352" w:type="dxa"/>
            <w:shd w:val="clear" w:color="auto" w:fill="auto"/>
          </w:tcPr>
          <w:p w:rsidR="00234F1A" w:rsidRPr="009A56A3" w:rsidRDefault="00234F1A" w:rsidP="00234F1A">
            <w:pPr>
              <w:numPr>
                <w:ilvl w:val="0"/>
                <w:numId w:val="19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การเฝ้าระวังและควบคุมการติดเชื้อ</w:t>
            </w:r>
          </w:p>
        </w:tc>
        <w:tc>
          <w:tcPr>
            <w:tcW w:w="867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3890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234F1A" w:rsidRPr="001B05D9" w:rsidTr="00263B61">
        <w:tc>
          <w:tcPr>
            <w:tcW w:w="3352" w:type="dxa"/>
            <w:shd w:val="clear" w:color="auto" w:fill="auto"/>
          </w:tcPr>
          <w:p w:rsidR="00234F1A" w:rsidRPr="009A56A3" w:rsidRDefault="00234F1A" w:rsidP="00234F1A">
            <w:pPr>
              <w:numPr>
                <w:ilvl w:val="0"/>
                <w:numId w:val="19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การป้องกันการติดเชื้อทั่วไป</w:t>
            </w:r>
          </w:p>
        </w:tc>
        <w:tc>
          <w:tcPr>
            <w:tcW w:w="867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3890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234F1A" w:rsidRPr="001B05D9" w:rsidTr="00263B61">
        <w:tc>
          <w:tcPr>
            <w:tcW w:w="3352" w:type="dxa"/>
            <w:shd w:val="clear" w:color="auto" w:fill="auto"/>
          </w:tcPr>
          <w:p w:rsidR="00234F1A" w:rsidRPr="009A56A3" w:rsidRDefault="00234F1A" w:rsidP="00234F1A">
            <w:pPr>
              <w:numPr>
                <w:ilvl w:val="0"/>
                <w:numId w:val="19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การป้องกันการติดเชื้อในกลุ่มเฉพาะ</w:t>
            </w:r>
          </w:p>
        </w:tc>
        <w:tc>
          <w:tcPr>
            <w:tcW w:w="867" w:type="dxa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3890" w:type="dxa"/>
            <w:gridSpan w:val="6"/>
            <w:shd w:val="clear" w:color="auto" w:fill="auto"/>
          </w:tcPr>
          <w:p w:rsidR="00234F1A" w:rsidRPr="001B05D9" w:rsidRDefault="00234F1A" w:rsidP="00234F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234F1A" w:rsidRPr="00234F1A" w:rsidRDefault="00234F1A" w:rsidP="00234F1A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  <w:sz w:val="28"/>
          <w:szCs w:val="28"/>
        </w:rPr>
      </w:pPr>
    </w:p>
    <w:p w:rsidR="008B391C" w:rsidRPr="009A56A3" w:rsidRDefault="001B58C3" w:rsidP="008B391C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8B391C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II-5 </w:t>
      </w:r>
      <w:r w:rsidR="008B391C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8B391C" w:rsidRPr="009A56A3" w:rsidTr="004B4461">
        <w:tc>
          <w:tcPr>
            <w:tcW w:w="9243" w:type="dxa"/>
            <w:gridSpan w:val="10"/>
          </w:tcPr>
          <w:p w:rsidR="00470851" w:rsidRPr="009A56A3" w:rsidRDefault="00470851" w:rsidP="0047085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8B391C" w:rsidRPr="009A56A3" w:rsidRDefault="008B391C" w:rsidP="0065703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 w:rsidR="00657031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(สำหรับการสื่อสาร การดูแลต่อเนื่อง การประเมินคุณภาพ)</w:t>
            </w:r>
            <w:r w:rsidR="009E77D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ความปลอดภัย การรักษาความลับ</w:t>
            </w:r>
          </w:p>
        </w:tc>
      </w:tr>
      <w:tr w:rsidR="004B4461" w:rsidRPr="009A56A3" w:rsidTr="004B4461">
        <w:tc>
          <w:tcPr>
            <w:tcW w:w="3826" w:type="dxa"/>
            <w:gridSpan w:val="2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B391C" w:rsidRPr="009A56A3" w:rsidTr="004B4461">
        <w:tc>
          <w:tcPr>
            <w:tcW w:w="3826" w:type="dxa"/>
            <w:gridSpan w:val="2"/>
          </w:tcPr>
          <w:p w:rsidR="008B391C" w:rsidRPr="009A56A3" w:rsidRDefault="008B391C" w:rsidP="00F2469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B391C" w:rsidRPr="009A56A3" w:rsidTr="004B4461">
        <w:tc>
          <w:tcPr>
            <w:tcW w:w="3826" w:type="dxa"/>
            <w:gridSpan w:val="2"/>
          </w:tcPr>
          <w:p w:rsidR="008B391C" w:rsidRPr="009A56A3" w:rsidRDefault="008B391C" w:rsidP="00F2469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8B391C" w:rsidRPr="009A56A3" w:rsidRDefault="008B391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335CA" w:rsidRPr="009A56A3" w:rsidTr="004B4461">
        <w:tc>
          <w:tcPr>
            <w:tcW w:w="3826" w:type="dxa"/>
            <w:gridSpan w:val="2"/>
          </w:tcPr>
          <w:p w:rsidR="000335CA" w:rsidRPr="009A56A3" w:rsidRDefault="000335CA" w:rsidP="000335C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335CA" w:rsidRPr="009A56A3" w:rsidTr="004B4461">
        <w:tc>
          <w:tcPr>
            <w:tcW w:w="3826" w:type="dxa"/>
            <w:gridSpan w:val="2"/>
          </w:tcPr>
          <w:p w:rsidR="000335CA" w:rsidRPr="009A56A3" w:rsidRDefault="000335CA" w:rsidP="00EE05E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0335CA" w:rsidRPr="009A56A3" w:rsidRDefault="000335CA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05E6" w:rsidRPr="009A56A3" w:rsidTr="004B4461">
        <w:tc>
          <w:tcPr>
            <w:tcW w:w="3826" w:type="dxa"/>
            <w:gridSpan w:val="2"/>
          </w:tcPr>
          <w:p w:rsidR="00EE05E6" w:rsidRPr="009A56A3" w:rsidRDefault="00EE05E6" w:rsidP="00EE05E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EE05E6" w:rsidRPr="009A56A3" w:rsidRDefault="00EE05E6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EE05E6" w:rsidRPr="009A56A3" w:rsidRDefault="00EE05E6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E05E6" w:rsidRPr="009A56A3" w:rsidRDefault="00EE05E6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E05E6" w:rsidRPr="009A56A3" w:rsidRDefault="00EE05E6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E05E6" w:rsidRPr="009A56A3" w:rsidRDefault="00EE05E6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EE05E6" w:rsidRPr="009A56A3" w:rsidRDefault="00EE05E6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B391C" w:rsidRPr="009A56A3" w:rsidTr="004B4461">
        <w:tc>
          <w:tcPr>
            <w:tcW w:w="9243" w:type="dxa"/>
            <w:gridSpan w:val="10"/>
          </w:tcPr>
          <w:p w:rsidR="00470851" w:rsidRPr="009A56A3" w:rsidRDefault="00470851" w:rsidP="00470851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470851" w:rsidRPr="009A56A3" w:rsidRDefault="00470851" w:rsidP="0047085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ปริมาณผู้ป่วยนอกและผู้ป่วยใน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77EA6" w:rsidRPr="009A56A3" w:rsidRDefault="00577EA6" w:rsidP="0047085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ขอบเขตการใช้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digital technology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ในระบบเวชระเบียน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70851" w:rsidRPr="009A56A3" w:rsidRDefault="00470851" w:rsidP="00470851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5D72C4" w:rsidRPr="009A56A3" w:rsidRDefault="00524500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7085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5.1 </w:t>
            </w:r>
            <w:r w:rsidR="0047085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5D72C4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การวางแผนและออกแบบระบบ</w:t>
            </w:r>
          </w:p>
          <w:p w:rsidR="008B391C" w:rsidRPr="009A56A3" w:rsidRDefault="001C33EC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การกำหนดเป้าหมาย การออกแบบระบบเวชระเบียน การประเมินส่วนขาด/ความซ้ำซ้อน/การไม่ได้ใช้ประโยชน์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8B391C" w:rsidRPr="009A56A3" w:rsidRDefault="001C33EC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การปฏิบัติ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ตามนโยบายและวิธีปฏิบัติเกี่ยวกับการบันทึกเวชระเบียน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8B391C" w:rsidRPr="009A56A3" w:rsidRDefault="001C33EC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057E6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การประมวลผล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จากเวชระเบียน</w:t>
            </w:r>
            <w:r w:rsidR="00057E6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การนำ</w:t>
            </w:r>
            <w:r w:rsidR="00057E6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ข้อมูลที่ประมวลได้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ไปใช้</w:t>
            </w:r>
            <w:r w:rsidR="00057E6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EE05E6" w:rsidRPr="009A56A3" w:rsidRDefault="001C33EC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การประเมินประสิทธิภาพของระบบบริหารเวชระเบียน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5D72C4" w:rsidRPr="009A56A3" w:rsidRDefault="00524500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7085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5.1 </w:t>
            </w:r>
            <w:r w:rsidR="0047085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5D72C4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การรักษาความปลอดภัยและความลับ</w:t>
            </w:r>
          </w:p>
          <w:p w:rsidR="00EE05E6" w:rsidRPr="009A56A3" w:rsidRDefault="009E77D7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การจัดเก็บเวชระเบียน ความปลอดภัย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EE05E6" w:rsidRPr="009A56A3" w:rsidRDefault="009E77D7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(3) 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การรักษาความลับของ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ข้อมูลใน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เวชระเบียน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EE05E6" w:rsidRPr="009A56A3" w:rsidRDefault="009E77D7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การให้ผู้ป่วยเข้าถึงข้อมูลของตนในเวชระเบียน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5D72C4" w:rsidRPr="009A56A3" w:rsidRDefault="00524500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70851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5.2 </w:t>
            </w:r>
            <w:r w:rsidR="005D72C4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เวชระเบียนผู้ป่วย</w:t>
            </w:r>
          </w:p>
          <w:p w:rsidR="00EE05E6" w:rsidRPr="009A56A3" w:rsidRDefault="009F1FEA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การออกแบบและมาตรการเพื่อให้บันทึกเวชระเบียนมีข้อมูลเพียงพอตามข้อกำหนด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EE05E6" w:rsidRPr="009A56A3" w:rsidRDefault="009F1FEA" w:rsidP="00F24696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การทบทวนและปรับปรุงคุณภาพของการบันทึกเวชระเบียน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(ความสมบูรณ์ ความถูกต้อง 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การบันทึก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ในเวลาที่กำหนด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)</w:t>
            </w:r>
            <w:r w:rsidR="00EE05E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D72C4" w:rsidRPr="009A56A3" w:rsidRDefault="005D72C4" w:rsidP="005D72C4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  <w:p w:rsidR="00BF1849" w:rsidRDefault="00BF1849" w:rsidP="00470851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  <w:p w:rsidR="00470851" w:rsidRPr="009A56A3" w:rsidRDefault="00470851" w:rsidP="00470851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lastRenderedPageBreak/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470851" w:rsidRPr="00657031" w:rsidRDefault="00470851" w:rsidP="0065703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B391C" w:rsidRPr="00657031" w:rsidRDefault="00470851" w:rsidP="00657031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657031" w:rsidRPr="001B05D9" w:rsidTr="004B4461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657031" w:rsidRPr="001B05D9" w:rsidRDefault="00657031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657031" w:rsidRPr="001B05D9" w:rsidRDefault="00657031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657031" w:rsidRPr="001B05D9" w:rsidRDefault="00657031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657031" w:rsidRPr="001B05D9" w:rsidRDefault="00657031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657031" w:rsidRPr="001B05D9" w:rsidTr="004B4461">
        <w:tc>
          <w:tcPr>
            <w:tcW w:w="2978" w:type="dxa"/>
            <w:shd w:val="clear" w:color="auto" w:fill="auto"/>
          </w:tcPr>
          <w:p w:rsidR="00657031" w:rsidRPr="009A56A3" w:rsidRDefault="00657031" w:rsidP="000C780D">
            <w:pPr>
              <w:numPr>
                <w:ilvl w:val="0"/>
                <w:numId w:val="20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ระบบบริหารเวชระเบียน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657031" w:rsidRPr="001B05D9" w:rsidTr="004B4461">
        <w:tc>
          <w:tcPr>
            <w:tcW w:w="2978" w:type="dxa"/>
            <w:shd w:val="clear" w:color="auto" w:fill="auto"/>
          </w:tcPr>
          <w:p w:rsidR="00657031" w:rsidRPr="009A56A3" w:rsidRDefault="00657031" w:rsidP="00657031">
            <w:pPr>
              <w:numPr>
                <w:ilvl w:val="0"/>
                <w:numId w:val="20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การทบทวนและความสมบูรณ์ของการบันทึก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657031" w:rsidRPr="00657031" w:rsidRDefault="00657031" w:rsidP="008B391C">
      <w:pPr>
        <w:rPr>
          <w:rFonts w:ascii="BrowalliaUPC" w:hAnsi="BrowalliaUPC" w:cs="BrowalliaUPC"/>
          <w:sz w:val="28"/>
          <w:szCs w:val="28"/>
        </w:rPr>
      </w:pPr>
    </w:p>
    <w:p w:rsidR="006F124C" w:rsidRPr="009A56A3" w:rsidRDefault="006F124C" w:rsidP="006F124C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1"/>
        <w:gridCol w:w="847"/>
        <w:gridCol w:w="36"/>
        <w:gridCol w:w="1034"/>
        <w:gridCol w:w="126"/>
        <w:gridCol w:w="737"/>
        <w:gridCol w:w="864"/>
        <w:gridCol w:w="864"/>
        <w:gridCol w:w="864"/>
        <w:gridCol w:w="880"/>
      </w:tblGrid>
      <w:tr w:rsidR="006F124C" w:rsidRPr="009A56A3" w:rsidTr="004B4461">
        <w:tc>
          <w:tcPr>
            <w:tcW w:w="9243" w:type="dxa"/>
            <w:gridSpan w:val="10"/>
          </w:tcPr>
          <w:p w:rsidR="00976C21" w:rsidRPr="009A56A3" w:rsidRDefault="00976C21" w:rsidP="00976C2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6F124C" w:rsidRPr="009A56A3" w:rsidRDefault="006F124C" w:rsidP="0065703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 w:rsidR="00657031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D127C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ปลอดภัย ได้ผล ทันเวลา </w:t>
            </w:r>
            <w:r w:rsidR="002D127C" w:rsidRPr="009A56A3">
              <w:rPr>
                <w:rFonts w:ascii="BrowalliaUPC" w:hAnsi="BrowalliaUPC" w:cs="BrowalliaUPC"/>
                <w:sz w:val="28"/>
                <w:szCs w:val="28"/>
              </w:rPr>
              <w:t>adherence</w:t>
            </w:r>
            <w:r w:rsidR="0039352A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ประสิทธิภาพ</w:t>
            </w:r>
          </w:p>
        </w:tc>
      </w:tr>
      <w:tr w:rsidR="004B4461" w:rsidRPr="009A56A3" w:rsidTr="004B4461">
        <w:tc>
          <w:tcPr>
            <w:tcW w:w="3838" w:type="dxa"/>
            <w:gridSpan w:val="2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0" w:type="dxa"/>
            <w:gridSpan w:val="2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3" w:type="dxa"/>
            <w:gridSpan w:val="2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4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4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4" w:type="dxa"/>
          </w:tcPr>
          <w:p w:rsidR="004B4461" w:rsidRDefault="004B4461" w:rsidP="004B446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0" w:type="dxa"/>
          </w:tcPr>
          <w:p w:rsidR="004B4461" w:rsidRPr="009A56A3" w:rsidRDefault="004B4461" w:rsidP="004B446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D127C" w:rsidRPr="009A56A3" w:rsidTr="004B4461">
        <w:tc>
          <w:tcPr>
            <w:tcW w:w="3838" w:type="dxa"/>
            <w:gridSpan w:val="2"/>
          </w:tcPr>
          <w:p w:rsidR="002D127C" w:rsidRPr="005B7E16" w:rsidRDefault="00810211" w:rsidP="002D127C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</w:t>
            </w:r>
            <w:r w:rsidR="005B7E16"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0" w:type="dxa"/>
            <w:gridSpan w:val="2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863" w:type="dxa"/>
            <w:gridSpan w:val="2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F124C" w:rsidRPr="009A56A3" w:rsidTr="004B4461">
        <w:tc>
          <w:tcPr>
            <w:tcW w:w="3838" w:type="dxa"/>
            <w:gridSpan w:val="2"/>
          </w:tcPr>
          <w:p w:rsidR="006F124C" w:rsidRPr="005B7E16" w:rsidRDefault="00810211" w:rsidP="00D50AA9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</w:t>
            </w:r>
            <w:r w:rsidR="005B7E16"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0" w:type="dxa"/>
            <w:gridSpan w:val="2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F124C" w:rsidRPr="009A56A3" w:rsidTr="004B4461">
        <w:tc>
          <w:tcPr>
            <w:tcW w:w="3838" w:type="dxa"/>
            <w:gridSpan w:val="2"/>
          </w:tcPr>
          <w:p w:rsidR="006F124C" w:rsidRPr="005B7E16" w:rsidRDefault="00810211" w:rsidP="00D50AA9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</w:t>
            </w:r>
            <w:r w:rsidR="005B7E16"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0" w:type="dxa"/>
            <w:gridSpan w:val="2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6F124C" w:rsidRPr="009A56A3" w:rsidRDefault="006F124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127C" w:rsidRPr="009A56A3" w:rsidTr="004B4461">
        <w:tc>
          <w:tcPr>
            <w:tcW w:w="3838" w:type="dxa"/>
            <w:gridSpan w:val="2"/>
          </w:tcPr>
          <w:p w:rsidR="002D127C" w:rsidRPr="005B7E16" w:rsidRDefault="00810211" w:rsidP="002D127C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</w:t>
            </w:r>
            <w:r w:rsidR="005B7E16"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0" w:type="dxa"/>
            <w:gridSpan w:val="2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127C" w:rsidRPr="009A56A3" w:rsidTr="004B4461">
        <w:tc>
          <w:tcPr>
            <w:tcW w:w="3838" w:type="dxa"/>
            <w:gridSpan w:val="2"/>
          </w:tcPr>
          <w:p w:rsidR="00810211" w:rsidRPr="005B7E16" w:rsidRDefault="00810211" w:rsidP="002D127C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</w:t>
            </w:r>
            <w:r w:rsidR="005B7E16"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0" w:type="dxa"/>
            <w:gridSpan w:val="2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2D127C" w:rsidRPr="009A56A3" w:rsidRDefault="002D12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0211" w:rsidRPr="009A56A3" w:rsidTr="004B4461">
        <w:tc>
          <w:tcPr>
            <w:tcW w:w="3838" w:type="dxa"/>
            <w:gridSpan w:val="2"/>
          </w:tcPr>
          <w:p w:rsidR="00810211" w:rsidRPr="005B7E16" w:rsidRDefault="00810211" w:rsidP="002D127C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0211" w:rsidRPr="009A56A3" w:rsidTr="004B4461">
        <w:tc>
          <w:tcPr>
            <w:tcW w:w="3838" w:type="dxa"/>
            <w:gridSpan w:val="2"/>
          </w:tcPr>
          <w:p w:rsidR="00810211" w:rsidRPr="009A56A3" w:rsidRDefault="00810211" w:rsidP="002D127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3" w:type="dxa"/>
            <w:gridSpan w:val="2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810211" w:rsidRPr="009A56A3" w:rsidRDefault="00810211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F124C" w:rsidRPr="009A56A3" w:rsidTr="004B4461">
        <w:tc>
          <w:tcPr>
            <w:tcW w:w="9243" w:type="dxa"/>
            <w:gridSpan w:val="10"/>
          </w:tcPr>
          <w:p w:rsidR="00810211" w:rsidRPr="005B7E16" w:rsidRDefault="005B7E16" w:rsidP="0081021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="00F16D4D"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 w:rsid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 w:rsid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ใช้รูปแบบตามที่รพ.เก็บปกติ</w:t>
            </w:r>
            <w:r w:rsid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เป็นต้น</w:t>
            </w:r>
          </w:p>
          <w:p w:rsidR="006E7D3C" w:rsidRPr="009A56A3" w:rsidRDefault="006E7D3C" w:rsidP="006E7D3C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6E7D3C" w:rsidRPr="009A56A3" w:rsidRDefault="006E7D3C" w:rsidP="006E7D3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ยาที่ต้องระมัดระวังสูง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6E7D3C" w:rsidRPr="009A56A3" w:rsidRDefault="006E7D3C" w:rsidP="004C4675">
            <w:pPr>
              <w:tabs>
                <w:tab w:val="left" w:pos="1840"/>
              </w:tabs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F42686" w:rsidRPr="009A56A3" w:rsidRDefault="000124B4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6.1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การกำกับดูแลการจัดการด้านยา</w:t>
            </w:r>
          </w:p>
          <w:p w:rsidR="006F124C" w:rsidRPr="009A56A3" w:rsidRDefault="00C5562C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6F124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การทำหน้าที่ของ </w:t>
            </w:r>
            <w:r w:rsidR="006F124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PTC 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การบรรลุเป้าประสงค์ของระบบยา ประสิทธิภาพของการจัดการระบบยา</w:t>
            </w:r>
            <w:r w:rsidR="006F124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="006F124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F124C" w:rsidRPr="009A56A3" w:rsidRDefault="00C5562C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การปรับปรุงบัญชียาครั้งสุดท้าย นโยบายสำคัญ จำนวนยาในบัญชี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801B2" w:rsidRPr="009A56A3" w:rsidRDefault="00C5562C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ผลการติดตาม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การปฏิบัติตามมาตรการป้องกัน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ME/ADE</w:t>
            </w:r>
            <w:r w:rsidR="000B7F6A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การตอบสนองเมื่อเกิด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ME/ADE</w:t>
            </w:r>
            <w:r w:rsidR="005B7E16">
              <w:rPr>
                <w:rFonts w:ascii="BrowalliaUPC" w:hAnsi="BrowalliaUPC" w:cs="BrowalliaUPC"/>
                <w:color w:val="3333CC"/>
                <w:sz w:val="28"/>
                <w:szCs w:val="28"/>
              </w:rPr>
              <w:t>*</w:t>
            </w:r>
          </w:p>
          <w:p w:rsidR="005B7E16" w:rsidRPr="005B7E16" w:rsidRDefault="005B7E16" w:rsidP="005B7E16">
            <w:pPr>
              <w:numPr>
                <w:ilvl w:val="0"/>
                <w:numId w:val="2"/>
              </w:num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สรุปการดำเนินงานตามแนวทางมาตรฐานสำคัญจำเป็น)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5562C" w:rsidRPr="009A56A3" w:rsidRDefault="00C5562C" w:rsidP="00C5562C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ผลการติดตาม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การใช้ยาที่มีความเสี่ยงสูงหรือต้องมีความระมัดระวังในการใช้สูง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(HAD)</w:t>
            </w:r>
          </w:p>
          <w:p w:rsidR="00C5562C" w:rsidRPr="009A56A3" w:rsidRDefault="00C5562C" w:rsidP="00C5562C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D7FA3" w:rsidRDefault="00C5562C" w:rsidP="003D3FCE">
            <w:pPr>
              <w:spacing w:before="0"/>
              <w:ind w:left="284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ผลการดำเนินงานตาม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แผนงานใช้ยาสมเหตุผล</w:t>
            </w:r>
            <w:r w:rsidR="004B446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(</w:t>
            </w:r>
            <w:r w:rsidR="00211312">
              <w:rPr>
                <w:rFonts w:ascii="BrowalliaUPC" w:hAnsi="BrowalliaUPC" w:cs="BrowalliaUPC"/>
                <w:color w:val="3333CC"/>
                <w:sz w:val="28"/>
                <w:szCs w:val="28"/>
              </w:rPr>
              <w:t>rational drug use</w:t>
            </w:r>
            <w:r w:rsidR="004B446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และแผนงานดูแลการใช้ยาต้านจุลชีพ</w:t>
            </w:r>
            <w:r w:rsidR="004B446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:rsidR="006F124C" w:rsidRPr="009A56A3" w:rsidRDefault="004B4461" w:rsidP="003D3FCE">
            <w:pPr>
              <w:spacing w:before="0"/>
              <w:ind w:left="284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3D3FCE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</w:t>
            </w:r>
            <w:r w:rsidR="00211312" w:rsidRPr="003D3FCE">
              <w:rPr>
                <w:rFonts w:ascii="BrowalliaUPC" w:hAnsi="BrowalliaUPC" w:cs="BrowalliaUPC"/>
                <w:color w:val="3333CC"/>
                <w:sz w:val="28"/>
                <w:szCs w:val="28"/>
              </w:rPr>
              <w:t>antimicrobial stewardship</w:t>
            </w:r>
            <w:r w:rsidR="003D3FCE" w:rsidRPr="003D3FCE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)</w:t>
            </w:r>
            <w:r w:rsidRPr="003D3FCE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211312" w:rsidRPr="003D3FCE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801B2" w:rsidRPr="009A56A3" w:rsidRDefault="00C5562C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การติดตามตัวชี้วัด การทบทวนวรรณกรรม การประเมินและปรับปรุงระบบจัดการด้านยา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5562C" w:rsidRPr="009A56A3" w:rsidRDefault="000124B4" w:rsidP="00C5562C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6.1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สิ่งแวดล้อมสนับสนุน</w:t>
            </w:r>
          </w:p>
          <w:p w:rsidR="00C5562C" w:rsidRPr="009A56A3" w:rsidRDefault="00B963ED" w:rsidP="00C5562C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การฝึกอบรมเพื่อเพิ่มความรู้ความสามารถ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5562C" w:rsidRPr="009A56A3" w:rsidRDefault="00C5562C" w:rsidP="00C5562C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801B2" w:rsidRPr="009A56A3" w:rsidRDefault="00B963ED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การเข้าถึงข้อมูล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เฉพาะของ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ผู้ป่วย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แต่ละราย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57031" w:rsidRPr="009A56A3" w:rsidRDefault="00657031" w:rsidP="0065703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การเข้าถึงข้อมูล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ยาที่จำเป็น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57031" w:rsidRPr="009A56A3" w:rsidRDefault="00657031" w:rsidP="00657031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963ED" w:rsidRPr="009A56A3" w:rsidRDefault="00B963ED" w:rsidP="0065703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ระบบคอมพิวเตอร์สนับสนุนการตัดสินใจเกี่ยวกับการใช้ยา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การส่งสัญญาณเตือน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963ED" w:rsidRPr="009A56A3" w:rsidRDefault="00B963ED" w:rsidP="00B963ED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963ED" w:rsidRPr="009A56A3" w:rsidRDefault="00B963ED" w:rsidP="00B963ED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สิ่งแวดล้อมทางกายภาพเกี่ยวกับการใช้ยา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963ED" w:rsidRPr="009A56A3" w:rsidRDefault="00B963ED" w:rsidP="00B963ED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42686" w:rsidRPr="009A56A3" w:rsidRDefault="000124B4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6.1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การจัดหาและเก็บรักษา</w:t>
            </w:r>
            <w:r w:rsidR="00F4268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ยา</w:t>
            </w:r>
          </w:p>
          <w:p w:rsidR="00C801B2" w:rsidRPr="009A56A3" w:rsidRDefault="00B963ED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การจัดหายา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801B2" w:rsidRPr="009A56A3" w:rsidRDefault="00B963ED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การเก็บสำรองยา</w:t>
            </w:r>
            <w:r w:rsidR="00657031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อย่างเหมาะสมและปลอดภัย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57031" w:rsidRPr="009A56A3" w:rsidRDefault="00657031" w:rsidP="0065703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การจัดให้มียา/เวชภัณฑ์ฉุกเฉิน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ในหน่วยดูแลผู้ป่วย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57031" w:rsidRPr="009A56A3" w:rsidRDefault="00657031" w:rsidP="00657031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57031" w:rsidRPr="009A56A3" w:rsidRDefault="00657031" w:rsidP="0065703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การจ่ายยาเมื่อห้องยาปิด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57031" w:rsidRPr="009A56A3" w:rsidRDefault="00657031" w:rsidP="00657031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57031" w:rsidRPr="009A56A3" w:rsidRDefault="00657031" w:rsidP="0065703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การจัดการกับยาที่ส่งคืนมาห้องยา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57031" w:rsidRPr="009A56A3" w:rsidRDefault="00657031" w:rsidP="00657031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42686" w:rsidRPr="009A56A3" w:rsidRDefault="000124B4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6.2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F4268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การสั่งใช้และถ่ายทอดคำสั่ง</w:t>
            </w:r>
          </w:p>
          <w:p w:rsidR="00C801B2" w:rsidRPr="009A56A3" w:rsidRDefault="00DF4B22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การเขียนคำสั่งใช้ยาและถ่ายทอดคำสั่ง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เพื่อการใช้ยาที่ถูกต้อง เหมาะสม ปลอดภัย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801B2" w:rsidRPr="009A56A3" w:rsidRDefault="00DF4B22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(2) m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ed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ication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reconcil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iation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801B2" w:rsidRPr="009A56A3" w:rsidRDefault="00DF4B22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ถ้ามีการ</w:t>
            </w:r>
            <w:r w:rsidR="002D7B5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สั่งจ่ายยาผ่านระบบคอมพิวเตอร์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ใช้ </w:t>
            </w:r>
            <w:r w:rsidR="0087679A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</w:t>
            </w:r>
            <w:r w:rsidR="003007C5" w:rsidRP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>Computerized Physician Order Entry</w:t>
            </w:r>
            <w:r w:rsidR="0087679A">
              <w:rPr>
                <w:rFonts w:ascii="BrowalliaUPC" w:hAnsi="BrowalliaUPC" w:cs="BrowalliaUPC"/>
                <w:color w:val="3333CC"/>
                <w:sz w:val="28"/>
                <w:szCs w:val="28"/>
              </w:rPr>
              <w:t>;</w:t>
            </w:r>
            <w:r w:rsidR="003007C5" w:rsidRP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CPOE</w:t>
            </w:r>
            <w:r w:rsidR="003007C5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ระบบมีฐานข้อมูลที่เป็นปัจจุบันที่ช่วยสนับสนุนการตัดสินใจ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42686" w:rsidRPr="009A56A3" w:rsidRDefault="000124B4" w:rsidP="00C5562C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6.2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F42686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การเตรียม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เขียนฉลาก จัดจ่าย และส่งมอบยา</w:t>
            </w:r>
          </w:p>
          <w:p w:rsidR="00C801B2" w:rsidRPr="009A56A3" w:rsidRDefault="00EA2BB2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การทบทวนคำสั่งใช้ยา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A2BB2" w:rsidRPr="009A56A3" w:rsidRDefault="00EA2BB2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การจัดเตรียมยา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A2BB2" w:rsidRPr="009A56A3" w:rsidRDefault="00EA2BB2" w:rsidP="00EA2BB2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801B2" w:rsidRPr="009A56A3" w:rsidRDefault="00EA2BB2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การติดฉลากยา</w:t>
            </w:r>
            <w:r w:rsidR="00C801B2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A2BB2" w:rsidRPr="009A56A3" w:rsidRDefault="00EA2BB2" w:rsidP="00EA2B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การส่งมอบยาให้หน่วยดูแลผู้ป่วย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A2BB2" w:rsidRPr="009A56A3" w:rsidRDefault="00EA2BB2" w:rsidP="00EA2BB2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A2BB2" w:rsidRPr="009A56A3" w:rsidRDefault="00EA2BB2" w:rsidP="00EA2B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การส่งมอบยาให้แก่ผู้ป่วย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A2BB2" w:rsidRPr="009A56A3" w:rsidRDefault="00EA2BB2" w:rsidP="00EA2BB2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5562C" w:rsidRPr="009A56A3" w:rsidRDefault="000124B4" w:rsidP="00C5562C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6.2 </w:t>
            </w:r>
            <w:r w:rsidR="00C5562C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การบริหารยา</w:t>
            </w:r>
          </w:p>
          <w:p w:rsidR="00C801B2" w:rsidRPr="009A56A3" w:rsidRDefault="00507785" w:rsidP="00C801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D1518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บริหารยา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D1518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การใช้</w:t>
            </w:r>
            <w:r w:rsidR="0087679A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แบบบันทึกการให้ยา</w:t>
            </w:r>
            <w:r w:rsidR="00D1518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  <w:r w:rsidR="0087679A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</w:t>
            </w:r>
            <w:r w:rsid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>M</w:t>
            </w:r>
            <w:r w:rsidR="003007C5" w:rsidRP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edication </w:t>
            </w:r>
            <w:r w:rsid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>A</w:t>
            </w:r>
            <w:r w:rsidR="003007C5" w:rsidRP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dministration </w:t>
            </w:r>
            <w:r w:rsid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>R</w:t>
            </w:r>
            <w:r w:rsidR="003007C5" w:rsidRP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>ecord</w:t>
            </w:r>
            <w:r w:rsidR="0087679A">
              <w:rPr>
                <w:rFonts w:ascii="BrowalliaUPC" w:hAnsi="BrowalliaUPC" w:cs="BrowalliaUPC"/>
                <w:color w:val="3333CC"/>
                <w:sz w:val="28"/>
                <w:szCs w:val="28"/>
              </w:rPr>
              <w:t>;</w:t>
            </w:r>
            <w:r w:rsidR="003007C5" w:rsidRPr="003007C5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D1518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MAR</w:t>
            </w:r>
            <w:r w:rsidR="003007C5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การตรวจสอบซ้ำ</w:t>
            </w:r>
            <w:r w:rsidR="00D1518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801B2" w:rsidRPr="009A56A3" w:rsidRDefault="00507785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(2) </w:t>
            </w:r>
            <w:r w:rsidR="00D1518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การให้ความรู้ การมีส่วนร่วมของผู้ป่วย/ครอบครัว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B391C" w:rsidRPr="009A56A3" w:rsidRDefault="00507785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การติดตามผลการใช้ยา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B391C" w:rsidRPr="009A56A3" w:rsidRDefault="00507785" w:rsidP="008B391C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การจัดการกับยาที่ผู้ป่วยนำติดตัวมา</w:t>
            </w:r>
            <w:r w:rsidR="008B391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07785" w:rsidRPr="009A56A3" w:rsidRDefault="00507785" w:rsidP="00507785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507785" w:rsidRPr="009A56A3" w:rsidRDefault="00507785" w:rsidP="00507785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F124C" w:rsidRPr="00657031" w:rsidRDefault="00507785" w:rsidP="0065703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657031" w:rsidRPr="001B05D9" w:rsidTr="004B4461">
        <w:tc>
          <w:tcPr>
            <w:tcW w:w="2991" w:type="dxa"/>
            <w:tcBorders>
              <w:top w:val="nil"/>
            </w:tcBorders>
            <w:shd w:val="clear" w:color="auto" w:fill="auto"/>
          </w:tcPr>
          <w:p w:rsidR="00657031" w:rsidRPr="001B05D9" w:rsidRDefault="00657031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3" w:type="dxa"/>
            <w:gridSpan w:val="2"/>
            <w:tcBorders>
              <w:top w:val="nil"/>
            </w:tcBorders>
            <w:shd w:val="clear" w:color="auto" w:fill="auto"/>
          </w:tcPr>
          <w:p w:rsidR="00657031" w:rsidRPr="001B05D9" w:rsidRDefault="00657031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</w:tcPr>
          <w:p w:rsidR="00657031" w:rsidRPr="001B05D9" w:rsidRDefault="00657031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09" w:type="dxa"/>
            <w:gridSpan w:val="5"/>
            <w:tcBorders>
              <w:top w:val="nil"/>
            </w:tcBorders>
            <w:shd w:val="clear" w:color="auto" w:fill="auto"/>
          </w:tcPr>
          <w:p w:rsidR="00657031" w:rsidRPr="001B05D9" w:rsidRDefault="00657031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657031" w:rsidRPr="001B05D9" w:rsidTr="004B4461">
        <w:tc>
          <w:tcPr>
            <w:tcW w:w="2991" w:type="dxa"/>
            <w:shd w:val="clear" w:color="auto" w:fill="auto"/>
          </w:tcPr>
          <w:p w:rsidR="00657031" w:rsidRPr="009A56A3" w:rsidRDefault="00657031" w:rsidP="000C780D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การกำกับดูแลการจัดการด้านยา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09" w:type="dxa"/>
            <w:gridSpan w:val="5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657031" w:rsidRPr="001B05D9" w:rsidTr="004B4461">
        <w:tc>
          <w:tcPr>
            <w:tcW w:w="2991" w:type="dxa"/>
            <w:shd w:val="clear" w:color="auto" w:fill="auto"/>
          </w:tcPr>
          <w:p w:rsidR="00657031" w:rsidRPr="009A56A3" w:rsidRDefault="00657031" w:rsidP="00657031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สิ่งแวดล้อมสนับสนุน การจัดหาและเก็บรักษายา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09" w:type="dxa"/>
            <w:gridSpan w:val="5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657031" w:rsidRPr="001B05D9" w:rsidTr="004B4461">
        <w:tc>
          <w:tcPr>
            <w:tcW w:w="2991" w:type="dxa"/>
            <w:shd w:val="clear" w:color="auto" w:fill="auto"/>
          </w:tcPr>
          <w:p w:rsidR="00657031" w:rsidRPr="009A56A3" w:rsidRDefault="00657031" w:rsidP="00657031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การสั่งใช้ยาและการถ่ายทอดคำสั่ง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09" w:type="dxa"/>
            <w:gridSpan w:val="5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657031" w:rsidRPr="001B05D9" w:rsidTr="004B4461">
        <w:tc>
          <w:tcPr>
            <w:tcW w:w="2991" w:type="dxa"/>
            <w:shd w:val="clear" w:color="auto" w:fill="auto"/>
          </w:tcPr>
          <w:p w:rsidR="00657031" w:rsidRPr="009A56A3" w:rsidRDefault="00657031" w:rsidP="00657031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การทบทวนคำสั่ง เตรียม เขียนฉลากจัดจ่าย และส่งมอบยา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09" w:type="dxa"/>
            <w:gridSpan w:val="5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657031" w:rsidRPr="001B05D9" w:rsidTr="004B4461">
        <w:tc>
          <w:tcPr>
            <w:tcW w:w="2991" w:type="dxa"/>
            <w:shd w:val="clear" w:color="auto" w:fill="auto"/>
          </w:tcPr>
          <w:p w:rsidR="00657031" w:rsidRPr="009A56A3" w:rsidRDefault="00657031" w:rsidP="00657031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การบริหารยาและติตตามผล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09" w:type="dxa"/>
            <w:gridSpan w:val="5"/>
            <w:shd w:val="clear" w:color="auto" w:fill="auto"/>
          </w:tcPr>
          <w:p w:rsidR="00657031" w:rsidRPr="001B05D9" w:rsidRDefault="00657031" w:rsidP="00657031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657031" w:rsidRDefault="00657031" w:rsidP="00657031">
      <w:pPr>
        <w:tabs>
          <w:tab w:val="left" w:pos="3888"/>
          <w:tab w:val="left" w:pos="4698"/>
        </w:tabs>
        <w:spacing w:before="0"/>
        <w:ind w:left="720"/>
        <w:rPr>
          <w:rFonts w:ascii="BrowalliaUPC" w:hAnsi="BrowalliaUPC" w:cs="BrowalliaUPC"/>
          <w:sz w:val="28"/>
          <w:szCs w:val="28"/>
        </w:rPr>
      </w:pPr>
    </w:p>
    <w:p w:rsidR="00135289" w:rsidRPr="00657031" w:rsidRDefault="00842FA7" w:rsidP="0039352A">
      <w:pPr>
        <w:tabs>
          <w:tab w:val="left" w:pos="3888"/>
          <w:tab w:val="left" w:pos="4698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657031">
        <w:rPr>
          <w:rFonts w:ascii="BrowalliaUPC" w:hAnsi="BrowalliaUPC" w:cs="BrowalliaUPC"/>
          <w:sz w:val="28"/>
          <w:szCs w:val="28"/>
        </w:rPr>
        <w:br w:type="page"/>
      </w:r>
      <w:r w:rsidR="00135289" w:rsidRPr="0065703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135289" w:rsidRPr="0065703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5"/>
        <w:gridCol w:w="133"/>
        <w:gridCol w:w="892"/>
        <w:gridCol w:w="415"/>
        <w:gridCol w:w="715"/>
        <w:gridCol w:w="269"/>
        <w:gridCol w:w="984"/>
        <w:gridCol w:w="984"/>
        <w:gridCol w:w="984"/>
        <w:gridCol w:w="992"/>
      </w:tblGrid>
      <w:tr w:rsidR="00135289" w:rsidRPr="009A56A3" w:rsidTr="006E6EF8">
        <w:tc>
          <w:tcPr>
            <w:tcW w:w="9243" w:type="dxa"/>
            <w:gridSpan w:val="10"/>
          </w:tcPr>
          <w:p w:rsidR="00135289" w:rsidRPr="009A56A3" w:rsidRDefault="00135289" w:rsidP="00135289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135289" w:rsidRPr="009A56A3" w:rsidRDefault="00135289" w:rsidP="0013528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 ปลอดภัย ถูกต้อง รวดเร็ว</w:t>
            </w:r>
          </w:p>
        </w:tc>
      </w:tr>
      <w:tr w:rsidR="006E6EF8" w:rsidRPr="009A56A3" w:rsidTr="006E6EF8">
        <w:tc>
          <w:tcPr>
            <w:tcW w:w="2875" w:type="dxa"/>
          </w:tcPr>
          <w:p w:rsidR="006E6EF8" w:rsidRPr="009A56A3" w:rsidRDefault="006E6EF8" w:rsidP="006E6EF8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440" w:type="dxa"/>
            <w:gridSpan w:val="3"/>
          </w:tcPr>
          <w:p w:rsidR="006E6EF8" w:rsidRPr="009A56A3" w:rsidRDefault="006E6EF8" w:rsidP="006E6EF8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84" w:type="dxa"/>
            <w:gridSpan w:val="2"/>
          </w:tcPr>
          <w:p w:rsidR="006E6EF8" w:rsidRPr="009A56A3" w:rsidRDefault="006E6EF8" w:rsidP="006E6EF8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984" w:type="dxa"/>
          </w:tcPr>
          <w:p w:rsidR="006E6EF8" w:rsidRDefault="006E6EF8" w:rsidP="006E6EF8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984" w:type="dxa"/>
          </w:tcPr>
          <w:p w:rsidR="006E6EF8" w:rsidRDefault="006E6EF8" w:rsidP="006E6EF8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984" w:type="dxa"/>
          </w:tcPr>
          <w:p w:rsidR="006E6EF8" w:rsidRDefault="006E6EF8" w:rsidP="006E6EF8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992" w:type="dxa"/>
          </w:tcPr>
          <w:p w:rsidR="006E6EF8" w:rsidRPr="009A56A3" w:rsidRDefault="006E6EF8" w:rsidP="006E6EF8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35289" w:rsidRPr="009A56A3" w:rsidTr="006E6EF8">
        <w:tc>
          <w:tcPr>
            <w:tcW w:w="2875" w:type="dxa"/>
          </w:tcPr>
          <w:p w:rsidR="00135289" w:rsidRPr="009A56A3" w:rsidRDefault="00135289" w:rsidP="0013528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3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2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35289" w:rsidRPr="009A56A3" w:rsidTr="006E6EF8">
        <w:tc>
          <w:tcPr>
            <w:tcW w:w="2875" w:type="dxa"/>
          </w:tcPr>
          <w:p w:rsidR="00135289" w:rsidRPr="009A56A3" w:rsidRDefault="00135289" w:rsidP="0013528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3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2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35289" w:rsidRPr="009A56A3" w:rsidTr="006E6EF8">
        <w:tc>
          <w:tcPr>
            <w:tcW w:w="2875" w:type="dxa"/>
          </w:tcPr>
          <w:p w:rsidR="00135289" w:rsidRPr="009A56A3" w:rsidRDefault="00135289" w:rsidP="0013528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2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35289" w:rsidRPr="009A56A3" w:rsidTr="006E6EF8">
        <w:tc>
          <w:tcPr>
            <w:tcW w:w="2875" w:type="dxa"/>
          </w:tcPr>
          <w:p w:rsidR="00135289" w:rsidRPr="009A56A3" w:rsidRDefault="00135289" w:rsidP="0013528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2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35289" w:rsidRPr="009A56A3" w:rsidTr="006E6EF8">
        <w:tc>
          <w:tcPr>
            <w:tcW w:w="2875" w:type="dxa"/>
          </w:tcPr>
          <w:p w:rsidR="00135289" w:rsidRPr="009A56A3" w:rsidRDefault="00135289" w:rsidP="0013528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84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2" w:type="dxa"/>
          </w:tcPr>
          <w:p w:rsidR="00135289" w:rsidRPr="009A56A3" w:rsidRDefault="00135289" w:rsidP="0013528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35289" w:rsidRPr="009A56A3" w:rsidTr="006E6EF8">
        <w:tc>
          <w:tcPr>
            <w:tcW w:w="9243" w:type="dxa"/>
            <w:gridSpan w:val="10"/>
          </w:tcPr>
          <w:p w:rsidR="006F035E" w:rsidRPr="009A56A3" w:rsidRDefault="006F035E" w:rsidP="006F035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135289" w:rsidRPr="009A56A3" w:rsidRDefault="00135289" w:rsidP="00135289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ขอบเขตบริการ (ในเวลา นอกเวลา การส่งตรวจภายนอก)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การตรวจพิเศษ/การทำ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intervention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ทางรังสี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จำนวน</w:t>
            </w:r>
            <w:r w:rsidR="00C00AC8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เจ้าหน้าที่รังสีเทคนิค/เจ้าหน้าที่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ถ่ายภาพรังสี (ปริญญา/ต่ำกว่าปริญญา)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จำนวนรังสีแพทย์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เทคโนโลยีสำคัญ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6F035E" w:rsidRPr="009A56A3" w:rsidRDefault="006F035E" w:rsidP="006F035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6F035E" w:rsidRPr="009A56A3" w:rsidRDefault="000124B4" w:rsidP="006F035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7.1 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การวางแผน ทรัพยากร และการจัดการ</w:t>
            </w:r>
          </w:p>
          <w:p w:rsidR="006F035E" w:rsidRPr="009A56A3" w:rsidRDefault="006F035E" w:rsidP="006F035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การวางแผนและจัดบริการ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F035E" w:rsidRPr="009A56A3" w:rsidRDefault="006F035E" w:rsidP="006F035E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F035E" w:rsidRPr="009A56A3" w:rsidRDefault="006F035E" w:rsidP="006F035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ทรัพยากรบุคคล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F035E" w:rsidRPr="009A56A3" w:rsidRDefault="006F035E" w:rsidP="006F035E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35289" w:rsidRPr="009A56A3" w:rsidRDefault="006F035E" w:rsidP="006F035E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พื้นที่ใช้สอย เครื่องมืออุปกรณ์ </w:t>
            </w:r>
            <w:r w:rsidR="00135289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การตรวจสอบ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จากหน่วยงานตามกฎหมาย</w:t>
            </w:r>
            <w:r w:rsidR="0013528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35289" w:rsidRPr="009A56A3" w:rsidRDefault="006F035E" w:rsidP="0013528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ระบบเทคโนโลยีสารสนเทศทางรังสีวิทยา</w:t>
            </w:r>
            <w:r w:rsidR="0013528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F035E" w:rsidRPr="009A56A3" w:rsidRDefault="006F035E" w:rsidP="006F035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คุณภาพของบริการที่ส่งตรวจภายนอก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F035E" w:rsidRPr="009A56A3" w:rsidRDefault="006F035E" w:rsidP="006F035E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352A" w:rsidRPr="009A56A3" w:rsidRDefault="0039352A" w:rsidP="0039352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การสื่อสารกับแพทย์ผู้ส่งตรวจ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9352A" w:rsidRPr="009A56A3" w:rsidRDefault="0039352A" w:rsidP="0039352A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F035E" w:rsidRPr="009A56A3" w:rsidRDefault="000124B4" w:rsidP="006F035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II-7.1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 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การให้บริการรังสีวิทยา</w:t>
            </w:r>
          </w:p>
          <w:p w:rsidR="006F035E" w:rsidRPr="009A56A3" w:rsidRDefault="006F035E" w:rsidP="006F035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คำขอส่งตรวจ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F035E" w:rsidRPr="009A56A3" w:rsidRDefault="006F035E" w:rsidP="006F035E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352A" w:rsidRPr="009A56A3" w:rsidRDefault="0039352A" w:rsidP="0039352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การให้ข้อมูลและเตรียมผู้ป่วย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9352A" w:rsidRPr="009A56A3" w:rsidRDefault="0039352A" w:rsidP="0039352A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35289" w:rsidRPr="009A56A3" w:rsidRDefault="006F035E" w:rsidP="0039352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การให้บริการในเวลาที่เหมาะสม</w:t>
            </w:r>
            <w:r w:rsidR="0013528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352A" w:rsidRPr="009A56A3" w:rsidRDefault="0039352A" w:rsidP="0039352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การดูแลระหว่างได้รับบริการ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9352A" w:rsidRPr="009A56A3" w:rsidRDefault="0039352A" w:rsidP="0039352A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35289" w:rsidRPr="009A56A3" w:rsidRDefault="0039352A" w:rsidP="0039352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กระบวนการถ่ายภาพรังสี</w:t>
            </w:r>
            <w:r w:rsidR="0013528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352A" w:rsidRPr="009A56A3" w:rsidRDefault="0039352A" w:rsidP="0039352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การแสดงข้อมูลสำคัญบนภาพรังสี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9352A" w:rsidRPr="009A56A3" w:rsidRDefault="0039352A" w:rsidP="0039352A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F035E" w:rsidRPr="009A56A3" w:rsidRDefault="0039352A" w:rsidP="0039352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การแปลผลภาพรังสี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F035E" w:rsidRPr="009A56A3" w:rsidRDefault="006F035E" w:rsidP="006F035E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F035E" w:rsidRPr="009A56A3" w:rsidRDefault="000124B4" w:rsidP="006F035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II-7.1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 </w:t>
            </w:r>
            <w:r w:rsidR="006F035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การบริหารคุณภาพและความปลอดภัย</w:t>
            </w:r>
          </w:p>
          <w:p w:rsidR="00135289" w:rsidRPr="009A56A3" w:rsidRDefault="00630435" w:rsidP="0013528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ความปลอดภัยของผู้ป่วย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35289" w:rsidRPr="009A56A3" w:rsidRDefault="00630435" w:rsidP="0013528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(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การจัดการเพื่อป้องกันอันตรายจากรังสี</w:t>
            </w:r>
            <w:r w:rsidR="0013528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35289" w:rsidRPr="009A56A3" w:rsidRDefault="00630435" w:rsidP="0013528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ระบบบริหารคุณภาพ</w:t>
            </w:r>
            <w:r w:rsidR="00135289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35289" w:rsidRPr="009A56A3" w:rsidRDefault="00135289" w:rsidP="0013528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30435" w:rsidRPr="009A56A3" w:rsidRDefault="00630435" w:rsidP="00630435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630435" w:rsidRPr="009A56A3" w:rsidRDefault="00630435" w:rsidP="00630435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35289" w:rsidRPr="009A56A3" w:rsidRDefault="00630435" w:rsidP="0039352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39352A" w:rsidRPr="001B05D9" w:rsidTr="006E6EF8">
        <w:tc>
          <w:tcPr>
            <w:tcW w:w="3008" w:type="dxa"/>
            <w:gridSpan w:val="2"/>
            <w:tcBorders>
              <w:top w:val="nil"/>
            </w:tcBorders>
            <w:shd w:val="clear" w:color="auto" w:fill="auto"/>
          </w:tcPr>
          <w:p w:rsidR="0039352A" w:rsidRPr="001B05D9" w:rsidRDefault="0039352A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30" w:type="dxa"/>
            <w:gridSpan w:val="2"/>
            <w:tcBorders>
              <w:top w:val="nil"/>
            </w:tcBorders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3" w:type="dxa"/>
            <w:gridSpan w:val="5"/>
            <w:tcBorders>
              <w:top w:val="nil"/>
            </w:tcBorders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39352A" w:rsidRPr="001B05D9" w:rsidTr="006E6EF8">
        <w:tc>
          <w:tcPr>
            <w:tcW w:w="3008" w:type="dxa"/>
            <w:gridSpan w:val="2"/>
            <w:shd w:val="clear" w:color="auto" w:fill="auto"/>
          </w:tcPr>
          <w:p w:rsidR="0039352A" w:rsidRPr="009A56A3" w:rsidRDefault="0039352A" w:rsidP="000169D5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บริการรังสีวิทยา/ภาพการแพทย์</w:t>
            </w:r>
          </w:p>
        </w:tc>
        <w:tc>
          <w:tcPr>
            <w:tcW w:w="892" w:type="dxa"/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3" w:type="dxa"/>
            <w:gridSpan w:val="5"/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39352A" w:rsidRPr="0039352A" w:rsidRDefault="0039352A" w:rsidP="00135289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842FA7" w:rsidRPr="009A56A3" w:rsidRDefault="00135289" w:rsidP="00842FA7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0735FF" w:rsidRPr="009A56A3"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842FA7" w:rsidRPr="009A56A3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</w:t>
      </w:r>
      <w:r w:rsidR="000735FF" w:rsidRPr="009A56A3">
        <w:rPr>
          <w:rFonts w:ascii="BrowalliaUPC" w:hAnsi="BrowalliaUPC" w:cs="BrowalliaUPC"/>
          <w:b/>
          <w:bCs/>
          <w:sz w:val="28"/>
          <w:szCs w:val="28"/>
          <w:cs/>
        </w:rPr>
        <w:t>/พยาธิวิทยาคลินิก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9"/>
        <w:gridCol w:w="847"/>
        <w:gridCol w:w="36"/>
        <w:gridCol w:w="1035"/>
        <w:gridCol w:w="126"/>
        <w:gridCol w:w="738"/>
        <w:gridCol w:w="864"/>
        <w:gridCol w:w="864"/>
        <w:gridCol w:w="864"/>
        <w:gridCol w:w="880"/>
      </w:tblGrid>
      <w:tr w:rsidR="00842FA7" w:rsidRPr="009A56A3" w:rsidTr="00351C2F">
        <w:tc>
          <w:tcPr>
            <w:tcW w:w="9243" w:type="dxa"/>
            <w:gridSpan w:val="10"/>
          </w:tcPr>
          <w:p w:rsidR="000735FF" w:rsidRPr="009A56A3" w:rsidRDefault="000735FF" w:rsidP="000735FF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842FA7" w:rsidRPr="009A56A3" w:rsidRDefault="00842FA7" w:rsidP="00310E3F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A723E" w:rsidRPr="009A56A3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แม่นยำ รวดเร็ว</w:t>
            </w:r>
            <w:r w:rsidR="00CC1298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</w:t>
            </w:r>
          </w:p>
        </w:tc>
      </w:tr>
      <w:tr w:rsidR="00351C2F" w:rsidRPr="009A56A3" w:rsidTr="00351C2F">
        <w:tc>
          <w:tcPr>
            <w:tcW w:w="383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4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4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4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4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0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42FA7" w:rsidRPr="009A56A3" w:rsidTr="00351C2F">
        <w:tc>
          <w:tcPr>
            <w:tcW w:w="3836" w:type="dxa"/>
            <w:gridSpan w:val="2"/>
          </w:tcPr>
          <w:p w:rsidR="00842FA7" w:rsidRPr="001A466A" w:rsidRDefault="008E29D3" w:rsidP="00310E3F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="001A466A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ผลคลาดเคลื่อน</w:t>
            </w:r>
            <w:r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071" w:type="dxa"/>
            <w:gridSpan w:val="2"/>
          </w:tcPr>
          <w:p w:rsidR="00842FA7" w:rsidRPr="00490995" w:rsidRDefault="00490995" w:rsidP="00310E3F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864" w:type="dxa"/>
            <w:gridSpan w:val="2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E7547" w:rsidRPr="009A56A3" w:rsidTr="00351C2F">
        <w:tc>
          <w:tcPr>
            <w:tcW w:w="3836" w:type="dxa"/>
            <w:gridSpan w:val="2"/>
          </w:tcPr>
          <w:p w:rsidR="002E7547" w:rsidRPr="001A466A" w:rsidRDefault="002E7547" w:rsidP="00310E3F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42FA7" w:rsidRPr="009A56A3" w:rsidTr="00351C2F">
        <w:tc>
          <w:tcPr>
            <w:tcW w:w="3836" w:type="dxa"/>
            <w:gridSpan w:val="2"/>
          </w:tcPr>
          <w:p w:rsidR="00842FA7" w:rsidRPr="009A56A3" w:rsidRDefault="00842FA7" w:rsidP="00310E3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842FA7" w:rsidRPr="009A56A3" w:rsidRDefault="00842FA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653B6" w:rsidRPr="009A56A3" w:rsidTr="00351C2F">
        <w:tc>
          <w:tcPr>
            <w:tcW w:w="3836" w:type="dxa"/>
            <w:gridSpan w:val="2"/>
          </w:tcPr>
          <w:p w:rsidR="008653B6" w:rsidRPr="009A56A3" w:rsidRDefault="008653B6" w:rsidP="00310E3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8653B6" w:rsidRPr="009A56A3" w:rsidRDefault="008653B6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8653B6" w:rsidRPr="009A56A3" w:rsidRDefault="008653B6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653B6" w:rsidRPr="009A56A3" w:rsidRDefault="008653B6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653B6" w:rsidRPr="009A56A3" w:rsidRDefault="008653B6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8653B6" w:rsidRPr="009A56A3" w:rsidRDefault="008653B6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8653B6" w:rsidRPr="009A56A3" w:rsidRDefault="008653B6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E7547" w:rsidRPr="009A56A3" w:rsidTr="00351C2F">
        <w:tc>
          <w:tcPr>
            <w:tcW w:w="3836" w:type="dxa"/>
            <w:gridSpan w:val="2"/>
          </w:tcPr>
          <w:p w:rsidR="002E7547" w:rsidRPr="009A56A3" w:rsidRDefault="002E7547" w:rsidP="00310E3F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4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0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42FA7" w:rsidRPr="009A56A3" w:rsidTr="00351C2F">
        <w:tc>
          <w:tcPr>
            <w:tcW w:w="9243" w:type="dxa"/>
            <w:gridSpan w:val="10"/>
          </w:tcPr>
          <w:p w:rsidR="001A466A" w:rsidRPr="00F16D4D" w:rsidRDefault="001A466A" w:rsidP="000735FF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F16D4D"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เก็บข้อมูลตามมาตรฐานสำคัญจำเป็น</w:t>
            </w:r>
            <w:r w:rsidR="00F16D4D"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ซึ่งอาจปรับรูปแบบตามบริบทองค์กร</w:t>
            </w:r>
          </w:p>
          <w:p w:rsidR="000735FF" w:rsidRPr="009A56A3" w:rsidRDefault="000735FF" w:rsidP="000735FF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0735FF" w:rsidRPr="009A56A3" w:rsidRDefault="000735FF" w:rsidP="000735FF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ขอบเขตบริการ (ในเวลา นอกเวลา การส่งตรวจภายนอก)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0735FF" w:rsidRPr="009A56A3" w:rsidRDefault="000735FF" w:rsidP="000735FF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จำนวนผู้ทำการตรวจทางห้องปฏิบัติการ (ปริญญา/ต่ำกว่าปริญญา)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0735FF" w:rsidRPr="009A56A3" w:rsidRDefault="000735FF" w:rsidP="000735FF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0735FF" w:rsidRPr="009A56A3" w:rsidRDefault="000124B4" w:rsidP="000735F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II-7.2</w:t>
            </w:r>
            <w:r w:rsidR="000735F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 </w:t>
            </w:r>
            <w:r w:rsidR="000735FF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 การวางแผน ทรัพยากร และการจัดการ</w:t>
            </w:r>
          </w:p>
          <w:p w:rsidR="000735FF" w:rsidRPr="009A56A3" w:rsidRDefault="000735FF" w:rsidP="000735F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การวางแผนและจัดบริการ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735FF" w:rsidRPr="009A56A3" w:rsidRDefault="000735FF" w:rsidP="000735F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735FF" w:rsidRPr="009A56A3" w:rsidRDefault="000735FF" w:rsidP="000735F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(2)</w:t>
            </w:r>
            <w:r w:rsidR="00BE531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(4)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พื้นที่ใช้สอย</w:t>
            </w:r>
            <w:r w:rsidR="00BE531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BE531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เครื่องมือและอุปกรณ์</w:t>
            </w:r>
            <w:r w:rsidR="00BE531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735FF" w:rsidRPr="009A56A3" w:rsidRDefault="000735FF" w:rsidP="000735F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735FF" w:rsidRPr="009A56A3" w:rsidRDefault="000735FF" w:rsidP="000735FF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D51E6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ทรัพยากรบุ</w:t>
            </w:r>
            <w:r w:rsidR="00BE531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คคล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735FF" w:rsidRPr="009A56A3" w:rsidRDefault="000735FF" w:rsidP="000735FF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653B6" w:rsidRPr="009A56A3" w:rsidRDefault="00BE5310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(5)(6)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การคัดเลือกและตรวจสอบมาตรฐานงานบริการจากภายนอก เครื่องมือ วัสดุ น้ำยา ห้องปฏิบัติการที่รับตรวจต่อ ผู้ให้คำปรึกษา</w:t>
            </w:r>
            <w:r w:rsidR="008653B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FA7" w:rsidRPr="009A56A3" w:rsidRDefault="00BE5310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การสื่อสารกับผู้ส่งตรวจ</w:t>
            </w:r>
            <w:r w:rsidR="008653B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E5310" w:rsidRPr="009A56A3" w:rsidRDefault="000124B4" w:rsidP="00BE5310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II-7.2 </w:t>
            </w:r>
            <w:r w:rsidR="00BE5310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ข. การให้บริการ</w:t>
            </w:r>
          </w:p>
          <w:p w:rsidR="008653B6" w:rsidRPr="009A56A3" w:rsidRDefault="00BE5310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การจัดการกับสิ่งส่งตรวจ</w:t>
            </w:r>
            <w:r w:rsidR="008653B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FA7" w:rsidRPr="009A56A3" w:rsidRDefault="00BE5310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กระบวนการตรวจวิเคราะห์</w:t>
            </w:r>
            <w:r w:rsidR="00842FA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  <w:bookmarkStart w:id="12" w:name="OLE_LINK1"/>
            <w:bookmarkStart w:id="13" w:name="OLE_LINK2"/>
          </w:p>
          <w:p w:rsidR="00F42686" w:rsidRPr="001A466A" w:rsidRDefault="00BE5310" w:rsidP="001A466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การส่งมอบผลการตรวจวิเคราะห์ การรายงานค่าวิกฤติ การรักษาความลับ</w:t>
            </w:r>
            <w:r w:rsidR="001A466A">
              <w:rPr>
                <w:rFonts w:ascii="BrowalliaUPC" w:hAnsi="BrowalliaUPC" w:cs="BrowalliaUPC"/>
                <w:color w:val="3333CC"/>
                <w:sz w:val="28"/>
                <w:szCs w:val="28"/>
              </w:rPr>
              <w:t>*:</w:t>
            </w:r>
          </w:p>
          <w:p w:rsidR="001A466A" w:rsidRDefault="001A466A" w:rsidP="001A466A">
            <w:pPr>
              <w:numPr>
                <w:ilvl w:val="0"/>
                <w:numId w:val="2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(สร</w:t>
            </w:r>
            <w:r w:rsid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ุ</w:t>
            </w: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ปการดำเนินงานตามแนวทางมาตรฐานสำคัญจำเป็น)</w:t>
            </w:r>
          </w:p>
          <w:p w:rsidR="005B7E16" w:rsidRPr="001A466A" w:rsidRDefault="005B7E16" w:rsidP="001A466A">
            <w:pPr>
              <w:numPr>
                <w:ilvl w:val="0"/>
                <w:numId w:val="2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:rsidR="00964BDC" w:rsidRPr="009A56A3" w:rsidRDefault="00BE5310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การจัดการกับสิ่งส่งตรวจหลังการตรวจวิเคราะห์</w:t>
            </w:r>
            <w:r w:rsidR="00964BD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bookmarkEnd w:id="12"/>
          <w:bookmarkEnd w:id="13"/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E5310" w:rsidRPr="009A56A3" w:rsidRDefault="000124B4" w:rsidP="00BE5310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II-7.2 </w:t>
            </w:r>
            <w:r w:rsidR="00BE5310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ค. การบริหารคุณภาพและความปลอดภัย</w:t>
            </w:r>
          </w:p>
          <w:p w:rsidR="00BF17B1" w:rsidRPr="009A56A3" w:rsidRDefault="009D3537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ระบบบริหาร</w:t>
            </w:r>
            <w:r w:rsidR="00BF17B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คุณภาพ</w:t>
            </w:r>
            <w:r w:rsidR="00BF17B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F1849" w:rsidRDefault="00BF1849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:rsidR="00BF17B1" w:rsidRPr="009A56A3" w:rsidRDefault="009D3537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การเข้าร่วมโปรแกรมทดสอบความชำนาญระหว่างห้องปฏิบัติการ</w:t>
            </w:r>
            <w:r w:rsidR="00BF17B1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FA7" w:rsidRPr="009A56A3" w:rsidRDefault="009D3537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ระบบควบคุมคุณภาพ</w:t>
            </w:r>
            <w:r w:rsidR="00842FA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FA7" w:rsidRPr="009A56A3" w:rsidRDefault="009D3537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การเข้าสู่กระบวนการรับรองมาตรฐานซึ่งเป็นที่ยอมรับ/การปฏิบัติตามข้อแนะนำจากองค์กรที่มาประเมิน</w:t>
            </w:r>
            <w:r w:rsidR="00842FA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9D3537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31FBC" w:rsidRPr="009A56A3" w:rsidRDefault="00331FBC" w:rsidP="00331FBC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331FBC" w:rsidRPr="009A56A3" w:rsidRDefault="00331FBC" w:rsidP="00331FBC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FA7" w:rsidRPr="009A56A3" w:rsidRDefault="00331FBC" w:rsidP="0039352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39352A" w:rsidRPr="001B05D9" w:rsidTr="00351C2F">
        <w:tc>
          <w:tcPr>
            <w:tcW w:w="2989" w:type="dxa"/>
            <w:tcBorders>
              <w:top w:val="nil"/>
            </w:tcBorders>
            <w:shd w:val="clear" w:color="auto" w:fill="auto"/>
          </w:tcPr>
          <w:p w:rsidR="0039352A" w:rsidRPr="001B05D9" w:rsidRDefault="0039352A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3" w:type="dxa"/>
            <w:gridSpan w:val="2"/>
            <w:tcBorders>
              <w:top w:val="nil"/>
            </w:tcBorders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1" w:type="dxa"/>
            <w:gridSpan w:val="2"/>
            <w:tcBorders>
              <w:top w:val="nil"/>
            </w:tcBorders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0" w:type="dxa"/>
            <w:gridSpan w:val="5"/>
            <w:tcBorders>
              <w:top w:val="nil"/>
            </w:tcBorders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39352A" w:rsidRPr="001B05D9" w:rsidTr="00351C2F">
        <w:tc>
          <w:tcPr>
            <w:tcW w:w="2989" w:type="dxa"/>
            <w:shd w:val="clear" w:color="auto" w:fill="auto"/>
          </w:tcPr>
          <w:p w:rsidR="0039352A" w:rsidRPr="009A56A3" w:rsidRDefault="0039352A" w:rsidP="0039352A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0" w:type="dxa"/>
            <w:gridSpan w:val="5"/>
            <w:shd w:val="clear" w:color="auto" w:fill="auto"/>
          </w:tcPr>
          <w:p w:rsidR="0039352A" w:rsidRPr="001B05D9" w:rsidRDefault="0039352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842FA7" w:rsidRPr="0039352A" w:rsidRDefault="00842FA7" w:rsidP="00842FA7">
      <w:pPr>
        <w:rPr>
          <w:rFonts w:ascii="BrowalliaUPC" w:hAnsi="BrowalliaUPC" w:cs="BrowalliaUPC"/>
          <w:sz w:val="28"/>
          <w:szCs w:val="28"/>
        </w:rPr>
      </w:pPr>
    </w:p>
    <w:p w:rsidR="002E7547" w:rsidRPr="009A56A3" w:rsidRDefault="00D77898" w:rsidP="002E7547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2E7547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63DE8" w:rsidRPr="009A56A3">
        <w:rPr>
          <w:rFonts w:ascii="BrowalliaUPC" w:hAnsi="BrowalliaUPC" w:cs="BrowalliaUPC"/>
          <w:b/>
          <w:bCs/>
          <w:sz w:val="28"/>
          <w:szCs w:val="28"/>
        </w:rPr>
        <w:t>4</w:t>
      </w:r>
      <w:r w:rsidR="002E7547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63DE8" w:rsidRPr="009A56A3">
        <w:rPr>
          <w:rFonts w:ascii="BrowalliaUPC" w:hAnsi="BrowalliaUPC" w:cs="BrowalliaUPC"/>
          <w:b/>
          <w:bCs/>
          <w:sz w:val="28"/>
          <w:szCs w:val="28"/>
          <w:cs/>
        </w:rPr>
        <w:t>ธนาคารเลือดและงานบริการ</w:t>
      </w:r>
      <w:r w:rsidR="002E7547" w:rsidRPr="009A56A3">
        <w:rPr>
          <w:rFonts w:ascii="BrowalliaUPC" w:hAnsi="BrowalliaUPC" w:cs="BrowalliaUPC"/>
          <w:b/>
          <w:bCs/>
          <w:sz w:val="28"/>
          <w:szCs w:val="28"/>
          <w:cs/>
        </w:rPr>
        <w:t>โลหิต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1"/>
        <w:gridCol w:w="848"/>
        <w:gridCol w:w="36"/>
        <w:gridCol w:w="1035"/>
        <w:gridCol w:w="127"/>
        <w:gridCol w:w="739"/>
        <w:gridCol w:w="865"/>
        <w:gridCol w:w="865"/>
        <w:gridCol w:w="865"/>
        <w:gridCol w:w="882"/>
      </w:tblGrid>
      <w:tr w:rsidR="002E7547" w:rsidRPr="009A56A3" w:rsidTr="00351C2F">
        <w:tc>
          <w:tcPr>
            <w:tcW w:w="9243" w:type="dxa"/>
            <w:gridSpan w:val="10"/>
          </w:tcPr>
          <w:p w:rsidR="005C189D" w:rsidRPr="009A56A3" w:rsidRDefault="005C189D" w:rsidP="005C189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2E7547" w:rsidRPr="009A56A3" w:rsidRDefault="002E7547" w:rsidP="00310E3F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394753" w:rsidRPr="009A56A3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351C2F" w:rsidRPr="009A56A3" w:rsidTr="00351C2F">
        <w:tc>
          <w:tcPr>
            <w:tcW w:w="3829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5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5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5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E7547" w:rsidRPr="009A56A3" w:rsidTr="00351C2F">
        <w:tc>
          <w:tcPr>
            <w:tcW w:w="3829" w:type="dxa"/>
            <w:gridSpan w:val="2"/>
          </w:tcPr>
          <w:p w:rsidR="002E7547" w:rsidRPr="00912969" w:rsidRDefault="001A466A" w:rsidP="00310E3F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1" w:type="dxa"/>
            <w:gridSpan w:val="2"/>
          </w:tcPr>
          <w:p w:rsidR="002E7547" w:rsidRPr="009A56A3" w:rsidRDefault="00490995" w:rsidP="001A466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(…./0)</w:t>
            </w:r>
          </w:p>
        </w:tc>
        <w:tc>
          <w:tcPr>
            <w:tcW w:w="866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E7547" w:rsidRPr="009A56A3" w:rsidTr="00351C2F">
        <w:tc>
          <w:tcPr>
            <w:tcW w:w="3829" w:type="dxa"/>
            <w:gridSpan w:val="2"/>
          </w:tcPr>
          <w:p w:rsidR="002E7547" w:rsidRPr="00912969" w:rsidRDefault="002E7547" w:rsidP="0049099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E7547" w:rsidRPr="009A56A3" w:rsidRDefault="002E7547" w:rsidP="001A466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E7547" w:rsidRPr="009A56A3" w:rsidTr="00351C2F">
        <w:tc>
          <w:tcPr>
            <w:tcW w:w="3829" w:type="dxa"/>
            <w:gridSpan w:val="2"/>
          </w:tcPr>
          <w:p w:rsidR="002E7547" w:rsidRPr="009A56A3" w:rsidRDefault="002E7547" w:rsidP="00310E3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E7547" w:rsidRPr="009A56A3" w:rsidTr="00351C2F">
        <w:tc>
          <w:tcPr>
            <w:tcW w:w="3829" w:type="dxa"/>
            <w:gridSpan w:val="2"/>
          </w:tcPr>
          <w:p w:rsidR="002E7547" w:rsidRPr="009A56A3" w:rsidRDefault="002E7547" w:rsidP="00310E3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E7547" w:rsidRPr="009A56A3" w:rsidTr="00351C2F">
        <w:tc>
          <w:tcPr>
            <w:tcW w:w="3829" w:type="dxa"/>
            <w:gridSpan w:val="2"/>
          </w:tcPr>
          <w:p w:rsidR="002E7547" w:rsidRPr="009A56A3" w:rsidRDefault="002E7547" w:rsidP="00310E3F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5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E7547" w:rsidRPr="009A56A3" w:rsidRDefault="002E7547" w:rsidP="00310E3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E7547" w:rsidRPr="009A56A3" w:rsidTr="00351C2F">
        <w:tc>
          <w:tcPr>
            <w:tcW w:w="9243" w:type="dxa"/>
            <w:gridSpan w:val="10"/>
          </w:tcPr>
          <w:p w:rsidR="00F16D4D" w:rsidRDefault="00F16D4D" w:rsidP="00F63DE8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</w:t>
            </w:r>
            <w:r w:rsidR="0021131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ซึ่งอาจปรับรูปแบบตามบริบทองค์กร</w:t>
            </w:r>
          </w:p>
          <w:p w:rsidR="00F63DE8" w:rsidRPr="009A56A3" w:rsidRDefault="00F63DE8" w:rsidP="00F63DE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F63DE8" w:rsidRPr="009A56A3" w:rsidRDefault="00F63DE8" w:rsidP="00F63DE8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ขอบเขตบริการ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F63DE8" w:rsidRPr="009A56A3" w:rsidRDefault="00F63DE8" w:rsidP="00F63DE8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การเตรียมส่วนประกอบของเลือดที่ทำได้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F63DE8" w:rsidRPr="009A56A3" w:rsidRDefault="00F63DE8" w:rsidP="00F63DE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2E7547" w:rsidRDefault="001A466A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* </w:t>
            </w:r>
            <w:r w:rsidR="00F871A7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ระบบตรวจสอบและทบทวนการใช้โลหิต/ผู้กำกับดูแล</w:t>
            </w:r>
            <w:r w:rsidR="00F871A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12969" w:rsidRPr="00912969" w:rsidRDefault="00912969" w:rsidP="00912969">
            <w:pPr>
              <w:numPr>
                <w:ilvl w:val="0"/>
                <w:numId w:val="4"/>
              </w:num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(สรุปการดำเนินงานตามแนวทางมาตรฐานสำคัญจำเป็น)</w:t>
            </w:r>
          </w:p>
          <w:p w:rsidR="001A466A" w:rsidRPr="009A56A3" w:rsidRDefault="001A466A" w:rsidP="001A466A">
            <w:pPr>
              <w:numPr>
                <w:ilvl w:val="0"/>
                <w:numId w:val="4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871A7" w:rsidRPr="009A56A3" w:rsidRDefault="00F871A7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ระดับขั้นต่ำของการสำรองเลือดและส่วนประกอบของเลือด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และผลการปฏิบัติ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871A7" w:rsidRPr="009A56A3" w:rsidRDefault="00F871A7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ระบบการแจ้งผลการติดเชื้อแก่ผู้บริจาคโลหิต/จำนวนผู้ติดเชื้อในรอบปีที่ผ่านมา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871A7" w:rsidRPr="009A56A3" w:rsidRDefault="00F871A7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มาตรฐานการตรวจร่องรอยการติดเชื้อ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(disease marker):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4753" w:rsidRPr="009A56A3" w:rsidRDefault="00394753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ระบบคัดแยก กักกัน ชี้บ่งเลือดที่ไม่ผ่านการตรวจและเลือดที่ติดเชื้อ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4753" w:rsidRPr="009A56A3" w:rsidRDefault="00394753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ระบบห่วงโซ่ความเย็นของการเก็บรักษาและขนส่ง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4753" w:rsidRPr="009A56A3" w:rsidRDefault="00394753" w:rsidP="0039475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ประเด็นที่ยังไม่สามารถดำเนินการตามมาตรฐาน/แนวทางของศูนย์บริการโลหิตแห่งชาติได้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4753" w:rsidRPr="009A56A3" w:rsidRDefault="00394753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การเข้าร่วมระบบประกันคุณภาพจากภายนอก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F42686" w:rsidRPr="009A56A3" w:rsidRDefault="00F42686" w:rsidP="00F42686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94753" w:rsidRPr="009A56A3" w:rsidRDefault="00394753" w:rsidP="00310E3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การรับรองคุณภาพที่ได้รับ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C152A" w:rsidRPr="001E2A4A" w:rsidRDefault="00AC152A" w:rsidP="001E2A4A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63DE8" w:rsidRPr="009A56A3" w:rsidRDefault="00F63DE8" w:rsidP="00F63DE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F63DE8" w:rsidRPr="009A56A3" w:rsidRDefault="00F63DE8" w:rsidP="00F63DE8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E7547" w:rsidRPr="001E2A4A" w:rsidRDefault="00F63DE8" w:rsidP="001E2A4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lastRenderedPageBreak/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1E2A4A" w:rsidRPr="001B05D9" w:rsidTr="00351C2F">
        <w:tc>
          <w:tcPr>
            <w:tcW w:w="2981" w:type="dxa"/>
            <w:tcBorders>
              <w:top w:val="nil"/>
            </w:tcBorders>
            <w:shd w:val="clear" w:color="auto" w:fill="auto"/>
          </w:tcPr>
          <w:p w:rsidR="001E2A4A" w:rsidRPr="001B05D9" w:rsidRDefault="001E2A4A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6" w:type="dxa"/>
            <w:gridSpan w:val="5"/>
            <w:tcBorders>
              <w:top w:val="nil"/>
            </w:tcBorders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1E2A4A" w:rsidRPr="001B05D9" w:rsidTr="00351C2F">
        <w:tc>
          <w:tcPr>
            <w:tcW w:w="2981" w:type="dxa"/>
            <w:shd w:val="clear" w:color="auto" w:fill="auto"/>
          </w:tcPr>
          <w:p w:rsidR="001E2A4A" w:rsidRPr="009A56A3" w:rsidRDefault="001E2A4A" w:rsidP="000169D5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6" w:type="dxa"/>
            <w:gridSpan w:val="5"/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FE34DE" w:rsidRDefault="00FE34DE" w:rsidP="00F63DE8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F63DE8" w:rsidRPr="009A56A3" w:rsidRDefault="00FE34DE" w:rsidP="00F63DE8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63DE8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CE0F98" w:rsidRPr="009A56A3">
        <w:rPr>
          <w:rFonts w:ascii="BrowalliaUPC" w:hAnsi="BrowalliaUPC" w:cs="BrowalliaUPC"/>
          <w:b/>
          <w:bCs/>
          <w:sz w:val="28"/>
          <w:szCs w:val="28"/>
        </w:rPr>
        <w:t xml:space="preserve">7.3 </w:t>
      </w:r>
      <w:r w:rsidR="00CE0F98"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พยาธิวิทยากายวิภาค </w:t>
      </w:r>
      <w:r w:rsidR="001E2A4A">
        <w:rPr>
          <w:rFonts w:ascii="BrowalliaUPC" w:hAnsi="BrowalliaUPC" w:cs="BrowalliaUPC"/>
          <w:b/>
          <w:bCs/>
          <w:sz w:val="28"/>
          <w:szCs w:val="28"/>
        </w:rPr>
        <w:t xml:space="preserve">&amp; </w:t>
      </w:r>
      <w:r w:rsidR="00CE0F98" w:rsidRPr="009A56A3">
        <w:rPr>
          <w:rFonts w:ascii="BrowalliaUPC" w:hAnsi="BrowalliaUPC" w:cs="BrowalliaUPC"/>
          <w:b/>
          <w:bCs/>
          <w:sz w:val="28"/>
          <w:szCs w:val="28"/>
        </w:rPr>
        <w:t>II-</w:t>
      </w:r>
      <w:r w:rsidR="00F63DE8" w:rsidRPr="009A56A3">
        <w:rPr>
          <w:rFonts w:ascii="BrowalliaUPC" w:hAnsi="BrowalliaUPC" w:cs="BrowalliaUPC"/>
          <w:b/>
          <w:bCs/>
          <w:sz w:val="28"/>
          <w:szCs w:val="28"/>
        </w:rPr>
        <w:t xml:space="preserve">7.5 </w:t>
      </w:r>
      <w:r w:rsidR="00F63DE8" w:rsidRPr="009A56A3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F63DE8" w:rsidRPr="009A56A3" w:rsidTr="00351C2F">
        <w:tc>
          <w:tcPr>
            <w:tcW w:w="9243" w:type="dxa"/>
            <w:gridSpan w:val="10"/>
          </w:tcPr>
          <w:p w:rsidR="00F63DE8" w:rsidRPr="009A56A3" w:rsidRDefault="00F63DE8" w:rsidP="00F63DE8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F63DE8" w:rsidRPr="009A56A3" w:rsidRDefault="00F63DE8" w:rsidP="004C467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12969" w:rsidRPr="009A56A3" w:rsidTr="00351C2F">
        <w:tc>
          <w:tcPr>
            <w:tcW w:w="3826" w:type="dxa"/>
            <w:gridSpan w:val="2"/>
          </w:tcPr>
          <w:p w:rsidR="00912969" w:rsidRPr="001A466A" w:rsidRDefault="00912969" w:rsidP="00912969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1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12969" w:rsidRPr="009A56A3" w:rsidTr="00351C2F">
        <w:tc>
          <w:tcPr>
            <w:tcW w:w="3826" w:type="dxa"/>
            <w:gridSpan w:val="2"/>
          </w:tcPr>
          <w:p w:rsidR="00912969" w:rsidRPr="001A466A" w:rsidRDefault="00912969" w:rsidP="00912969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12969" w:rsidRPr="009A56A3" w:rsidTr="00351C2F">
        <w:tc>
          <w:tcPr>
            <w:tcW w:w="3826" w:type="dxa"/>
            <w:gridSpan w:val="2"/>
          </w:tcPr>
          <w:p w:rsidR="00912969" w:rsidRPr="009A56A3" w:rsidRDefault="00912969" w:rsidP="0091296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12969" w:rsidRPr="009A56A3" w:rsidTr="00351C2F">
        <w:tc>
          <w:tcPr>
            <w:tcW w:w="3826" w:type="dxa"/>
            <w:gridSpan w:val="2"/>
          </w:tcPr>
          <w:p w:rsidR="00912969" w:rsidRPr="009A56A3" w:rsidRDefault="00912969" w:rsidP="0091296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12969" w:rsidRPr="009A56A3" w:rsidTr="00351C2F">
        <w:tc>
          <w:tcPr>
            <w:tcW w:w="3826" w:type="dxa"/>
            <w:gridSpan w:val="2"/>
          </w:tcPr>
          <w:p w:rsidR="00912969" w:rsidRPr="009A56A3" w:rsidRDefault="00912969" w:rsidP="0091296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912969" w:rsidRPr="009A56A3" w:rsidRDefault="00912969" w:rsidP="0091296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12969" w:rsidRPr="009A56A3" w:rsidTr="00351C2F">
        <w:tc>
          <w:tcPr>
            <w:tcW w:w="9243" w:type="dxa"/>
            <w:gridSpan w:val="10"/>
          </w:tcPr>
          <w:p w:rsidR="00F16D4D" w:rsidRDefault="00F16D4D" w:rsidP="00912969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</w:t>
            </w:r>
            <w:r w:rsidR="0021131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ซึ่งอาจปรับรูปแบบตามบริบทองค์กร</w:t>
            </w:r>
          </w:p>
          <w:p w:rsidR="00912969" w:rsidRPr="009A56A3" w:rsidRDefault="00912969" w:rsidP="00912969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912969" w:rsidRPr="009A56A3" w:rsidRDefault="00912969" w:rsidP="00912969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การตรวจวินิจฉัยที่ให้บริการ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912969" w:rsidRPr="009A56A3" w:rsidRDefault="00912969" w:rsidP="00912969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912969" w:rsidRPr="009A56A3" w:rsidRDefault="00912969" w:rsidP="0091296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II-7.3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พยาธิวิทยากายวิภาค</w:t>
            </w:r>
          </w:p>
          <w:p w:rsidR="00912969" w:rsidRPr="009A56A3" w:rsidRDefault="00912969" w:rsidP="0091296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 การเตรียมผู้ป่วย การให้ข้อมูลและขอคำยินยอม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12969" w:rsidRPr="009A56A3" w:rsidRDefault="00912969" w:rsidP="0091296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12969" w:rsidRPr="009A56A3" w:rsidRDefault="00912969" w:rsidP="0091296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II-7.5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บริการตรวจวินิจฉัยอื่นๆ</w:t>
            </w:r>
          </w:p>
          <w:p w:rsidR="00912969" w:rsidRPr="009A56A3" w:rsidRDefault="00912969" w:rsidP="0091296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 การเตรียมผู้ป่วย การให้ข้อมูลและขอคำยินยอม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12969" w:rsidRPr="009A56A3" w:rsidRDefault="00912969" w:rsidP="0091296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12969" w:rsidRPr="009A56A3" w:rsidRDefault="00912969" w:rsidP="0091296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การแปลผลการตรวจ และรายงานผล</w:t>
            </w: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>*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12969" w:rsidRPr="00912969" w:rsidRDefault="00912969" w:rsidP="00912969">
            <w:pPr>
              <w:numPr>
                <w:ilvl w:val="0"/>
                <w:numId w:val="2"/>
              </w:num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สรุปการดำเนินงานตามแนวทางมาตรฐานสำคัญจำเป็น)</w:t>
            </w:r>
          </w:p>
          <w:p w:rsidR="00912969" w:rsidRPr="00912969" w:rsidRDefault="00912969" w:rsidP="00912969">
            <w:pPr>
              <w:numPr>
                <w:ilvl w:val="0"/>
                <w:numId w:val="2"/>
              </w:numPr>
              <w:spacing w:before="0"/>
              <w:ind w:left="270" w:hanging="27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:rsidR="00912969" w:rsidRPr="009A56A3" w:rsidRDefault="00912969" w:rsidP="00912969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912969" w:rsidRPr="009A56A3" w:rsidRDefault="00912969" w:rsidP="00912969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12969" w:rsidRPr="001E2A4A" w:rsidRDefault="00912969" w:rsidP="00912969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912969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912969" w:rsidRPr="001B05D9" w:rsidRDefault="00912969" w:rsidP="0091296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912969" w:rsidRPr="001B05D9" w:rsidRDefault="00912969" w:rsidP="0091296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912969" w:rsidRPr="001B05D9" w:rsidRDefault="00912969" w:rsidP="0091296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912969" w:rsidRPr="001B05D9" w:rsidRDefault="00912969" w:rsidP="00912969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912969" w:rsidRPr="001B05D9" w:rsidTr="00351C2F">
        <w:tc>
          <w:tcPr>
            <w:tcW w:w="2978" w:type="dxa"/>
            <w:shd w:val="clear" w:color="auto" w:fill="auto"/>
          </w:tcPr>
          <w:p w:rsidR="00912969" w:rsidRPr="009A56A3" w:rsidRDefault="00912969" w:rsidP="00912969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พยาธิวิทยากายวิภาค และบริการตรวจวินิจฉัยอื่นๆ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912969" w:rsidRPr="001B05D9" w:rsidRDefault="00912969" w:rsidP="0091296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912969" w:rsidRPr="001B05D9" w:rsidRDefault="00912969" w:rsidP="0091296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912969" w:rsidRPr="001B05D9" w:rsidRDefault="00912969" w:rsidP="00912969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1E2A4A" w:rsidRPr="009A56A3" w:rsidRDefault="001E2A4A" w:rsidP="00F63DE8">
      <w:pPr>
        <w:rPr>
          <w:rFonts w:ascii="BrowalliaUPC" w:hAnsi="BrowalliaUPC" w:cs="BrowalliaUPC"/>
          <w:sz w:val="28"/>
          <w:szCs w:val="28"/>
        </w:rPr>
      </w:pPr>
    </w:p>
    <w:p w:rsidR="005717B7" w:rsidRPr="009A56A3" w:rsidRDefault="00FE34DE" w:rsidP="005717B7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5717B7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5717B7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5717B7" w:rsidRPr="009A56A3" w:rsidTr="00351C2F">
        <w:tc>
          <w:tcPr>
            <w:tcW w:w="9243" w:type="dxa"/>
            <w:gridSpan w:val="10"/>
          </w:tcPr>
          <w:p w:rsidR="004C4675" w:rsidRPr="009A56A3" w:rsidRDefault="004C4675" w:rsidP="004C4675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5717B7" w:rsidRPr="009A56A3" w:rsidRDefault="005717B7" w:rsidP="0017074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EF5E1D" w:rsidRPr="009A56A3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รบถ้วน ทันเวลา ครอบคลุม ประสิทธิภาพ 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717B7" w:rsidRPr="009A56A3" w:rsidTr="00351C2F">
        <w:tc>
          <w:tcPr>
            <w:tcW w:w="3826" w:type="dxa"/>
            <w:gridSpan w:val="2"/>
          </w:tcPr>
          <w:p w:rsidR="005717B7" w:rsidRPr="009A56A3" w:rsidRDefault="005717B7" w:rsidP="0017074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17B7" w:rsidRPr="009A56A3" w:rsidTr="00351C2F">
        <w:tc>
          <w:tcPr>
            <w:tcW w:w="3826" w:type="dxa"/>
            <w:gridSpan w:val="2"/>
          </w:tcPr>
          <w:p w:rsidR="005717B7" w:rsidRPr="009A56A3" w:rsidRDefault="005717B7" w:rsidP="0017074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17B7" w:rsidRPr="009A56A3" w:rsidTr="00351C2F">
        <w:tc>
          <w:tcPr>
            <w:tcW w:w="3826" w:type="dxa"/>
            <w:gridSpan w:val="2"/>
          </w:tcPr>
          <w:p w:rsidR="005717B7" w:rsidRPr="009A56A3" w:rsidRDefault="005717B7" w:rsidP="0017074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17B7" w:rsidRPr="009A56A3" w:rsidTr="00351C2F">
        <w:tc>
          <w:tcPr>
            <w:tcW w:w="3826" w:type="dxa"/>
            <w:gridSpan w:val="2"/>
          </w:tcPr>
          <w:p w:rsidR="005717B7" w:rsidRPr="009A56A3" w:rsidRDefault="005717B7" w:rsidP="0017074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717B7" w:rsidRPr="009A56A3" w:rsidRDefault="005717B7" w:rsidP="0017074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17B7" w:rsidRPr="009A56A3" w:rsidTr="00351C2F">
        <w:tc>
          <w:tcPr>
            <w:tcW w:w="9243" w:type="dxa"/>
            <w:gridSpan w:val="10"/>
          </w:tcPr>
          <w:p w:rsidR="004C4675" w:rsidRPr="009A56A3" w:rsidRDefault="004C4675" w:rsidP="004C4675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5717B7" w:rsidRPr="009A56A3" w:rsidRDefault="005717B7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00B05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โรคและภัยสุขภาพสำคัญในพื้นที่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color w:val="00B050"/>
                <w:sz w:val="28"/>
                <w:szCs w:val="28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โรค</w:t>
            </w:r>
          </w:p>
          <w:p w:rsidR="005717B7" w:rsidRPr="009A56A3" w:rsidRDefault="005717B7" w:rsidP="00170745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โรคและภัยสุขภาพสำคัญที่อยู่ในแผนเฝ้าระวัง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color w:val="00B050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โรคติดต่อที่ต้องเฝ้าระวัง </w:t>
            </w:r>
          </w:p>
          <w:p w:rsidR="005717B7" w:rsidRPr="009A56A3" w:rsidRDefault="004C4675" w:rsidP="00170745">
            <w:pPr>
              <w:spacing w:before="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5717B7" w:rsidRPr="009A56A3" w:rsidRDefault="00524500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C467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8 </w:t>
            </w:r>
            <w:r w:rsidR="004C467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ก. 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การบริหารจัดการและทรัพยากร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A32FF" w:rsidRPr="009A56A3" w:rsidRDefault="006A32FF" w:rsidP="006A32F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นโยบาย แผนกลยุทธ์ แผนปฏิบัติการ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A32FF" w:rsidRPr="009A56A3" w:rsidRDefault="006A32FF" w:rsidP="006A32FF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6A32FF" w:rsidRPr="009A56A3" w:rsidRDefault="006A32FF" w:rsidP="006A32F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บุคลากร งบประมาณ เทคโนโลยี ทรัพยากรอื่นๆ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A32FF" w:rsidRPr="009A56A3" w:rsidRDefault="006A32FF" w:rsidP="006A32FF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6A32FF" w:rsidRPr="009A56A3" w:rsidRDefault="006A32FF" w:rsidP="006A32F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การสร้างความรู้ความเข้าใจ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A32FF" w:rsidRPr="009A56A3" w:rsidRDefault="006A32FF" w:rsidP="006A32FF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717B7" w:rsidRPr="009A56A3" w:rsidRDefault="00010996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C467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8 </w:t>
            </w:r>
            <w:r w:rsidR="004C467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การเก็บและวิเคราะห์ข้อมูลเฝ้าระวัง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17B7" w:rsidRPr="009A56A3" w:rsidRDefault="00F44000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การเฝ้าระวัง บันทึก และจัดเก็บข้อมูล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17B7" w:rsidRPr="009A56A3" w:rsidRDefault="005717B7" w:rsidP="005717B7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5717B7" w:rsidRPr="009A56A3" w:rsidRDefault="00F44000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การวิเคราะห์ เปรียบเทียบ แปลความหมาย ค้นหาการเพิ่มผิดปกติหรือการระบาด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17B7" w:rsidRPr="009A56A3" w:rsidRDefault="005717B7" w:rsidP="005717B7">
            <w:pPr>
              <w:pStyle w:val="aa"/>
              <w:numPr>
                <w:ilvl w:val="0"/>
                <w:numId w:val="3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  <w:p w:rsidR="005717B7" w:rsidRPr="009A56A3" w:rsidRDefault="00E51EF8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(5)(6)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การติดตามเฝ้าดูสถานการณ์ การคาดการณ์แนวโน้มเพื่อวางแผนป้องกัน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17B7" w:rsidRPr="009A56A3" w:rsidRDefault="005717B7" w:rsidP="005717B7">
            <w:pPr>
              <w:numPr>
                <w:ilvl w:val="0"/>
                <w:numId w:val="3"/>
              </w:numPr>
              <w:spacing w:before="0"/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717B7" w:rsidRPr="009A56A3" w:rsidRDefault="00524500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C467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8 </w:t>
            </w:r>
            <w:r w:rsidR="004C467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ค. 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การตอบสนองต่อการระบาดของโรคและภัยสุขภาพ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17B7" w:rsidRPr="009A56A3" w:rsidRDefault="00E51EF8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แผนตอบสนอง การเตรียมความพร้อม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17B7" w:rsidRPr="009A56A3" w:rsidRDefault="005717B7" w:rsidP="005717B7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10996" w:rsidRPr="009A56A3" w:rsidRDefault="00010996" w:rsidP="0001099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ทีม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SRRT:</w:t>
            </w:r>
          </w:p>
          <w:p w:rsidR="00010996" w:rsidRPr="009A56A3" w:rsidRDefault="00010996" w:rsidP="00010996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10996" w:rsidRPr="009A56A3" w:rsidRDefault="00010996" w:rsidP="0001099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มาตรการป้องกันที่จำเป็น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10996" w:rsidRPr="009A56A3" w:rsidRDefault="00010996" w:rsidP="00010996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717B7" w:rsidRPr="009A56A3" w:rsidRDefault="00E51EF8" w:rsidP="00010996">
            <w:pPr>
              <w:pStyle w:val="aa"/>
              <w:ind w:left="0" w:firstLin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ช่องทางรับรายงาน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17B7" w:rsidRPr="009A56A3" w:rsidRDefault="005717B7" w:rsidP="005717B7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010996" w:rsidRPr="009A56A3" w:rsidRDefault="00010996" w:rsidP="00010996">
            <w:pPr>
              <w:pStyle w:val="aa"/>
              <w:ind w:left="0" w:firstLin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การสอบสวนผู้ป่วยเฉพาะราย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10996" w:rsidRPr="009A56A3" w:rsidRDefault="00010996" w:rsidP="00010996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010996" w:rsidRPr="009A56A3" w:rsidRDefault="00010996" w:rsidP="00010996">
            <w:pPr>
              <w:pStyle w:val="aa"/>
              <w:ind w:left="0" w:firstLin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การสืบค้นและควบคุมการระบาด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10996" w:rsidRPr="009A56A3" w:rsidRDefault="00010996" w:rsidP="00010996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 </w:t>
            </w:r>
          </w:p>
          <w:p w:rsidR="005717B7" w:rsidRDefault="00524500" w:rsidP="0017074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4C467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8 </w:t>
            </w:r>
            <w:r w:rsidR="004C467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ง. 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การเผยแพร่ข้อมูลข่าวสารและเตือนภัย</w:t>
            </w:r>
            <w:r w:rsidR="005717B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10996" w:rsidRPr="009A56A3" w:rsidRDefault="00010996" w:rsidP="0001099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การจัดทำรายงานและเผยแพร่สถานการณ์โรคต่อสาธารณะ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5717B7" w:rsidRPr="009A56A3" w:rsidRDefault="005717B7" w:rsidP="005717B7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10996" w:rsidRPr="009A56A3" w:rsidRDefault="00010996" w:rsidP="0001099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/>
                <w:color w:val="3333CC"/>
                <w:sz w:val="28"/>
                <w:szCs w:val="28"/>
              </w:rPr>
              <w:t>(2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การรายงานโรคตามกฎหมาย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10996" w:rsidRPr="009A56A3" w:rsidRDefault="00010996" w:rsidP="0001099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51EF8" w:rsidRPr="009A56A3" w:rsidRDefault="00E51EF8" w:rsidP="00E51EF8">
            <w:pPr>
              <w:tabs>
                <w:tab w:val="left" w:pos="4000"/>
              </w:tabs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E51EF8" w:rsidRPr="009A56A3" w:rsidRDefault="00E51EF8" w:rsidP="00E51EF8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717B7" w:rsidRPr="001E2A4A" w:rsidRDefault="00E51EF8" w:rsidP="001E2A4A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1E2A4A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1E2A4A" w:rsidRPr="001B05D9" w:rsidRDefault="001E2A4A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1E2A4A" w:rsidRPr="001B05D9" w:rsidTr="00351C2F">
        <w:tc>
          <w:tcPr>
            <w:tcW w:w="2978" w:type="dxa"/>
            <w:shd w:val="clear" w:color="auto" w:fill="auto"/>
          </w:tcPr>
          <w:p w:rsidR="001E2A4A" w:rsidRPr="009A56A3" w:rsidRDefault="001E2A4A" w:rsidP="000169D5">
            <w:pPr>
              <w:numPr>
                <w:ilvl w:val="0"/>
                <w:numId w:val="2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การเฝ้าระวังโรคและภัยสุขภาพ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1E2A4A" w:rsidRPr="001B05D9" w:rsidRDefault="001E2A4A" w:rsidP="000169D5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1E2A4A" w:rsidRPr="009A56A3" w:rsidRDefault="001E2A4A" w:rsidP="00AA723E">
      <w:pPr>
        <w:rPr>
          <w:rFonts w:ascii="BrowalliaUPC" w:hAnsi="BrowalliaUPC" w:cs="BrowalliaUPC"/>
          <w:sz w:val="28"/>
          <w:szCs w:val="28"/>
        </w:rPr>
      </w:pPr>
    </w:p>
    <w:p w:rsidR="005441CC" w:rsidRPr="009A56A3" w:rsidRDefault="008954B0" w:rsidP="005441CC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5441CC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5441CC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5441CC" w:rsidRPr="009A56A3" w:rsidTr="00351C2F">
        <w:tc>
          <w:tcPr>
            <w:tcW w:w="9243" w:type="dxa"/>
            <w:gridSpan w:val="10"/>
          </w:tcPr>
          <w:p w:rsidR="002E3247" w:rsidRPr="009A56A3" w:rsidRDefault="002E3247" w:rsidP="002E324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5441CC" w:rsidRPr="009A56A3" w:rsidRDefault="005441CC" w:rsidP="0001099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 w:rsidR="0001099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="0001099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010996" w:rsidRPr="00010996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ความครอบคลุม ผลกระทบ</w:t>
            </w:r>
            <w:r w:rsidRPr="0001099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441CC" w:rsidRPr="009A56A3" w:rsidTr="00351C2F">
        <w:tc>
          <w:tcPr>
            <w:tcW w:w="3826" w:type="dxa"/>
            <w:gridSpan w:val="2"/>
          </w:tcPr>
          <w:p w:rsidR="005441CC" w:rsidRPr="009A56A3" w:rsidRDefault="005441CC" w:rsidP="00D50AA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441CC" w:rsidRPr="009A56A3" w:rsidTr="00351C2F">
        <w:tc>
          <w:tcPr>
            <w:tcW w:w="3826" w:type="dxa"/>
            <w:gridSpan w:val="2"/>
          </w:tcPr>
          <w:p w:rsidR="005441CC" w:rsidRPr="009A56A3" w:rsidRDefault="005441CC" w:rsidP="00D50AA9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441CC" w:rsidRPr="009A56A3" w:rsidTr="00351C2F">
        <w:tc>
          <w:tcPr>
            <w:tcW w:w="3826" w:type="dxa"/>
            <w:gridSpan w:val="2"/>
          </w:tcPr>
          <w:p w:rsidR="005441CC" w:rsidRPr="009A56A3" w:rsidRDefault="005441CC" w:rsidP="00D50AA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441CC" w:rsidRPr="009A56A3" w:rsidTr="00351C2F">
        <w:tc>
          <w:tcPr>
            <w:tcW w:w="3826" w:type="dxa"/>
            <w:gridSpan w:val="2"/>
          </w:tcPr>
          <w:p w:rsidR="005441CC" w:rsidRPr="009A56A3" w:rsidRDefault="005441CC" w:rsidP="00D50AA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441CC" w:rsidRPr="009A56A3" w:rsidTr="00351C2F">
        <w:tc>
          <w:tcPr>
            <w:tcW w:w="3826" w:type="dxa"/>
            <w:gridSpan w:val="2"/>
          </w:tcPr>
          <w:p w:rsidR="005441CC" w:rsidRPr="009A56A3" w:rsidRDefault="005441CC" w:rsidP="00D50AA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5441CC" w:rsidRPr="009A56A3" w:rsidRDefault="005441CC" w:rsidP="00D50AA9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441CC" w:rsidRPr="009A56A3" w:rsidTr="00351C2F">
        <w:tc>
          <w:tcPr>
            <w:tcW w:w="9243" w:type="dxa"/>
            <w:gridSpan w:val="10"/>
          </w:tcPr>
          <w:p w:rsidR="002E3247" w:rsidRPr="009A56A3" w:rsidRDefault="002E3247" w:rsidP="002E3247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5441CC" w:rsidRPr="009A56A3" w:rsidRDefault="005441CC" w:rsidP="00D50AA9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ชุมชนที่รับผิดชอบ ความต้องการ ศักยภาพ กลุ่มเป้าหมายสำคัญ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2E3247" w:rsidRPr="009A56A3" w:rsidRDefault="002E3247" w:rsidP="002E3247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2E3247" w:rsidRPr="009A56A3" w:rsidRDefault="00524500" w:rsidP="002E324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2E324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9.1 </w:t>
            </w:r>
            <w:r w:rsidR="002E324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การจัดบริการสร้างเสริมสุขภาพสำหรับชุมชน</w:t>
            </w:r>
          </w:p>
          <w:p w:rsidR="002E3247" w:rsidRPr="009A56A3" w:rsidRDefault="002E3247" w:rsidP="002E324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การกำหนดชุมชน ประเมินความต้องการและศักยภาพ วางแผน ออกแบบบริการสร้างเสริมสุขภาพสำหรับชุมชน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E3247" w:rsidRPr="009A56A3" w:rsidRDefault="002E3247" w:rsidP="002E3247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441CC" w:rsidRPr="009A56A3" w:rsidRDefault="002E3247" w:rsidP="002E324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การร่วมมือกับภาคีที่เกี่ยวข้อง 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จัดบริการสุขภาพ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สำหรับ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ชุมชน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8954B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10996" w:rsidRPr="009A56A3" w:rsidRDefault="00010996" w:rsidP="0001099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ประเมินและปรับปรุง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10996" w:rsidRPr="009A56A3" w:rsidRDefault="00010996" w:rsidP="0001099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E3247" w:rsidRPr="009A56A3" w:rsidRDefault="00524500" w:rsidP="002E3247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II-</w:t>
            </w:r>
            <w:r w:rsidR="002E324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9.2 </w:t>
            </w:r>
            <w:r w:rsidR="002E3247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การเสริมพลังชุมชน</w:t>
            </w:r>
          </w:p>
          <w:p w:rsidR="005441CC" w:rsidRPr="009A56A3" w:rsidRDefault="002E3247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ภาพรวมของการทำงานร่วมกับชุมชน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การส่งเสริมการมีส่วนร่วม การสร้างเครือข่าย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8954B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441CC" w:rsidRPr="009A56A3" w:rsidRDefault="002E3247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การส่งเสริมความสามารถของกลุ่มต่างๆ เพื่อแก้ปัญหาที่สำคัญของชุมชน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8954B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441CC" w:rsidRPr="009A56A3" w:rsidRDefault="002E3247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การส่งเสริมพฤติกรรมและทักษะสุขภาพส่วนบุคคล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8954B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441CC" w:rsidRPr="009A56A3" w:rsidRDefault="002E3247" w:rsidP="00D50AA9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การส่งเสริมสิ่งแวดล้อม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ทางกายภาพและทางสังคม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ที่เอื้อต่อการมีสุขภาพดี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การชี้แนะและสนับสนุนนโยบายสาธารณะ</w:t>
            </w:r>
            <w:r w:rsidR="005441C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8954B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E3247" w:rsidRPr="009A56A3" w:rsidRDefault="002E3247" w:rsidP="002E3247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2E3247" w:rsidRPr="009A56A3" w:rsidRDefault="002E3247" w:rsidP="002E3247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441CC" w:rsidRPr="009A56A3" w:rsidRDefault="002E3247" w:rsidP="00B43F78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B43F78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B43F78" w:rsidRPr="001B05D9" w:rsidRDefault="00B43F78" w:rsidP="000169D5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B43F78" w:rsidRPr="001B05D9" w:rsidRDefault="00B43F78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B43F78" w:rsidRPr="001B05D9" w:rsidRDefault="00B43F78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B43F78" w:rsidRPr="001B05D9" w:rsidRDefault="00B43F78" w:rsidP="000169D5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B43F78" w:rsidRPr="001B05D9" w:rsidTr="00351C2F">
        <w:tc>
          <w:tcPr>
            <w:tcW w:w="2978" w:type="dxa"/>
            <w:shd w:val="clear" w:color="auto" w:fill="auto"/>
          </w:tcPr>
          <w:p w:rsidR="00B43F78" w:rsidRPr="009A56A3" w:rsidRDefault="00B43F78" w:rsidP="000C780D">
            <w:pPr>
              <w:numPr>
                <w:ilvl w:val="0"/>
                <w:numId w:val="26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การทำงานกับชุมชน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B43F78" w:rsidRPr="001B05D9" w:rsidRDefault="00B43F78" w:rsidP="00B43F78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B43F78" w:rsidRPr="001B05D9" w:rsidRDefault="00B43F78" w:rsidP="00B43F78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B43F78" w:rsidRPr="001B05D9" w:rsidRDefault="00B43F78" w:rsidP="00B43F78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8954B0" w:rsidRPr="009A56A3" w:rsidRDefault="008954B0" w:rsidP="008954B0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  <w:cs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7"/>
        <w:gridCol w:w="845"/>
        <w:gridCol w:w="36"/>
        <w:gridCol w:w="1034"/>
        <w:gridCol w:w="126"/>
        <w:gridCol w:w="735"/>
        <w:gridCol w:w="861"/>
        <w:gridCol w:w="861"/>
        <w:gridCol w:w="861"/>
        <w:gridCol w:w="877"/>
      </w:tblGrid>
      <w:tr w:rsidR="008954B0" w:rsidRPr="009A56A3" w:rsidTr="00351C2F">
        <w:tc>
          <w:tcPr>
            <w:tcW w:w="9243" w:type="dxa"/>
            <w:gridSpan w:val="10"/>
          </w:tcPr>
          <w:p w:rsidR="00395E50" w:rsidRPr="009A56A3" w:rsidRDefault="00395E50" w:rsidP="00395E50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EA23B7" w:rsidRPr="009A56A3" w:rsidRDefault="008954B0" w:rsidP="007A58E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 w:rsidR="007A58E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="007A58E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การเข้าถึง ความครอบคลุม ประสิทธิผล ประสิทธิภาพ</w:t>
            </w:r>
          </w:p>
        </w:tc>
      </w:tr>
      <w:tr w:rsidR="00351C2F" w:rsidRPr="009A56A3" w:rsidTr="00351C2F">
        <w:tc>
          <w:tcPr>
            <w:tcW w:w="3852" w:type="dxa"/>
            <w:gridSpan w:val="2"/>
          </w:tcPr>
          <w:p w:rsidR="00351C2F" w:rsidRPr="009A56A3" w:rsidRDefault="00351C2F" w:rsidP="00351C2F">
            <w:pPr>
              <w:tabs>
                <w:tab w:val="left" w:pos="1582"/>
                <w:tab w:val="center" w:pos="1908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ab/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ab/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0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1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1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1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77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954B0" w:rsidRPr="009A56A3" w:rsidTr="00351C2F">
        <w:tc>
          <w:tcPr>
            <w:tcW w:w="3852" w:type="dxa"/>
            <w:gridSpan w:val="2"/>
          </w:tcPr>
          <w:p w:rsidR="008954B0" w:rsidRPr="00912969" w:rsidRDefault="00912969" w:rsidP="00B15328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1131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</w:t>
            </w:r>
            <w:r w:rsidR="0021131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u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nder triage 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21131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er triage)</w:t>
            </w:r>
            <w:r w:rsid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070" w:type="dxa"/>
            <w:gridSpan w:val="2"/>
          </w:tcPr>
          <w:p w:rsidR="008954B0" w:rsidRPr="00490995" w:rsidRDefault="00490995" w:rsidP="00B15328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861" w:type="dxa"/>
            <w:gridSpan w:val="2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7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954B0" w:rsidRPr="009A56A3" w:rsidTr="00351C2F">
        <w:tc>
          <w:tcPr>
            <w:tcW w:w="3852" w:type="dxa"/>
            <w:gridSpan w:val="2"/>
          </w:tcPr>
          <w:p w:rsidR="008954B0" w:rsidRPr="00912969" w:rsidRDefault="00912969" w:rsidP="0049099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90995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070" w:type="dxa"/>
            <w:gridSpan w:val="2"/>
          </w:tcPr>
          <w:p w:rsidR="008954B0" w:rsidRPr="00490995" w:rsidRDefault="00490995" w:rsidP="00B15328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861" w:type="dxa"/>
            <w:gridSpan w:val="2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7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954B0" w:rsidRPr="009A56A3" w:rsidTr="00351C2F">
        <w:tc>
          <w:tcPr>
            <w:tcW w:w="3852" w:type="dxa"/>
            <w:gridSpan w:val="2"/>
          </w:tcPr>
          <w:p w:rsidR="008954B0" w:rsidRPr="00912969" w:rsidRDefault="008954B0" w:rsidP="00B15328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7" w:type="dxa"/>
          </w:tcPr>
          <w:p w:rsidR="008954B0" w:rsidRPr="009A56A3" w:rsidRDefault="008954B0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12969" w:rsidRPr="009A56A3" w:rsidTr="00351C2F">
        <w:tc>
          <w:tcPr>
            <w:tcW w:w="3852" w:type="dxa"/>
            <w:gridSpan w:val="2"/>
          </w:tcPr>
          <w:p w:rsidR="00912969" w:rsidRPr="009A56A3" w:rsidRDefault="00912969" w:rsidP="00B15328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7" w:type="dxa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12969" w:rsidRPr="009A56A3" w:rsidTr="00351C2F">
        <w:tc>
          <w:tcPr>
            <w:tcW w:w="3852" w:type="dxa"/>
            <w:gridSpan w:val="2"/>
          </w:tcPr>
          <w:p w:rsidR="00912969" w:rsidRPr="009A56A3" w:rsidRDefault="00912969" w:rsidP="00B15328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0" w:type="dxa"/>
            <w:gridSpan w:val="2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1" w:type="dxa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7" w:type="dxa"/>
          </w:tcPr>
          <w:p w:rsidR="00912969" w:rsidRPr="009A56A3" w:rsidRDefault="00912969" w:rsidP="00B15328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954B0" w:rsidRPr="009A56A3" w:rsidTr="00351C2F">
        <w:tc>
          <w:tcPr>
            <w:tcW w:w="9243" w:type="dxa"/>
            <w:gridSpan w:val="10"/>
          </w:tcPr>
          <w:p w:rsidR="00F16D4D" w:rsidRDefault="00F16D4D" w:rsidP="00912969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:rsidR="00395E50" w:rsidRPr="009A56A3" w:rsidRDefault="00395E50" w:rsidP="00912969">
            <w:pPr>
              <w:spacing w:before="24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8954B0" w:rsidRPr="009A56A3" w:rsidRDefault="008306EF" w:rsidP="00B15328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กลุ่มผู้ป่วยที่มีปัญหาในการเข้าถึง</w:t>
            </w:r>
            <w:r w:rsidR="008954B0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395E50" w:rsidRDefault="00395E50" w:rsidP="00395E5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9"/>
              <w:gridCol w:w="6038"/>
            </w:tblGrid>
            <w:tr w:rsidR="00EA23B7" w:rsidRPr="009A56A3" w:rsidTr="00EB032E">
              <w:tc>
                <w:tcPr>
                  <w:tcW w:w="2794" w:type="dxa"/>
                  <w:shd w:val="clear" w:color="auto" w:fill="auto"/>
                </w:tcPr>
                <w:p w:rsidR="00EA23B7" w:rsidRPr="009A56A3" w:rsidRDefault="00EA23B7" w:rsidP="00EA23B7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EA23B7" w:rsidRPr="009A56A3" w:rsidRDefault="00EA23B7" w:rsidP="00EA23B7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การปฏิบัติที่ทำให้เกิดคุณภาพของการ</w:t>
                  </w:r>
                  <w:r>
                    <w:rPr>
                      <w:rFonts w:ascii="BrowalliaUPC" w:hAnsi="BrowalliaUPC" w:cs="BrowalliaUPC" w:hint="cs"/>
                      <w:b/>
                      <w:bCs/>
                      <w:sz w:val="28"/>
                      <w:szCs w:val="28"/>
                      <w:cs/>
                    </w:rPr>
                    <w:t>เข้าถึงและเข้ารับบริการ</w:t>
                  </w:r>
                </w:p>
              </w:tc>
            </w:tr>
            <w:tr w:rsidR="00EA23B7" w:rsidRPr="009A56A3" w:rsidTr="00EB032E">
              <w:tc>
                <w:tcPr>
                  <w:tcW w:w="2794" w:type="dxa"/>
                  <w:shd w:val="clear" w:color="auto" w:fill="auto"/>
                </w:tcPr>
                <w:p w:rsidR="00EA23B7" w:rsidRPr="009A56A3" w:rsidRDefault="00EA23B7" w:rsidP="00EA23B7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EA23B7" w:rsidRPr="009A56A3" w:rsidRDefault="00EA23B7" w:rsidP="00EA23B7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B0993" w:rsidRPr="009A56A3" w:rsidRDefault="00395E50" w:rsidP="007B099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EA23B7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การตอบสนองปัญหาและความต้องการบริการสุขภาพของชุมชน</w:t>
            </w:r>
            <w:r w:rsidR="007B099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A23B7" w:rsidRPr="00EA23B7" w:rsidRDefault="00EA23B7" w:rsidP="00B1532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:rsidR="008954B0" w:rsidRPr="009A56A3" w:rsidRDefault="00395E50" w:rsidP="00B1532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EA23B7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การประสานงานกับหน่วยงานที่ส่งผู้ป่วยมา</w:t>
            </w:r>
            <w:r w:rsidR="008954B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B15328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954B0" w:rsidRPr="009A56A3" w:rsidRDefault="00395E50" w:rsidP="00B1532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EA23B7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การคัดแยก </w:t>
            </w:r>
            <w:r w:rsidRPr="00EA23B7">
              <w:rPr>
                <w:rFonts w:ascii="BrowalliaUPC" w:hAnsi="BrowalliaUPC" w:cs="BrowalliaUPC"/>
                <w:color w:val="3333CC"/>
                <w:sz w:val="28"/>
                <w:szCs w:val="28"/>
              </w:rPr>
              <w:t>(triage)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การดูแลผู้ป่วยฉุกเฉินหรือเร่งด่ว</w:t>
            </w:r>
            <w:r w:rsidR="00577EA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อย่างเหมาะสม</w:t>
            </w:r>
            <w:r w:rsidR="00912969">
              <w:rPr>
                <w:rFonts w:ascii="BrowalliaUPC" w:hAnsi="BrowalliaUPC" w:cs="BrowalliaUPC"/>
                <w:color w:val="3333CC"/>
                <w:sz w:val="28"/>
                <w:szCs w:val="28"/>
              </w:rPr>
              <w:t>*</w:t>
            </w:r>
            <w:r w:rsidR="008954B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12969" w:rsidRPr="00912969" w:rsidRDefault="00912969" w:rsidP="00912969">
            <w:pPr>
              <w:numPr>
                <w:ilvl w:val="0"/>
                <w:numId w:val="5"/>
              </w:numPr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</w:pPr>
            <w:r w:rsidRPr="00912969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>(</w:t>
            </w:r>
            <w:r w:rsidRPr="00912969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  <w:t>สรุปการดำเนินงานตามแนวทางมาตรฐานสำคัญจำเป็น)</w:t>
            </w:r>
          </w:p>
          <w:p w:rsidR="008954B0" w:rsidRDefault="008954B0" w:rsidP="00912969">
            <w:pPr>
              <w:pStyle w:val="aa"/>
              <w:numPr>
                <w:ilvl w:val="0"/>
                <w:numId w:val="5"/>
              </w:numPr>
              <w:rPr>
                <w:rFonts w:ascii="BrowalliaUPC" w:hAnsi="BrowalliaUPC" w:cs="BrowalliaUPC"/>
                <w:sz w:val="28"/>
                <w:szCs w:val="28"/>
              </w:rPr>
            </w:pPr>
          </w:p>
          <w:p w:rsidR="00912969" w:rsidRPr="009A56A3" w:rsidRDefault="00912969" w:rsidP="00912969">
            <w:pPr>
              <w:pStyle w:val="aa"/>
              <w:numPr>
                <w:ilvl w:val="0"/>
                <w:numId w:val="5"/>
              </w:numPr>
              <w:rPr>
                <w:rFonts w:ascii="BrowalliaUPC" w:hAnsi="BrowalliaUPC" w:cs="BrowalliaUPC"/>
                <w:sz w:val="28"/>
                <w:szCs w:val="28"/>
              </w:rPr>
            </w:pPr>
          </w:p>
          <w:p w:rsidR="008954B0" w:rsidRPr="009A56A3" w:rsidRDefault="00395E50" w:rsidP="00B1532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7B099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การดูแลเบื้องต้นและส่งต่อ สำหรับผู้ป่วยที่ไม่สามารถให้การรักษาได้</w:t>
            </w:r>
            <w:r w:rsidR="008954B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B15328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954B0" w:rsidRPr="009A56A3" w:rsidRDefault="00395E50" w:rsidP="00395E50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8306E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การรับผู้ป่วยเข้าในหน่วยบริการวิกฤติหรือหน่วยบริการพิเศษ</w:t>
            </w:r>
            <w:r w:rsidR="008954B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B15328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954B0" w:rsidRPr="009A56A3" w:rsidRDefault="00395E50" w:rsidP="00B1532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(6</w:t>
            </w:r>
            <w:r w:rsidR="00912969">
              <w:rPr>
                <w:rFonts w:ascii="BrowalliaUPC" w:hAnsi="BrowalliaUPC" w:cs="BrowalliaUPC"/>
                <w:color w:val="3333CC"/>
                <w:sz w:val="28"/>
                <w:szCs w:val="28"/>
              </w:rPr>
              <w:t>,7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) </w:t>
            </w:r>
            <w:r w:rsidR="008306E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การให้ข้อมูลและการขอ </w:t>
            </w:r>
            <w:r w:rsidR="008306EF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informed consent</w:t>
            </w:r>
            <w:r w:rsidR="008954B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954B0" w:rsidRPr="009A56A3" w:rsidRDefault="008954B0" w:rsidP="00B15328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12969" w:rsidRDefault="00912969" w:rsidP="00395E50">
            <w:pPr>
              <w:spacing w:before="24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(8) </w:t>
            </w:r>
            <w:r w:rsidRPr="00912969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การบ่งชี้ผู้ป่วยอย่างถูกต้อง</w:t>
            </w:r>
          </w:p>
          <w:p w:rsidR="00912969" w:rsidRPr="00912969" w:rsidRDefault="00912969" w:rsidP="00912969">
            <w:pPr>
              <w:numPr>
                <w:ilvl w:val="0"/>
                <w:numId w:val="5"/>
              </w:num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(สรุปการดำเนินงานตามแนวทางมาตรฐานสำคัญจำเป็น)</w:t>
            </w:r>
          </w:p>
          <w:p w:rsidR="00912969" w:rsidRPr="00912969" w:rsidRDefault="00912969" w:rsidP="00912969">
            <w:pPr>
              <w:numPr>
                <w:ilvl w:val="0"/>
                <w:numId w:val="5"/>
              </w:num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</w:p>
          <w:p w:rsidR="00395E50" w:rsidRPr="009A56A3" w:rsidRDefault="00395E50" w:rsidP="00395E5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lastRenderedPageBreak/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395E50" w:rsidRPr="009A56A3" w:rsidRDefault="00395E50" w:rsidP="00395E5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954B0" w:rsidRPr="007A58EE" w:rsidRDefault="00395E50" w:rsidP="007A58EE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3007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1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0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195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3007" w:type="dxa"/>
            <w:shd w:val="clear" w:color="auto" w:fill="auto"/>
          </w:tcPr>
          <w:p w:rsidR="007A58EE" w:rsidRPr="009A56A3" w:rsidRDefault="007A58EE" w:rsidP="000C780D">
            <w:pPr>
              <w:numPr>
                <w:ilvl w:val="0"/>
                <w:numId w:val="27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การเข้าถึงบริการที่จำเป็นและบริการเร่งด่วน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195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A58EE" w:rsidRPr="001B05D9" w:rsidTr="00351C2F">
        <w:tc>
          <w:tcPr>
            <w:tcW w:w="3007" w:type="dxa"/>
            <w:shd w:val="clear" w:color="auto" w:fill="auto"/>
          </w:tcPr>
          <w:p w:rsidR="007A58EE" w:rsidRPr="009A56A3" w:rsidRDefault="007A58EE" w:rsidP="007A58EE">
            <w:pPr>
              <w:numPr>
                <w:ilvl w:val="0"/>
                <w:numId w:val="27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กระบวนการรับผู้ป่วย การให้ข้อมูล และ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informed consent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195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351C2F" w:rsidRDefault="00351C2F" w:rsidP="00304E83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304E83" w:rsidRPr="009A56A3" w:rsidRDefault="00351C2F" w:rsidP="00304E83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304E8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III-</w:t>
      </w:r>
      <w:r w:rsidR="00A57304" w:rsidRPr="009A56A3">
        <w:rPr>
          <w:rFonts w:ascii="BrowalliaUPC" w:hAnsi="BrowalliaUPC" w:cs="BrowalliaUPC"/>
          <w:b/>
          <w:bCs/>
          <w:sz w:val="28"/>
          <w:szCs w:val="28"/>
        </w:rPr>
        <w:t>2</w:t>
      </w:r>
      <w:r w:rsidR="00304E83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304E83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304E83" w:rsidRPr="009A56A3" w:rsidTr="00351C2F">
        <w:tc>
          <w:tcPr>
            <w:tcW w:w="9243" w:type="dxa"/>
            <w:gridSpan w:val="10"/>
          </w:tcPr>
          <w:p w:rsidR="000513D4" w:rsidRPr="009A56A3" w:rsidRDefault="000513D4" w:rsidP="000513D4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304E83" w:rsidRPr="009A56A3" w:rsidRDefault="007A58EE" w:rsidP="007A58E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304E83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เหมาะสม รวดเร็ว ปลอดภัย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04E83" w:rsidRPr="009A56A3" w:rsidTr="00351C2F">
        <w:tc>
          <w:tcPr>
            <w:tcW w:w="3826" w:type="dxa"/>
            <w:gridSpan w:val="2"/>
          </w:tcPr>
          <w:p w:rsidR="00304E83" w:rsidRPr="003613D7" w:rsidRDefault="003613D7" w:rsidP="00430421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Misdiagnosis or delay diagnosis </w:t>
            </w:r>
            <w:r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จนเกิดความรุนแรงระดับ</w:t>
            </w:r>
            <w:r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1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04E83" w:rsidRPr="009A56A3" w:rsidTr="00351C2F">
        <w:tc>
          <w:tcPr>
            <w:tcW w:w="3826" w:type="dxa"/>
            <w:gridSpan w:val="2"/>
          </w:tcPr>
          <w:p w:rsidR="00304E83" w:rsidRPr="009A56A3" w:rsidRDefault="00304E83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04E83" w:rsidRPr="009A56A3" w:rsidTr="00351C2F">
        <w:tc>
          <w:tcPr>
            <w:tcW w:w="3826" w:type="dxa"/>
            <w:gridSpan w:val="2"/>
          </w:tcPr>
          <w:p w:rsidR="00304E83" w:rsidRPr="009A56A3" w:rsidRDefault="00304E83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04E83" w:rsidRPr="009A56A3" w:rsidTr="00351C2F">
        <w:tc>
          <w:tcPr>
            <w:tcW w:w="3826" w:type="dxa"/>
            <w:gridSpan w:val="2"/>
          </w:tcPr>
          <w:p w:rsidR="00304E83" w:rsidRPr="009A56A3" w:rsidRDefault="00304E83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04E83" w:rsidRPr="009A56A3" w:rsidTr="00351C2F">
        <w:tc>
          <w:tcPr>
            <w:tcW w:w="3826" w:type="dxa"/>
            <w:gridSpan w:val="2"/>
          </w:tcPr>
          <w:p w:rsidR="00304E83" w:rsidRPr="009A56A3" w:rsidRDefault="00304E83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04E83" w:rsidRPr="009A56A3" w:rsidTr="00351C2F">
        <w:tc>
          <w:tcPr>
            <w:tcW w:w="3826" w:type="dxa"/>
            <w:gridSpan w:val="2"/>
          </w:tcPr>
          <w:p w:rsidR="00304E83" w:rsidRPr="009A56A3" w:rsidRDefault="00304E83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304E83" w:rsidRPr="009A56A3" w:rsidRDefault="00304E83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04E83" w:rsidRPr="009A56A3" w:rsidTr="00351C2F">
        <w:tc>
          <w:tcPr>
            <w:tcW w:w="9243" w:type="dxa"/>
            <w:gridSpan w:val="10"/>
          </w:tcPr>
          <w:p w:rsidR="00F16D4D" w:rsidRDefault="00F16D4D" w:rsidP="006F2AFD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:rsidR="006F2AFD" w:rsidRPr="009A56A3" w:rsidRDefault="006F2AFD" w:rsidP="006F2AF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304E83" w:rsidRPr="009A56A3" w:rsidRDefault="00304E83" w:rsidP="0043042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กลุ่มผู้ป่วยที่มีโอกาสเกิดปัญหาในการประเมิน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6F2AFD" w:rsidRPr="009A56A3" w:rsidRDefault="006F2AFD" w:rsidP="006F2AF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6"/>
              <w:gridCol w:w="6041"/>
            </w:tblGrid>
            <w:tr w:rsidR="00AB19A1" w:rsidRPr="009A56A3" w:rsidTr="006E197A">
              <w:tc>
                <w:tcPr>
                  <w:tcW w:w="2794" w:type="dxa"/>
                  <w:shd w:val="clear" w:color="auto" w:fill="auto"/>
                </w:tcPr>
                <w:p w:rsidR="00AB19A1" w:rsidRPr="009A56A3" w:rsidRDefault="00AB19A1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AB19A1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การปฏิบัติที่ทำให้เกิด</w:t>
                  </w:r>
                  <w:r w:rsidR="00AB19A1"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คุณภาพของการประเมินผู้ป่วยและการวินิจฉัยโรค</w:t>
                  </w:r>
                </w:p>
              </w:tc>
            </w:tr>
            <w:tr w:rsidR="00AB19A1" w:rsidRPr="009A56A3" w:rsidTr="006E197A">
              <w:tc>
                <w:tcPr>
                  <w:tcW w:w="2794" w:type="dxa"/>
                  <w:shd w:val="clear" w:color="auto" w:fill="auto"/>
                </w:tcPr>
                <w:p w:rsidR="00AB19A1" w:rsidRPr="009A56A3" w:rsidRDefault="00AB19A1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AB19A1" w:rsidRPr="009A56A3" w:rsidRDefault="00AB19A1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434EE5" w:rsidRPr="009A56A3" w:rsidRDefault="00524500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III-</w:t>
            </w:r>
            <w:r w:rsidR="0022156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2 </w:t>
            </w:r>
            <w:r w:rsidR="0022156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ก.</w:t>
            </w:r>
            <w:r w:rsidR="00434EE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การประเมินผู้ป่วย</w:t>
            </w:r>
          </w:p>
          <w:p w:rsidR="00304E83" w:rsidRPr="009A56A3" w:rsidRDefault="00B27640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การประเมินที่ครอบคลุมรอบด้าน 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การเชื่อมโยงและประสานการประเมิน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การระบุปัญหาเร่งด่วน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04E83" w:rsidRPr="009A56A3" w:rsidRDefault="00304E83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04E83" w:rsidRPr="009A56A3" w:rsidRDefault="00B27640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ความสมบูรณ์ของการประเมินแรกรับ (ประวัติ ตรวจร่างกาย การรับรู้</w:t>
            </w:r>
            <w:r w:rsidR="00AB19A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ความต้องการของตน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  <w:r w:rsidRPr="00EA23B7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ความชอบส่วนบุคคล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จิตใจ สังคม เศรษฐกิจ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04E83" w:rsidRPr="009A56A3" w:rsidRDefault="00304E83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04E83" w:rsidRPr="009A56A3" w:rsidRDefault="00B27640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ผู้ประเมิน วิธีการประเมิน สิ่งแวดล้อม ทรัพยากร 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การใช้ข้อมูลวิชาการเพื่อชี้นำการประเมิน (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ยก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ตัวอย่างโรคที่ใช้ 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CPG 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ในการประเมินแล</w:t>
            </w:r>
            <w:r w:rsidR="00434EE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ะประโยชน์ที่เกิดขึ้น)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04E83" w:rsidRPr="009A56A3" w:rsidRDefault="00304E83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04E83" w:rsidRPr="009A56A3" w:rsidRDefault="00B27640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การประเมินในเวลาที่เหมาะสม การบันทึกในเวชระเบียน การใช้ประโยชน์จากบันทึก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การประเมินซ้ำ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04E83" w:rsidRPr="009A56A3" w:rsidRDefault="00304E83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04E83" w:rsidRPr="009A56A3" w:rsidRDefault="00B27640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="00434EE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การอธิบายผลการประเมินให้แก่ผู้ป่วยและครอบครัว</w:t>
            </w:r>
            <w:r w:rsidR="00304E8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304E83" w:rsidRPr="009A56A3" w:rsidRDefault="00304E83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434EE5" w:rsidRPr="009A56A3" w:rsidRDefault="00524500" w:rsidP="00434EE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III-</w:t>
            </w:r>
            <w:r w:rsidR="0022156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2 </w:t>
            </w:r>
            <w:r w:rsidR="0022156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ข. </w:t>
            </w:r>
            <w:r w:rsidR="00434EE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</w:t>
            </w:r>
            <w:r w:rsidR="0022156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ส่ง</w:t>
            </w:r>
            <w:r w:rsidR="00434EE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ตรวจ</w:t>
            </w:r>
            <w:r w:rsidR="0022156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เพื่อการวินิจฉัยโรค</w:t>
            </w:r>
          </w:p>
          <w:p w:rsidR="00434EE5" w:rsidRPr="009A56A3" w:rsidRDefault="00B27640" w:rsidP="00434EE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(1)(2) </w:t>
            </w:r>
            <w:r w:rsidR="00D30DC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ผู้ป่วย</w:t>
            </w:r>
            <w:r w:rsidR="003D420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ได้รับการตรวจ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เพื่อการวินิจฉัยโรค</w:t>
            </w:r>
            <w:r w:rsidR="003D420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ที่จำเป็น</w:t>
            </w:r>
            <w:r w:rsidR="00D30DC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ในเวลาที่เหมาะสม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ผลการตรวจมีความน่าเชื่อถือ</w:t>
            </w:r>
            <w:r w:rsidR="00434EE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434EE5" w:rsidRPr="009A56A3" w:rsidRDefault="00434EE5" w:rsidP="00434EE5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30DCE" w:rsidRPr="009A56A3" w:rsidRDefault="00B27640" w:rsidP="00D30DC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D30DC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การสื่อสาร การบันทึก การสืบค้น ผลการตรวจ</w:t>
            </w:r>
            <w:r w:rsidR="00D30DC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30DCE" w:rsidRPr="009A56A3" w:rsidRDefault="00D30DCE" w:rsidP="00D30DCE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27640" w:rsidRPr="009A56A3" w:rsidRDefault="00B27640" w:rsidP="00B2764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การอธิบายผลการตรวจเพื่อการวินิจฉัยโรคแก่ผู้ป่วย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27640" w:rsidRPr="009A56A3" w:rsidRDefault="00B27640" w:rsidP="00B2764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51C2F" w:rsidRDefault="00351C2F" w:rsidP="00D30DC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351C2F" w:rsidRDefault="00351C2F" w:rsidP="00D30DC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D30DCE" w:rsidRPr="009A56A3" w:rsidRDefault="00524500" w:rsidP="00D30DC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III-</w:t>
            </w:r>
            <w:r w:rsidR="0022156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2 </w:t>
            </w:r>
            <w:r w:rsidR="0022156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ค. </w:t>
            </w:r>
            <w:r w:rsidR="00D30DCE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การวินิจฉัยโรค</w:t>
            </w:r>
          </w:p>
          <w:p w:rsidR="00B27640" w:rsidRPr="009A56A3" w:rsidRDefault="00B27640" w:rsidP="00B2764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การวินิจฉัยโรคที่ถูกต้อง การมีข้อมูลเพียงพอสนับสนุน การบันทึกในเวลาที่กำหนด การบันทึกการเปลี่ยนแปลงการวินิจฉัยโรค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27640" w:rsidRPr="009A56A3" w:rsidRDefault="00B27640" w:rsidP="00B2764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30DCE" w:rsidRPr="009A56A3" w:rsidRDefault="00B27640" w:rsidP="00B2764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D30DC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การทบทวนความเหมาะสมและความสอดคล้องของการวินิจฉัยโรค</w:t>
            </w:r>
            <w:r w:rsidR="00D30DC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30DCE" w:rsidRPr="009A56A3" w:rsidRDefault="00D30DCE" w:rsidP="00D30DCE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27640" w:rsidRPr="009A56A3" w:rsidRDefault="00B27640" w:rsidP="00B2764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การกำหนดเรื่องการลดข้อผิดพลาดในการวินิจฉัยโรคเป็นเป้าหมายความปลอดภัยผู้ป่วย</w:t>
            </w:r>
            <w:r w:rsidR="00912969">
              <w:rPr>
                <w:rFonts w:ascii="BrowalliaUPC" w:hAnsi="BrowalliaUPC" w:cs="BrowalliaUPC"/>
                <w:color w:val="3333CC"/>
                <w:sz w:val="28"/>
                <w:szCs w:val="28"/>
              </w:rPr>
              <w:t>*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12969" w:rsidRPr="00912969" w:rsidRDefault="00912969" w:rsidP="00912969">
            <w:pPr>
              <w:numPr>
                <w:ilvl w:val="0"/>
                <w:numId w:val="5"/>
              </w:numPr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</w:pPr>
            <w:r w:rsidRPr="00912969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>(</w:t>
            </w:r>
            <w:r w:rsidRPr="00912969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  <w:t>สรุปการดำเนินงานตามแนวทางมาตรฐานสำคัญจำเป็น)</w:t>
            </w:r>
          </w:p>
          <w:p w:rsidR="00B27640" w:rsidRPr="009A56A3" w:rsidRDefault="00B27640" w:rsidP="00B2764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F2AFD" w:rsidRPr="009A56A3" w:rsidRDefault="006F2AFD" w:rsidP="006F2AF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6F2AFD" w:rsidRPr="009A56A3" w:rsidRDefault="006F2AFD" w:rsidP="006F2AF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304E83" w:rsidRPr="009A56A3" w:rsidRDefault="006F2AFD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0C780D">
            <w:pPr>
              <w:numPr>
                <w:ilvl w:val="0"/>
                <w:numId w:val="2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การประเมินผู้ป่วยและการส่งตรวจเพื่อการวินิจฉัยโรค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7A58EE">
            <w:pPr>
              <w:numPr>
                <w:ilvl w:val="0"/>
                <w:numId w:val="28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การวินิจฉัยโรค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A58EE" w:rsidRPr="009A56A3" w:rsidRDefault="007A58EE" w:rsidP="002F7309">
      <w:pPr>
        <w:rPr>
          <w:rFonts w:ascii="BrowalliaUPC" w:hAnsi="BrowalliaUPC" w:cs="BrowalliaUPC"/>
          <w:sz w:val="28"/>
          <w:szCs w:val="28"/>
        </w:rPr>
      </w:pPr>
    </w:p>
    <w:p w:rsidR="00A57304" w:rsidRPr="009A56A3" w:rsidRDefault="00A57304" w:rsidP="00A57304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A57304" w:rsidRPr="009A56A3" w:rsidTr="00351C2F">
        <w:tc>
          <w:tcPr>
            <w:tcW w:w="9243" w:type="dxa"/>
            <w:gridSpan w:val="10"/>
          </w:tcPr>
          <w:p w:rsidR="00B322BB" w:rsidRPr="009A56A3" w:rsidRDefault="00B322BB" w:rsidP="00B322BB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A57304" w:rsidRPr="009A56A3" w:rsidRDefault="007A58EE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Pr="007A58EE">
              <w:rPr>
                <w:rFonts w:ascii="BrowalliaUPC" w:hAnsi="BrowalliaUPC" w:cs="BrowalliaUPC" w:hint="cs"/>
                <w:sz w:val="28"/>
                <w:szCs w:val="28"/>
                <w:cs/>
              </w:rPr>
              <w:t>ค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วามเหมาะสม ปลอดภัย ประสิทธิผล ประสิทธิภาพ องค์รวม ต่อเนื่อง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57304" w:rsidRPr="009A56A3" w:rsidTr="00351C2F">
        <w:tc>
          <w:tcPr>
            <w:tcW w:w="3826" w:type="dxa"/>
            <w:gridSpan w:val="2"/>
          </w:tcPr>
          <w:p w:rsidR="00A57304" w:rsidRPr="009A56A3" w:rsidRDefault="00A57304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57304" w:rsidRPr="009A56A3" w:rsidTr="00351C2F">
        <w:tc>
          <w:tcPr>
            <w:tcW w:w="3826" w:type="dxa"/>
            <w:gridSpan w:val="2"/>
          </w:tcPr>
          <w:p w:rsidR="00A57304" w:rsidRPr="009A56A3" w:rsidRDefault="00A57304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57304" w:rsidRPr="009A56A3" w:rsidTr="00351C2F">
        <w:tc>
          <w:tcPr>
            <w:tcW w:w="3826" w:type="dxa"/>
            <w:gridSpan w:val="2"/>
          </w:tcPr>
          <w:p w:rsidR="00A57304" w:rsidRPr="009A56A3" w:rsidRDefault="00A57304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57304" w:rsidRPr="009A56A3" w:rsidTr="00351C2F">
        <w:tc>
          <w:tcPr>
            <w:tcW w:w="3826" w:type="dxa"/>
            <w:gridSpan w:val="2"/>
          </w:tcPr>
          <w:p w:rsidR="00A57304" w:rsidRPr="009A56A3" w:rsidRDefault="00A57304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57304" w:rsidRPr="009A56A3" w:rsidTr="00351C2F">
        <w:tc>
          <w:tcPr>
            <w:tcW w:w="3826" w:type="dxa"/>
            <w:gridSpan w:val="2"/>
          </w:tcPr>
          <w:p w:rsidR="00A57304" w:rsidRPr="009A56A3" w:rsidRDefault="00A57304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A57304" w:rsidRPr="009A56A3" w:rsidRDefault="00A57304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57304" w:rsidRPr="009A56A3" w:rsidTr="00351C2F">
        <w:tc>
          <w:tcPr>
            <w:tcW w:w="9243" w:type="dxa"/>
            <w:gridSpan w:val="10"/>
          </w:tcPr>
          <w:p w:rsidR="00B322BB" w:rsidRPr="009A56A3" w:rsidRDefault="00B322BB" w:rsidP="00B322B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A57304" w:rsidRPr="009A56A3" w:rsidRDefault="002510AA" w:rsidP="0043042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ตัวอย่างโรคที่คุณภาพการวางแผนดูแลมีความสำคัญ</w:t>
            </w:r>
            <w:r w:rsidR="00A57304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2510AA" w:rsidRPr="009A56A3" w:rsidRDefault="002510AA" w:rsidP="002510A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ตัวอย่างโรคที่คุณภาพการวางแผนจำหน่ายมีความสำคัญ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322BB" w:rsidRPr="009A56A3" w:rsidRDefault="00B322BB" w:rsidP="00B322BB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195ACA" w:rsidRPr="009A56A3" w:rsidRDefault="00524500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III-</w:t>
            </w:r>
            <w:r w:rsidR="00B322B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3.1 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การวางแผนการดูแลผู้ป่วย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9"/>
              <w:gridCol w:w="6038"/>
            </w:tblGrid>
            <w:tr w:rsidR="00AB19A1" w:rsidRPr="009A56A3" w:rsidTr="006E197A">
              <w:tc>
                <w:tcPr>
                  <w:tcW w:w="2794" w:type="dxa"/>
                  <w:shd w:val="clear" w:color="auto" w:fill="auto"/>
                </w:tcPr>
                <w:p w:rsidR="00AB19A1" w:rsidRPr="009A56A3" w:rsidRDefault="00AB19A1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AB19A1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การปฏิบัติที่ทำให้เกิด</w:t>
                  </w:r>
                  <w:r w:rsidR="00AB19A1"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คุณภาพของการวางแผนการดูแลผู้ป่วย </w:t>
                  </w:r>
                </w:p>
              </w:tc>
            </w:tr>
            <w:tr w:rsidR="00AB19A1" w:rsidRPr="009A56A3" w:rsidTr="006E197A">
              <w:tc>
                <w:tcPr>
                  <w:tcW w:w="2794" w:type="dxa"/>
                  <w:shd w:val="clear" w:color="auto" w:fill="auto"/>
                </w:tcPr>
                <w:p w:rsidR="00AB19A1" w:rsidRPr="009A56A3" w:rsidRDefault="00AB19A1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AB19A1" w:rsidRPr="009A56A3" w:rsidRDefault="00AB19A1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  <w:tr w:rsidR="00AB19A1" w:rsidRPr="009A56A3" w:rsidTr="006E197A">
              <w:tc>
                <w:tcPr>
                  <w:tcW w:w="2794" w:type="dxa"/>
                  <w:shd w:val="clear" w:color="auto" w:fill="auto"/>
                </w:tcPr>
                <w:p w:rsidR="00AB19A1" w:rsidRPr="009A56A3" w:rsidRDefault="00AB19A1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AB19A1" w:rsidRPr="009A56A3" w:rsidRDefault="00AB19A1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A57304" w:rsidRPr="009A56A3" w:rsidRDefault="00B322BB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การเชื่อมโยงและประสานแผนการดูแลผู้ป่วย</w:t>
            </w:r>
            <w:r w:rsidR="00A5730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57304" w:rsidRPr="009A56A3" w:rsidRDefault="00A57304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322BB" w:rsidRPr="009A56A3" w:rsidRDefault="00B322BB" w:rsidP="00B322B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แผนตอบสนองต่อปัญหาและความต้องการอย่างครบถ้วน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322BB" w:rsidRPr="009A56A3" w:rsidRDefault="00B322BB" w:rsidP="00B322B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195ACA" w:rsidRPr="009A56A3" w:rsidRDefault="00B322BB" w:rsidP="00195AC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การใช้ข้อมูลวิชาการเพื่อชี้นำการวางแผนการดูแลอย่างเหมาะสม (ตัวอย่างโรคที่ใช้ 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CPG 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ในการประเมินและประโยชน์ที่เกิดขึ้น)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195ACA" w:rsidRPr="009A56A3" w:rsidRDefault="00195ACA" w:rsidP="00195ACA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57304" w:rsidRPr="009A56A3" w:rsidRDefault="00B322BB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การให้ผู้ป่วย/ครอบครัวมีส่วนร่วมในการวางแผน</w:t>
            </w:r>
            <w:r w:rsidR="00A5730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57304" w:rsidRPr="009A56A3" w:rsidRDefault="00A57304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57304" w:rsidRPr="009A56A3" w:rsidRDefault="00B322BB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แผนการดูแลผู้ป่วย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ระบุเป้าหมายที่ต้องการบรรลุ และบริการที่จะให้</w:t>
            </w:r>
            <w:r w:rsidR="00A5730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57304" w:rsidRPr="009A56A3" w:rsidRDefault="00A57304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57304" w:rsidRPr="009A56A3" w:rsidRDefault="00B322BB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การสื่อสาร ประสานงาน เพื่อนำแผนไปปฏิบัติ เข้าใจบทบาทของผู้เกี่ยวข้อง</w:t>
            </w:r>
            <w:r w:rsidR="00A5730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57304" w:rsidRPr="009A56A3" w:rsidRDefault="00A57304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322BB" w:rsidRPr="009A56A3" w:rsidRDefault="00B322BB" w:rsidP="00B322B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การทบทวนและปรับแผนตามสภาวะหรืออาการของผู้ป่วย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322BB" w:rsidRPr="009A56A3" w:rsidRDefault="00B322BB" w:rsidP="00B322B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85CFD" w:rsidRPr="009A56A3" w:rsidRDefault="00785CFD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195ACA" w:rsidRPr="009A56A3" w:rsidRDefault="00524500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III-</w:t>
            </w:r>
            <w:r w:rsidR="00B322BB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3.2 </w:t>
            </w:r>
            <w:r w:rsidR="00195ACA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การวางแผนจำหน่าย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9"/>
              <w:gridCol w:w="6038"/>
            </w:tblGrid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การปฏิบัติที่ทำให้เกิดคุณภาพของการวางแผนจำหน่าย </w:t>
                  </w:r>
                </w:p>
              </w:tc>
            </w:tr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85CFD" w:rsidRDefault="00785CFD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351C2F" w:rsidRPr="009A56A3" w:rsidRDefault="00351C2F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A57304" w:rsidRPr="009A56A3" w:rsidRDefault="00B322BB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การกำหนดแนวทาง ข้อบ่งชี้ และ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โรคที่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เป็นกลุ่มเป้าหมายสำคัญสำหรับก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ารวางแผนจำหน่าย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(โรคที่วางแผนจำหน่าย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ล่วงหน้า หรือใช้ 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CareMap 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เพื่อการวางแผนจำหน่าย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)</w:t>
            </w:r>
            <w:r w:rsidR="00A5730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57304" w:rsidRPr="009A56A3" w:rsidRDefault="00A57304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322BB" w:rsidRPr="009A56A3" w:rsidRDefault="00B322BB" w:rsidP="00B322BB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การพิจารณาความจำเป็นในการวางแผนจำหน่ายผู้ป่วยแต่ละราย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322BB" w:rsidRPr="009A56A3" w:rsidRDefault="00B322BB" w:rsidP="00B322B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E716E" w:rsidRPr="009A56A3" w:rsidRDefault="00B322BB" w:rsidP="00CE716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การมีส่วนร่วมในการวางแผนจำหน่าย (</w:t>
            </w:r>
            <w:r w:rsidR="005C189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แพทย์ พยาบาล 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วิชาชีพ</w:t>
            </w:r>
            <w:r w:rsidR="005C189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ที่เกี่ยวข้อง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ผู้ป่วย ครอบครัว)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E716E" w:rsidRPr="009A56A3" w:rsidRDefault="00CE716E" w:rsidP="00CE716E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322BB" w:rsidRPr="009A56A3" w:rsidRDefault="005C189D" w:rsidP="00B322BB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B322BB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การประเมินปัญหาของผู้ป่วยที่จะเกิดขึ้นหลังจำหน่าย เพื่อประโยชน์ในการวางแผนจำหน่าย</w:t>
            </w:r>
            <w:r w:rsidR="00B322BB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B322BB" w:rsidRPr="009A56A3" w:rsidRDefault="00B322BB" w:rsidP="00B322BB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E716E" w:rsidRPr="009A56A3" w:rsidRDefault="005C189D" w:rsidP="00CE716E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การเตรียมผู้ป่วยและครอบครัวให้มีศักยภาพและความมั่นใจในการดูแลตนเองหลังจำหน่าย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เชื่อมโยงกับแผนการดูแลระหว่างอยู่ใน รพ.</w:t>
            </w:r>
            <w:r w:rsidR="00CE716E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CE716E" w:rsidRPr="009A56A3" w:rsidRDefault="00CE716E" w:rsidP="00CE716E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C189D" w:rsidRPr="009A56A3" w:rsidRDefault="005C189D" w:rsidP="005C189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5C189D" w:rsidRPr="009A56A3" w:rsidRDefault="005C189D" w:rsidP="005C189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57304" w:rsidRPr="009A56A3" w:rsidRDefault="005C189D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0C780D">
            <w:pPr>
              <w:numPr>
                <w:ilvl w:val="0"/>
                <w:numId w:val="29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การวางแผนการดูแลผู้ป่วย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7A58EE">
            <w:pPr>
              <w:numPr>
                <w:ilvl w:val="0"/>
                <w:numId w:val="29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การวางแผนจำหน่าย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A58EE" w:rsidRPr="009A56A3" w:rsidRDefault="007A58EE" w:rsidP="002F7309">
      <w:pPr>
        <w:rPr>
          <w:rFonts w:ascii="BrowalliaUPC" w:hAnsi="BrowalliaUPC" w:cs="BrowalliaUPC"/>
          <w:sz w:val="28"/>
          <w:szCs w:val="28"/>
          <w:cs/>
        </w:rPr>
      </w:pPr>
    </w:p>
    <w:p w:rsidR="002D2550" w:rsidRPr="009A56A3" w:rsidRDefault="002D2550" w:rsidP="002D2550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  <w:cs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2D2550" w:rsidRPr="009A56A3" w:rsidTr="00351C2F">
        <w:tc>
          <w:tcPr>
            <w:tcW w:w="9243" w:type="dxa"/>
            <w:gridSpan w:val="10"/>
          </w:tcPr>
          <w:p w:rsidR="005C189D" w:rsidRPr="009A56A3" w:rsidRDefault="005C189D" w:rsidP="005C189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2D2550" w:rsidRPr="009A56A3" w:rsidRDefault="007A58EE" w:rsidP="002510A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ถูกต้อง เหมาะสม ปลอดภัย ทันเวลา ประสิทธิผล ประสิทธิภาพ คนเป็นศูนย์กลาง ต่อเนื่อง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D2550" w:rsidRPr="009A56A3" w:rsidTr="00351C2F">
        <w:tc>
          <w:tcPr>
            <w:tcW w:w="3826" w:type="dxa"/>
            <w:gridSpan w:val="2"/>
          </w:tcPr>
          <w:p w:rsidR="002D2550" w:rsidRPr="009A56A3" w:rsidRDefault="002D2550" w:rsidP="00EF4FD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042C1" w:rsidRPr="009A56A3" w:rsidTr="00351C2F">
        <w:tc>
          <w:tcPr>
            <w:tcW w:w="3826" w:type="dxa"/>
            <w:gridSpan w:val="2"/>
          </w:tcPr>
          <w:p w:rsidR="00E042C1" w:rsidRPr="009A56A3" w:rsidRDefault="00E042C1" w:rsidP="00A47BCF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E042C1" w:rsidRPr="009A56A3" w:rsidRDefault="00E042C1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E042C1" w:rsidRPr="009A56A3" w:rsidRDefault="00E042C1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042C1" w:rsidRPr="009A56A3" w:rsidRDefault="00E042C1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042C1" w:rsidRPr="009A56A3" w:rsidRDefault="00E042C1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042C1" w:rsidRPr="009A56A3" w:rsidRDefault="00E042C1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E042C1" w:rsidRPr="009A56A3" w:rsidRDefault="00E042C1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2550" w:rsidRPr="009A56A3" w:rsidTr="00351C2F">
        <w:tc>
          <w:tcPr>
            <w:tcW w:w="3826" w:type="dxa"/>
            <w:gridSpan w:val="2"/>
          </w:tcPr>
          <w:p w:rsidR="002D2550" w:rsidRPr="009A56A3" w:rsidRDefault="002D2550" w:rsidP="002510A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2550" w:rsidRPr="009A56A3" w:rsidTr="00351C2F">
        <w:tc>
          <w:tcPr>
            <w:tcW w:w="3826" w:type="dxa"/>
            <w:gridSpan w:val="2"/>
          </w:tcPr>
          <w:p w:rsidR="002D2550" w:rsidRPr="009A56A3" w:rsidRDefault="002D2550" w:rsidP="002510A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D2550" w:rsidRPr="009A56A3" w:rsidRDefault="002D255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510AA" w:rsidRPr="009A56A3" w:rsidTr="00351C2F">
        <w:tc>
          <w:tcPr>
            <w:tcW w:w="3826" w:type="dxa"/>
            <w:gridSpan w:val="2"/>
          </w:tcPr>
          <w:p w:rsidR="002510AA" w:rsidRPr="009A56A3" w:rsidRDefault="002510AA" w:rsidP="002510A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510AA" w:rsidRPr="009A56A3" w:rsidRDefault="002510AA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510AA" w:rsidRPr="009A56A3" w:rsidRDefault="002510AA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510AA" w:rsidRPr="009A56A3" w:rsidRDefault="002510AA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510AA" w:rsidRPr="009A56A3" w:rsidRDefault="002510AA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510AA" w:rsidRPr="009A56A3" w:rsidRDefault="002510AA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510AA" w:rsidRPr="009A56A3" w:rsidRDefault="002510AA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2550" w:rsidRPr="009A56A3" w:rsidTr="00351C2F">
        <w:tc>
          <w:tcPr>
            <w:tcW w:w="9243" w:type="dxa"/>
            <w:gridSpan w:val="10"/>
          </w:tcPr>
          <w:p w:rsidR="005C189D" w:rsidRPr="009A56A3" w:rsidRDefault="005C189D" w:rsidP="005C189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5C189D" w:rsidRPr="009A56A3" w:rsidRDefault="005C189D" w:rsidP="005C189D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="00351C2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กลุ่มผู้ป่วย (ตามบริบทโรงพยาบาล/หน่วยงาน)</w:t>
            </w:r>
          </w:p>
          <w:p w:rsidR="005C189D" w:rsidRPr="009A56A3" w:rsidRDefault="005C189D" w:rsidP="005C189D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5C189D" w:rsidRPr="009A56A3" w:rsidRDefault="005C189D" w:rsidP="005C189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2D2550" w:rsidRPr="009A56A3" w:rsidRDefault="00524500" w:rsidP="002D255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III-</w:t>
            </w:r>
            <w:r w:rsidR="005C189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4.1 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การดูแลทั่วไป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9"/>
              <w:gridCol w:w="6038"/>
            </w:tblGrid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การปฏิบัติที่ทำให้เกิดคุณภาพของการดูแลทั่วไป</w:t>
                  </w:r>
                </w:p>
              </w:tc>
            </w:tr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85CFD" w:rsidRPr="009A56A3" w:rsidRDefault="00785CFD" w:rsidP="002D255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2D2550" w:rsidRPr="009A56A3" w:rsidRDefault="005C189D" w:rsidP="002D255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C61B4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การมอบความรับผิดชอบให้ผู้ที่มีคุณสมบัติเหมาะสม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การดูแลตามหลักปฏิบัติซึ่งเป็นที่ยอมรับ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510AA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5C189D" w:rsidP="002510A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C61B4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การจัดสิ่งแวดล้อมที่</w:t>
            </w:r>
            <w:r w:rsidR="00D07E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เอื้อต่อการดูแลที่มีคุณภาพ ปลอดภัย คำนึงถึงศักดิ์ศรี</w:t>
            </w:r>
            <w:r w:rsidR="00C61B4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เป็นส่วนตัว </w:t>
            </w:r>
            <w:r w:rsidR="00D07EC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สะดวกสบาย ป้องกันอันตราย/สิ่งรบกวน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510AA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D07ECA" w:rsidP="002510A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C61B4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การจัดการกับภาวะแทรกซ้อน ภาวะวิกฤติ หรือภาวะฉุกเฉิน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510AA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D07ECA" w:rsidP="002510A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C61B4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การตอบสนองความต้องการ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ของครอบครัวในการมีส่วนร่วมดูแลผู้ป่วย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510AA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D07ECA" w:rsidP="00C61B4D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C61B4D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การแลกเปลี่ยนข้อมูลและประสานการดูแลผู้ป่วยภายในทีม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เพื่อความต่อเนื่องในการดูแล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C61B4D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C61B4D" w:rsidRPr="009A56A3" w:rsidRDefault="00524500" w:rsidP="002D255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III-</w:t>
            </w:r>
            <w:r w:rsidR="005C189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4.2 </w:t>
            </w:r>
            <w:r w:rsidR="00C61B4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การดูแล</w:t>
            </w:r>
            <w:r w:rsidR="00646A5A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และบริการ</w:t>
            </w:r>
            <w:r w:rsidR="00C61B4D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ที่มีความเสี่ยงสูง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9"/>
              <w:gridCol w:w="6038"/>
            </w:tblGrid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การปฏิบัติที่ทำให้เกิดคุณภาพของการดูแลและบริการที่มีความเสี่ยงสูง </w:t>
                  </w:r>
                </w:p>
              </w:tc>
            </w:tr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85CFD" w:rsidRPr="009A56A3" w:rsidRDefault="00785CFD" w:rsidP="002D255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</w:p>
          <w:p w:rsidR="00646A5A" w:rsidRPr="009A56A3" w:rsidRDefault="00072DE5" w:rsidP="00646A5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การวิเคราะห์และจัดทำแนวทางการดูแลผู้ป่วยและบริการที่มี</w:t>
            </w:r>
            <w:r w:rsidR="00DF2C3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ความเสี่ยงสูง</w:t>
            </w:r>
            <w:r w:rsidR="00646A5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46A5A" w:rsidRPr="009A56A3" w:rsidRDefault="00646A5A" w:rsidP="00646A5A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72DE5" w:rsidRPr="009A56A3" w:rsidRDefault="00072DE5" w:rsidP="00072DE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การฝึกอบรมการดูแลผู้ป่วยในสถานการณ์ที่มีความเสี่ยงสูง และการนำมาปฏิบัติ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72DE5" w:rsidRPr="009A56A3" w:rsidRDefault="00072DE5" w:rsidP="00072DE5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072DE5" w:rsidP="002D255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lastRenderedPageBreak/>
              <w:t xml:space="preserve">(3) </w:t>
            </w:r>
            <w:r w:rsidR="00646A5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การทำหัตถการที่มีความเสี่ยง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D255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072DE5" w:rsidP="002D255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646A5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การเฝ้าระวังการเปลี่ยนแปลงอาการผู้ป่วย เพื่อแก้ไขหรือปรับเปลี่ยนแผนการรักษา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D255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072DE5" w:rsidP="002D255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การตอบสนองและความช่วยเหลือเมื่อผู้ป่วยมีอาการทรุดลงหรือเปลี่ยนแปลงเข้าสู่ภาวะวิกฤติ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(</w:t>
            </w:r>
            <w:r w:rsidR="00646A5A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rapid response system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)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D255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072DE5" w:rsidP="00072DE5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="00646A5A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การติดตาม วิเคราะห์แนวโน้มของเหตุการณ์ไม่พึงประสงค์ เพื่อนำมาปรับปรุง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D255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5C189D" w:rsidRPr="009A56A3" w:rsidRDefault="005C189D" w:rsidP="005C189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5C189D" w:rsidRPr="009A56A3" w:rsidRDefault="005C189D" w:rsidP="005C189D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D2550" w:rsidRPr="009A56A3" w:rsidRDefault="005C189D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0C780D">
            <w:pPr>
              <w:numPr>
                <w:ilvl w:val="0"/>
                <w:numId w:val="30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การดูแลทั่วไป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7A58EE">
            <w:pPr>
              <w:numPr>
                <w:ilvl w:val="0"/>
                <w:numId w:val="30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การดูแลและบริการที่มีความเสี่ยงสูง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A58EE" w:rsidRDefault="007A58EE" w:rsidP="002F7309">
      <w:pPr>
        <w:rPr>
          <w:rFonts w:ascii="BrowalliaUPC" w:hAnsi="BrowalliaUPC" w:cs="BrowalliaUPC"/>
          <w:sz w:val="28"/>
          <w:szCs w:val="28"/>
        </w:rPr>
      </w:pPr>
    </w:p>
    <w:p w:rsidR="002F7309" w:rsidRPr="009A56A3" w:rsidRDefault="007A58EE" w:rsidP="002F7309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2F73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II</w:t>
      </w:r>
      <w:r w:rsidR="00645A96" w:rsidRPr="009A56A3">
        <w:rPr>
          <w:rFonts w:ascii="BrowalliaUPC" w:hAnsi="BrowalliaUPC" w:cs="BrowalliaUPC"/>
          <w:b/>
          <w:bCs/>
          <w:sz w:val="28"/>
          <w:szCs w:val="28"/>
        </w:rPr>
        <w:t>I</w:t>
      </w:r>
      <w:r w:rsidR="002F7309" w:rsidRPr="009A56A3">
        <w:rPr>
          <w:rFonts w:ascii="BrowalliaUPC" w:hAnsi="BrowalliaUPC" w:cs="BrowalliaUPC"/>
          <w:b/>
          <w:bCs/>
          <w:sz w:val="28"/>
          <w:szCs w:val="28"/>
        </w:rPr>
        <w:t xml:space="preserve">-4.3 </w:t>
      </w:r>
      <w:r w:rsidR="00FF47B2" w:rsidRPr="009A56A3">
        <w:rPr>
          <w:rFonts w:ascii="BrowalliaUPC" w:hAnsi="BrowalliaUPC" w:cs="BrowalliaUPC"/>
          <w:b/>
          <w:bCs/>
          <w:sz w:val="28"/>
          <w:szCs w:val="28"/>
          <w:cs/>
        </w:rPr>
        <w:t>ก. การ</w:t>
      </w:r>
      <w:r w:rsidR="002F7309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ระงับความรู้สึก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2F7309" w:rsidRPr="009A56A3" w:rsidTr="00351C2F">
        <w:tc>
          <w:tcPr>
            <w:tcW w:w="9243" w:type="dxa"/>
            <w:gridSpan w:val="10"/>
          </w:tcPr>
          <w:p w:rsidR="0098383C" w:rsidRPr="009A56A3" w:rsidRDefault="0098383C" w:rsidP="0098383C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2F7309" w:rsidRPr="009A56A3" w:rsidRDefault="007A58EE" w:rsidP="00EA23B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="002F7309"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ประสิทธิผล 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F7309" w:rsidRPr="009A56A3" w:rsidTr="00351C2F">
        <w:tc>
          <w:tcPr>
            <w:tcW w:w="3826" w:type="dxa"/>
            <w:gridSpan w:val="2"/>
          </w:tcPr>
          <w:p w:rsidR="002F7309" w:rsidRPr="009A56A3" w:rsidRDefault="002F7309" w:rsidP="00F2469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F7309" w:rsidRPr="009A56A3" w:rsidTr="00351C2F">
        <w:tc>
          <w:tcPr>
            <w:tcW w:w="3826" w:type="dxa"/>
            <w:gridSpan w:val="2"/>
          </w:tcPr>
          <w:p w:rsidR="002F7309" w:rsidRPr="009A56A3" w:rsidRDefault="002F7309" w:rsidP="00F2469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F7309" w:rsidRPr="009A56A3" w:rsidRDefault="002F7309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4267C" w:rsidRPr="009A56A3" w:rsidTr="00351C2F">
        <w:tc>
          <w:tcPr>
            <w:tcW w:w="3826" w:type="dxa"/>
            <w:gridSpan w:val="2"/>
          </w:tcPr>
          <w:p w:rsidR="0084267C" w:rsidRPr="009A56A3" w:rsidRDefault="0084267C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4267C" w:rsidRPr="009A56A3" w:rsidTr="00351C2F">
        <w:tc>
          <w:tcPr>
            <w:tcW w:w="3826" w:type="dxa"/>
            <w:gridSpan w:val="2"/>
          </w:tcPr>
          <w:p w:rsidR="0084267C" w:rsidRPr="009A56A3" w:rsidRDefault="0084267C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4267C" w:rsidRPr="009A56A3" w:rsidTr="00351C2F">
        <w:tc>
          <w:tcPr>
            <w:tcW w:w="3826" w:type="dxa"/>
            <w:gridSpan w:val="2"/>
          </w:tcPr>
          <w:p w:rsidR="0084267C" w:rsidRPr="009A56A3" w:rsidRDefault="0084267C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84267C" w:rsidRPr="009A56A3" w:rsidRDefault="0084267C" w:rsidP="00F2469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4267C" w:rsidRPr="009A56A3" w:rsidTr="00351C2F">
        <w:tc>
          <w:tcPr>
            <w:tcW w:w="9243" w:type="dxa"/>
            <w:gridSpan w:val="10"/>
          </w:tcPr>
          <w:p w:rsidR="0098383C" w:rsidRPr="009A56A3" w:rsidRDefault="0098383C" w:rsidP="0098383C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98383C" w:rsidRPr="009A56A3" w:rsidRDefault="0098383C" w:rsidP="0098383C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กลุ่มผู้ป่วยใช้บริการระงับความรู้สึก ที่มีความเสี่ยงสูง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98383C" w:rsidRPr="009A56A3" w:rsidRDefault="0098383C" w:rsidP="0098383C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6"/>
              <w:gridCol w:w="6041"/>
            </w:tblGrid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ตัวอย่างผู้ป่วยที่เสี่ยงสูง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การปฏิบัติที่ทำให้เกิดคุณภาพและความปลอดภัยของการระงับความรู้สึก </w:t>
                  </w:r>
                </w:p>
              </w:tc>
            </w:tr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85CFD" w:rsidRPr="009A56A3" w:rsidRDefault="00785CFD" w:rsidP="0098383C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  <w:p w:rsidR="0084267C" w:rsidRPr="009A56A3" w:rsidRDefault="0098383C" w:rsidP="00FF47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การประเมินความเสี่ยง การวางแผน การปรึกษาผู้เชี่ยวชาญ เพื่อการระงับความรู้สึกที่ปลอดภัย 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4267C" w:rsidRPr="009A56A3" w:rsidRDefault="0084267C" w:rsidP="00FF47B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67C" w:rsidRPr="009A56A3" w:rsidRDefault="0098383C" w:rsidP="00FF47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การเตรียมความพร้อมผู้ป่วย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การให้ข้อมูล 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ให้ผู้ป่วยมีส่วนร่วม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ตัดสินใจ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4267C" w:rsidRPr="009A56A3" w:rsidRDefault="0084267C" w:rsidP="00FF47B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67C" w:rsidRPr="009A56A3" w:rsidRDefault="0098383C" w:rsidP="00004783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การใช้กระบวนการระงับความรู้สึกที่ราบรื่น ปลอดภัย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โดยบุคลากรที่มีคุณวุฒิ รวมถึงการฝึกอบรม/ฟื้นฟูทักษะของบุคลากรที่ทำหน้าที่ระงับความรู้สึก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4267C" w:rsidRPr="009A56A3" w:rsidRDefault="0084267C" w:rsidP="00FF47B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67C" w:rsidRPr="009A56A3" w:rsidRDefault="0098383C" w:rsidP="00FF47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การเฝ้าติดตามผู้ป่วยระหว่างระงับความรู้สึกและพักฟื้น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การแก้ไขภาวะฉุกเฉิน การจำหน่ายจากบริเวณรอฟื้น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4267C" w:rsidRPr="009A56A3" w:rsidRDefault="0084267C" w:rsidP="00FF47B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67C" w:rsidRPr="009A56A3" w:rsidRDefault="0098383C" w:rsidP="00FF47B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การปฏิบัติตามคำแนะนำของราชวิทยาลัยวิสัญญีแพทย์ (เครื่องมือ วัสดุ ยา)</w:t>
            </w:r>
            <w:r w:rsidR="0084267C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84267C" w:rsidRPr="009A56A3" w:rsidRDefault="0084267C" w:rsidP="004F7E6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67C" w:rsidRPr="009A56A3" w:rsidRDefault="0084267C" w:rsidP="004F7E6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การดูแลการใช้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deep sedation </w:t>
            </w:r>
          </w:p>
          <w:p w:rsidR="0084267C" w:rsidRPr="009A56A3" w:rsidRDefault="0084267C" w:rsidP="00FF47B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B53B2" w:rsidRPr="009A56A3" w:rsidRDefault="000B53B2" w:rsidP="000B53B2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0B53B2" w:rsidRPr="009A56A3" w:rsidRDefault="000B53B2" w:rsidP="000B53B2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84267C" w:rsidRPr="007A58EE" w:rsidRDefault="000B53B2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0C780D">
            <w:pPr>
              <w:numPr>
                <w:ilvl w:val="0"/>
                <w:numId w:val="3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การระงับความรู้สึก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D565A2" w:rsidRDefault="00D565A2" w:rsidP="00004783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004783" w:rsidRPr="009A56A3" w:rsidRDefault="00D565A2" w:rsidP="00004783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00478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II</w:t>
      </w:r>
      <w:r w:rsidR="00645A96" w:rsidRPr="009A56A3">
        <w:rPr>
          <w:rFonts w:ascii="BrowalliaUPC" w:hAnsi="BrowalliaUPC" w:cs="BrowalliaUPC"/>
          <w:b/>
          <w:bCs/>
          <w:sz w:val="28"/>
          <w:szCs w:val="28"/>
        </w:rPr>
        <w:t>I</w:t>
      </w:r>
      <w:r w:rsidR="00004783" w:rsidRPr="009A56A3">
        <w:rPr>
          <w:rFonts w:ascii="BrowalliaUPC" w:hAnsi="BrowalliaUPC" w:cs="BrowalliaUPC"/>
          <w:b/>
          <w:bCs/>
          <w:sz w:val="28"/>
          <w:szCs w:val="28"/>
        </w:rPr>
        <w:t xml:space="preserve">-4.3 </w:t>
      </w:r>
      <w:r w:rsidR="004F7E64" w:rsidRPr="009A56A3">
        <w:rPr>
          <w:rFonts w:ascii="BrowalliaUPC" w:hAnsi="BrowalliaUPC" w:cs="BrowalliaUPC"/>
          <w:b/>
          <w:bCs/>
          <w:sz w:val="28"/>
          <w:szCs w:val="28"/>
          <w:cs/>
        </w:rPr>
        <w:t>ข</w:t>
      </w:r>
      <w:r w:rsidR="00004783" w:rsidRPr="009A56A3">
        <w:rPr>
          <w:rFonts w:ascii="BrowalliaUPC" w:hAnsi="BrowalliaUPC" w:cs="BrowalliaUPC"/>
          <w:b/>
          <w:bCs/>
          <w:sz w:val="28"/>
          <w:szCs w:val="28"/>
          <w:cs/>
        </w:rPr>
        <w:t>. การ</w:t>
      </w:r>
      <w:r w:rsidR="004F7E64" w:rsidRPr="009A56A3">
        <w:rPr>
          <w:rFonts w:ascii="BrowalliaUPC" w:hAnsi="BrowalliaUPC" w:cs="BrowalliaUPC"/>
          <w:b/>
          <w:bCs/>
          <w:sz w:val="28"/>
          <w:szCs w:val="28"/>
          <w:cs/>
        </w:rPr>
        <w:t>ผ่าตัด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004783" w:rsidRPr="009A56A3" w:rsidTr="00351C2F">
        <w:tc>
          <w:tcPr>
            <w:tcW w:w="9243" w:type="dxa"/>
            <w:gridSpan w:val="10"/>
          </w:tcPr>
          <w:p w:rsidR="000B53B2" w:rsidRPr="009A56A3" w:rsidRDefault="000B53B2" w:rsidP="000B53B2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004783" w:rsidRPr="009A56A3" w:rsidRDefault="007A58EE" w:rsidP="00EA23B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="00004783"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ประสิทธิผล ประสิทธิภาพ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ข้อมูล/ตัวชี้วัด (ตัวอย่าง)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04783" w:rsidRPr="009A56A3" w:rsidTr="00351C2F">
        <w:tc>
          <w:tcPr>
            <w:tcW w:w="3826" w:type="dxa"/>
            <w:gridSpan w:val="2"/>
          </w:tcPr>
          <w:p w:rsidR="00004783" w:rsidRPr="00490995" w:rsidRDefault="00490995" w:rsidP="00E7340F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อุบัตการณ์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1" w:type="dxa"/>
            <w:gridSpan w:val="2"/>
          </w:tcPr>
          <w:p w:rsidR="00004783" w:rsidRPr="00490995" w:rsidRDefault="00490995" w:rsidP="00E7340F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866" w:type="dxa"/>
            <w:gridSpan w:val="2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04783" w:rsidRPr="009A56A3" w:rsidTr="00351C2F">
        <w:tc>
          <w:tcPr>
            <w:tcW w:w="3826" w:type="dxa"/>
            <w:gridSpan w:val="2"/>
          </w:tcPr>
          <w:p w:rsidR="00004783" w:rsidRPr="009A56A3" w:rsidRDefault="00004783" w:rsidP="00E7340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B53B2" w:rsidRPr="009A56A3" w:rsidTr="00351C2F">
        <w:tc>
          <w:tcPr>
            <w:tcW w:w="3826" w:type="dxa"/>
            <w:gridSpan w:val="2"/>
          </w:tcPr>
          <w:p w:rsidR="000B53B2" w:rsidRPr="009A56A3" w:rsidRDefault="000B53B2" w:rsidP="00483B5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B53B2" w:rsidRPr="009A56A3" w:rsidRDefault="000B53B2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0B53B2" w:rsidRPr="009A56A3" w:rsidRDefault="000B53B2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B53B2" w:rsidRPr="009A56A3" w:rsidRDefault="000B53B2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B53B2" w:rsidRPr="009A56A3" w:rsidRDefault="000B53B2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B53B2" w:rsidRPr="009A56A3" w:rsidRDefault="000B53B2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0B53B2" w:rsidRPr="009A56A3" w:rsidRDefault="000B53B2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6610F" w:rsidRPr="009A56A3" w:rsidTr="00351C2F">
        <w:tc>
          <w:tcPr>
            <w:tcW w:w="3826" w:type="dxa"/>
            <w:gridSpan w:val="2"/>
          </w:tcPr>
          <w:p w:rsidR="00E6610F" w:rsidRPr="009A56A3" w:rsidRDefault="00E6610F" w:rsidP="00483B5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E6610F" w:rsidRPr="009A56A3" w:rsidRDefault="00E6610F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E6610F" w:rsidRPr="009A56A3" w:rsidRDefault="00E6610F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6610F" w:rsidRPr="009A56A3" w:rsidRDefault="00E6610F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6610F" w:rsidRPr="009A56A3" w:rsidRDefault="00E6610F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E6610F" w:rsidRPr="009A56A3" w:rsidRDefault="00E6610F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E6610F" w:rsidRPr="009A56A3" w:rsidRDefault="00E6610F" w:rsidP="00483B5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04783" w:rsidRPr="009A56A3" w:rsidTr="00351C2F">
        <w:tc>
          <w:tcPr>
            <w:tcW w:w="3826" w:type="dxa"/>
            <w:gridSpan w:val="2"/>
          </w:tcPr>
          <w:p w:rsidR="00004783" w:rsidRPr="009A56A3" w:rsidRDefault="00004783" w:rsidP="00E7340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004783" w:rsidRPr="009A56A3" w:rsidRDefault="00004783" w:rsidP="00E7340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04783" w:rsidRPr="009A56A3" w:rsidTr="00351C2F">
        <w:tc>
          <w:tcPr>
            <w:tcW w:w="9243" w:type="dxa"/>
            <w:gridSpan w:val="10"/>
          </w:tcPr>
          <w:p w:rsidR="00F16D4D" w:rsidRDefault="00F16D4D" w:rsidP="00E6610F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</w:t>
            </w:r>
            <w:r w:rsidR="0021131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ซึ่งอาจปรับรูปแบบตามบริบทองค์กร</w:t>
            </w:r>
          </w:p>
          <w:p w:rsidR="00E6610F" w:rsidRPr="009A56A3" w:rsidRDefault="00E6610F" w:rsidP="00E6610F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004783" w:rsidRPr="009A56A3" w:rsidRDefault="00004783" w:rsidP="00E7340F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</w:t>
            </w:r>
            <w:r w:rsidR="001747BE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ผ่าตัด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ที่มีความเสี่ยงสูง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E6610F" w:rsidRPr="009A56A3" w:rsidRDefault="00E6610F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7"/>
              <w:gridCol w:w="6040"/>
            </w:tblGrid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ตัวอย่างผู้ป่วยที่เสี่ยงสูง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การปฏิบัติที่ทำให้เกิดคุณภาพและความปลอดภัยของการผ่าตัด </w:t>
                  </w:r>
                </w:p>
              </w:tc>
            </w:tr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85CFD" w:rsidRPr="009A56A3" w:rsidRDefault="00785CFD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  <w:p w:rsidR="00004783" w:rsidRPr="009A56A3" w:rsidRDefault="0038097C" w:rsidP="00E7340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00478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</w:t>
            </w:r>
            <w:r w:rsidR="00E042C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ผู้ป่วย การประเมินความเสี่ยง การ</w:t>
            </w:r>
            <w:r w:rsidR="0000478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วางแผนการ</w:t>
            </w:r>
            <w:r w:rsidR="00E042C1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ผ่าตัด</w:t>
            </w:r>
            <w:r w:rsidR="0000478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การปรึกษาผู้เชี่ยวชาญ</w:t>
            </w:r>
            <w:r w:rsidR="0000478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04783" w:rsidRPr="009A56A3" w:rsidRDefault="00004783" w:rsidP="00E7340F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031B4" w:rsidRPr="009A56A3" w:rsidRDefault="0038097C" w:rsidP="00D031B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อธิบายข้อมูลให้ผู้ป่วย/ครอบครัว และการให้ผู้ป่วยมีส่วนร่วมตัดสินใจ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031B4" w:rsidRPr="009A56A3" w:rsidRDefault="00D031B4" w:rsidP="00D031B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04783" w:rsidRPr="009A56A3" w:rsidRDefault="0038097C" w:rsidP="00E7340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004783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การเตรียมความพร้อมผู้ป่วย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ก่อนผ่าตัด</w:t>
            </w:r>
            <w:r w:rsidR="00004783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04783" w:rsidRPr="009A56A3" w:rsidRDefault="00004783" w:rsidP="00E7340F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031B4" w:rsidRPr="009A56A3" w:rsidRDefault="0038097C" w:rsidP="00D031B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การป้องกันการผ่าตัดผิดคน ผิดข้าง ผิดตำแหน่ง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ผิดหัตถการ</w:t>
            </w:r>
            <w:r w:rsidR="00D37EF2">
              <w:rPr>
                <w:rFonts w:ascii="BrowalliaUPC" w:hAnsi="BrowalliaUPC" w:cs="BrowalliaUPC"/>
                <w:color w:val="3333CC"/>
                <w:sz w:val="28"/>
                <w:szCs w:val="28"/>
              </w:rPr>
              <w:t>*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37EF2" w:rsidRPr="00D37EF2" w:rsidRDefault="00D37EF2" w:rsidP="00D37EF2">
            <w:pPr>
              <w:numPr>
                <w:ilvl w:val="0"/>
                <w:numId w:val="5"/>
              </w:numPr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</w:pPr>
            <w:r w:rsidRPr="00D37EF2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>(</w:t>
            </w:r>
            <w:r w:rsidRPr="00D37EF2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  <w:t>สรุปการดำเนินงานตามแนวทางมาตรฐานสำคัญจำเป็น)</w:t>
            </w:r>
          </w:p>
          <w:p w:rsidR="00D031B4" w:rsidRPr="009A56A3" w:rsidRDefault="00D031B4" w:rsidP="00D031B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031B4" w:rsidRPr="009A56A3" w:rsidRDefault="0038097C" w:rsidP="00D031B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การจัดสิ่งแวดล้อมและระบบงานของห้องผ่าตัด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ให้มีความพร้อม มีประสิทธิภาพ ปลอดภัย</w:t>
            </w:r>
            <w:r w:rsidR="00645A9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(ดู </w:t>
            </w:r>
            <w:r w:rsidR="00645A9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SPA)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031B4" w:rsidRPr="009A56A3" w:rsidRDefault="00D031B4" w:rsidP="00D031B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031B4" w:rsidRPr="009A56A3" w:rsidRDefault="0038097C" w:rsidP="00D031B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บันทึกการผ่าตัด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การใช้ประโยชน์เพื่อการสื่อสารและความต่อเนื่องในการดูแล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031B4" w:rsidRPr="009A56A3" w:rsidRDefault="00D031B4" w:rsidP="00D031B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031B4" w:rsidRPr="009A56A3" w:rsidRDefault="0038097C" w:rsidP="00D031B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การดูแลหลังผ่าตัด และการติดตามภาวะแทรกซ้อนหลังผ่าตัด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031B4" w:rsidRPr="009A56A3" w:rsidRDefault="00D031B4" w:rsidP="00D031B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D031B4" w:rsidRPr="009A56A3" w:rsidRDefault="0038097C" w:rsidP="00D031B4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(8) 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การเฝ้าระวังการติดเชื้อแผลผ่าตัด</w:t>
            </w:r>
            <w:r w:rsidR="00D031B4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D031B4" w:rsidRPr="009A56A3" w:rsidRDefault="00D031B4" w:rsidP="00D031B4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37A51" w:rsidRPr="009A56A3" w:rsidRDefault="00E37A51" w:rsidP="00E37A51">
            <w:pPr>
              <w:tabs>
                <w:tab w:val="left" w:pos="4000"/>
              </w:tabs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E37A51" w:rsidRPr="009A56A3" w:rsidRDefault="00E37A51" w:rsidP="00E37A51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04783" w:rsidRPr="009A56A3" w:rsidRDefault="00E37A51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lastRenderedPageBreak/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7A58EE">
            <w:pPr>
              <w:numPr>
                <w:ilvl w:val="0"/>
                <w:numId w:val="3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การผ่าตัด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A58EE" w:rsidRPr="009A56A3" w:rsidRDefault="007A58EE" w:rsidP="00004783">
      <w:pPr>
        <w:rPr>
          <w:rFonts w:ascii="BrowalliaUPC" w:hAnsi="BrowalliaUPC" w:cs="BrowalliaUPC"/>
          <w:sz w:val="28"/>
          <w:szCs w:val="28"/>
        </w:rPr>
      </w:pPr>
    </w:p>
    <w:p w:rsidR="00645A96" w:rsidRPr="009A56A3" w:rsidRDefault="00645A96" w:rsidP="00645A96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</w:t>
      </w:r>
      <w:r w:rsidR="00BC1623">
        <w:rPr>
          <w:rFonts w:ascii="BrowalliaUPC" w:hAnsi="BrowalliaUPC" w:cs="BrowalliaUPC" w:hint="cs"/>
          <w:b/>
          <w:bCs/>
          <w:sz w:val="28"/>
          <w:szCs w:val="28"/>
          <w:cs/>
        </w:rPr>
        <w:t>บำบัด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645A96" w:rsidRPr="009A56A3" w:rsidTr="00351C2F">
        <w:tc>
          <w:tcPr>
            <w:tcW w:w="9243" w:type="dxa"/>
            <w:gridSpan w:val="10"/>
          </w:tcPr>
          <w:p w:rsidR="00E37A51" w:rsidRPr="009A56A3" w:rsidRDefault="00E37A51" w:rsidP="00E37A5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645A96" w:rsidRPr="009A56A3" w:rsidRDefault="007A58EE" w:rsidP="00A47BCF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45A96" w:rsidRPr="009A56A3" w:rsidTr="00351C2F">
        <w:tc>
          <w:tcPr>
            <w:tcW w:w="3826" w:type="dxa"/>
            <w:gridSpan w:val="2"/>
          </w:tcPr>
          <w:p w:rsidR="00645A96" w:rsidRPr="009A56A3" w:rsidRDefault="00645A96" w:rsidP="00A47BCF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45A96" w:rsidRPr="009A56A3" w:rsidTr="00351C2F">
        <w:tc>
          <w:tcPr>
            <w:tcW w:w="3826" w:type="dxa"/>
            <w:gridSpan w:val="2"/>
          </w:tcPr>
          <w:p w:rsidR="00645A96" w:rsidRPr="009A56A3" w:rsidRDefault="00645A96" w:rsidP="00A47BCF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45A96" w:rsidRPr="009A56A3" w:rsidTr="00351C2F">
        <w:tc>
          <w:tcPr>
            <w:tcW w:w="3826" w:type="dxa"/>
            <w:gridSpan w:val="2"/>
          </w:tcPr>
          <w:p w:rsidR="00645A96" w:rsidRPr="009A56A3" w:rsidRDefault="00645A96" w:rsidP="00A47BC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645A96" w:rsidRPr="009A56A3" w:rsidRDefault="00645A96" w:rsidP="00A47BCF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45A96" w:rsidRPr="009A56A3" w:rsidTr="00351C2F">
        <w:tc>
          <w:tcPr>
            <w:tcW w:w="9243" w:type="dxa"/>
            <w:gridSpan w:val="10"/>
          </w:tcPr>
          <w:p w:rsidR="00F738D0" w:rsidRPr="009A56A3" w:rsidRDefault="00F738D0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645A96" w:rsidRPr="009A56A3" w:rsidRDefault="00645A96" w:rsidP="00A47BCF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กลุ่มผู้ป่วยที่การดูแลทางโภชนการมีความสำคัญต่อการฟื้นตัว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6"/>
              <w:gridCol w:w="6041"/>
            </w:tblGrid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การปฏิบัติที่ทำให้เกิดคุณภาพของการดูแลทางโภชนาการ </w:t>
                  </w:r>
                </w:p>
              </w:tc>
            </w:tr>
            <w:tr w:rsidR="00785CFD" w:rsidRPr="009A56A3" w:rsidTr="006E197A">
              <w:tc>
                <w:tcPr>
                  <w:tcW w:w="2794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85CFD" w:rsidRPr="009A56A3" w:rsidRDefault="00785CFD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85CFD" w:rsidRPr="009A56A3" w:rsidRDefault="00785CFD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  <w:p w:rsidR="00645A96" w:rsidRPr="009A56A3" w:rsidRDefault="00483B55" w:rsidP="00645A9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การจัดอาหารที่มีคุณค่าทางโภชนาการพื้นฐาน ระบบบริการอาหาร การป้องกันความเสี่ยง</w:t>
            </w:r>
            <w:r w:rsidR="00645A96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645A96" w:rsidRPr="009A56A3" w:rsidRDefault="00645A96" w:rsidP="00645A9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948A5" w:rsidRPr="009A56A3" w:rsidRDefault="00483B55" w:rsidP="002948A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A47BC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การคัดกรองภาวะโภชนาการ การประเมินอย่างละเอียดเมื่อมีข้อบ่งชี้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="002948A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การวางแผนและการดูแลทางโภชนาการ/</w:t>
            </w:r>
            <w:r w:rsidR="00BC1623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    </w:t>
            </w:r>
            <w:r w:rsidR="002948A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โภชนบำบัดในกลุ่มผู้ป่วยสำคัญ</w:t>
            </w:r>
            <w:r w:rsidR="002948A5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948A5" w:rsidRPr="009A56A3" w:rsidRDefault="002948A5" w:rsidP="002948A5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47BCF" w:rsidRPr="009A56A3" w:rsidRDefault="00483B55" w:rsidP="00A47BC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A47BC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การให้ความรู้ด้านโภชนาการและโภชนบำบัดแก่ผู้ป่วยและครอบครัว</w:t>
            </w:r>
            <w:r w:rsidR="00A47BCF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47BCF" w:rsidRPr="009A56A3" w:rsidRDefault="00A47BCF" w:rsidP="00A47BCF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47BCF" w:rsidRPr="009A56A3" w:rsidRDefault="00396448" w:rsidP="00A47BCF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A47BCF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บทเรียนเกี่ยวกับ</w:t>
            </w:r>
            <w:r w:rsidR="002948A5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สุขาภิบาลอาหารในการผลิต จัดเก็บ ส่งมอบ จัดการของภาชนะและเศษอาหาร</w:t>
            </w:r>
            <w:r w:rsidR="00A47BCF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47BCF" w:rsidRPr="009A56A3" w:rsidRDefault="00A47BCF" w:rsidP="00A47BCF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738D0" w:rsidRPr="009A56A3" w:rsidRDefault="00F738D0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F738D0" w:rsidRPr="009A56A3" w:rsidRDefault="00F738D0" w:rsidP="00F738D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45A96" w:rsidRPr="009A56A3" w:rsidRDefault="00F738D0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7A58EE">
            <w:pPr>
              <w:numPr>
                <w:ilvl w:val="0"/>
                <w:numId w:val="31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อาหารและโภชนบำบัด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004783" w:rsidRPr="009A56A3" w:rsidRDefault="00004783" w:rsidP="00004783">
      <w:pPr>
        <w:rPr>
          <w:rFonts w:ascii="BrowalliaUPC" w:hAnsi="BrowalliaUPC" w:cs="BrowalliaUPC"/>
          <w:sz w:val="28"/>
          <w:szCs w:val="28"/>
        </w:rPr>
      </w:pPr>
    </w:p>
    <w:p w:rsidR="00771A68" w:rsidRPr="009A56A3" w:rsidRDefault="0061658F" w:rsidP="00771A68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  <w:cs/>
        </w:rPr>
        <w:br w:type="page"/>
      </w:r>
      <w:r w:rsidR="00771A68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771A68" w:rsidRPr="009A56A3">
        <w:rPr>
          <w:rFonts w:ascii="BrowalliaUPC" w:hAnsi="BrowalliaUPC" w:cs="BrowalliaUPC"/>
          <w:b/>
          <w:bCs/>
          <w:sz w:val="28"/>
          <w:szCs w:val="28"/>
          <w:cs/>
        </w:rPr>
        <w:t>ง/จ การดูแลผู้ป่วยระยะสุดท้าย/การ</w:t>
      </w:r>
      <w:r w:rsidR="00BC1623">
        <w:rPr>
          <w:rFonts w:ascii="BrowalliaUPC" w:hAnsi="BrowalliaUPC" w:cs="BrowalliaUPC" w:hint="cs"/>
          <w:b/>
          <w:bCs/>
          <w:sz w:val="28"/>
          <w:szCs w:val="28"/>
          <w:cs/>
        </w:rPr>
        <w:t>จัดการความ</w:t>
      </w:r>
      <w:r w:rsidR="00771A68" w:rsidRPr="009A56A3">
        <w:rPr>
          <w:rFonts w:ascii="BrowalliaUPC" w:hAnsi="BrowalliaUPC" w:cs="BrowalliaUPC"/>
          <w:b/>
          <w:bCs/>
          <w:sz w:val="28"/>
          <w:szCs w:val="28"/>
          <w:cs/>
        </w:rPr>
        <w:t>ปวด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771A68" w:rsidRPr="009A56A3" w:rsidTr="00351C2F">
        <w:tc>
          <w:tcPr>
            <w:tcW w:w="9243" w:type="dxa"/>
            <w:gridSpan w:val="10"/>
          </w:tcPr>
          <w:p w:rsidR="00E37A51" w:rsidRPr="009A56A3" w:rsidRDefault="00E37A51" w:rsidP="00E37A5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771A68" w:rsidRPr="009A56A3" w:rsidRDefault="007A58EE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 ปลอดภัย ประสิทธิผล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71A68" w:rsidRPr="009A56A3" w:rsidTr="00351C2F">
        <w:tc>
          <w:tcPr>
            <w:tcW w:w="3826" w:type="dxa"/>
            <w:gridSpan w:val="2"/>
          </w:tcPr>
          <w:p w:rsidR="00771A68" w:rsidRPr="009A56A3" w:rsidRDefault="00771A68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71A68" w:rsidRPr="009A56A3" w:rsidTr="00351C2F">
        <w:tc>
          <w:tcPr>
            <w:tcW w:w="3826" w:type="dxa"/>
            <w:gridSpan w:val="2"/>
          </w:tcPr>
          <w:p w:rsidR="00771A68" w:rsidRPr="009A56A3" w:rsidRDefault="00771A68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71A68" w:rsidRPr="009A56A3" w:rsidTr="00351C2F">
        <w:tc>
          <w:tcPr>
            <w:tcW w:w="3826" w:type="dxa"/>
            <w:gridSpan w:val="2"/>
          </w:tcPr>
          <w:p w:rsidR="00771A68" w:rsidRPr="009A56A3" w:rsidRDefault="00771A68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771A68" w:rsidRPr="009A56A3" w:rsidRDefault="00771A68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71A68" w:rsidRPr="009A56A3" w:rsidTr="00351C2F">
        <w:tc>
          <w:tcPr>
            <w:tcW w:w="9243" w:type="dxa"/>
            <w:gridSpan w:val="10"/>
          </w:tcPr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771A68" w:rsidRPr="009A56A3" w:rsidRDefault="00771A68" w:rsidP="008841B6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กลุ่มผู้ป่วยระยะสุดท้ายที่ รพ.ให้การดูแล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771A68" w:rsidRPr="009A56A3" w:rsidRDefault="00771A68" w:rsidP="008841B6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กลุ่มเป้าหมายในการ</w:t>
            </w:r>
            <w:r w:rsidR="00BC1623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จัดการความ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ปวด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771A68" w:rsidRPr="009A56A3" w:rsidRDefault="00524500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III-4.3 </w:t>
            </w:r>
            <w:r w:rsidR="00483B5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ง. 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การดูแลผู้ป่วยระยะสุดท้าย</w:t>
            </w:r>
          </w:p>
          <w:p w:rsidR="00771A68" w:rsidRPr="009A56A3" w:rsidRDefault="00483B55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การสร้างความตระหนัก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แก่บุคลากร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ในความต้องการของผู้ป่วยระยะสุดท้าย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71A68" w:rsidRPr="009A56A3" w:rsidRDefault="00771A68" w:rsidP="008841B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71A68" w:rsidRPr="009A56A3" w:rsidRDefault="00483B55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บทเรียนเกี่ยวกับการประเมิน/รับรู้ความต้องการของผู้ป่วยระยะสุดท้าย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 </w:t>
            </w:r>
          </w:p>
          <w:p w:rsidR="00771A68" w:rsidRPr="009A56A3" w:rsidRDefault="00771A68" w:rsidP="008841B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71A68" w:rsidRPr="009A56A3" w:rsidRDefault="00483B55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การตอบสนองความต้องการของผู้ป่วยอย่างรอบด้าน (ร่างกาย จิตสังคม อารมณ์ จิตวิญญาณ)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และการให้ผู้ป่วย/ครอบครัวมีส่วนร่วมในการตัดสินใจ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71A68" w:rsidRPr="009A56A3" w:rsidRDefault="00771A68" w:rsidP="008841B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71A68" w:rsidRPr="009A56A3" w:rsidRDefault="00524500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III-4.3 </w:t>
            </w:r>
            <w:r w:rsidR="00483B5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 xml:space="preserve">จ. 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การ</w:t>
            </w:r>
            <w:r w:rsidR="00483B55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จัดการความ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ปวด</w:t>
            </w:r>
          </w:p>
          <w:p w:rsidR="00771A68" w:rsidRPr="009A56A3" w:rsidRDefault="00483B55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การคัดกรองและ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ปวด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71A68" w:rsidRPr="009A56A3" w:rsidRDefault="00771A68" w:rsidP="008841B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71A68" w:rsidRPr="009A56A3" w:rsidRDefault="00483B55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การแจ้งโอกาสที่จะเกิดความปวด และการให้ผู้ป่วยมีส่วนร่วมในการเลือกวิธีจัดการความปวด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71A68" w:rsidRPr="009A56A3" w:rsidRDefault="00771A68" w:rsidP="008841B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71A68" w:rsidRPr="009A56A3" w:rsidRDefault="00483B55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การจัดการความปวด การเฝ้าระวังผลข้างเคียง และ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จัดการความปวดใน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ซึ่ง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รักษาตัวที่บ้าน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71A68" w:rsidRPr="009A56A3" w:rsidRDefault="00771A68" w:rsidP="008841B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738D0" w:rsidRPr="009A56A3" w:rsidRDefault="00F738D0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F738D0" w:rsidRPr="009A56A3" w:rsidRDefault="00F738D0" w:rsidP="00F738D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71A68" w:rsidRPr="009A56A3" w:rsidRDefault="00F738D0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0C780D">
            <w:pPr>
              <w:numPr>
                <w:ilvl w:val="0"/>
                <w:numId w:val="32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การดูแลผู้ป่วยระยะสุดท้าย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7A58EE">
            <w:pPr>
              <w:numPr>
                <w:ilvl w:val="0"/>
                <w:numId w:val="32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การจัดการความปวด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7A58E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61658F" w:rsidRPr="009A56A3" w:rsidRDefault="00771A68" w:rsidP="0061658F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61658F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ฉ.</w:t>
      </w:r>
      <w:r w:rsidR="0061658F"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 การ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ฟื้นฟูสภาพ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61658F" w:rsidRPr="009A56A3" w:rsidTr="00351C2F">
        <w:tc>
          <w:tcPr>
            <w:tcW w:w="9243" w:type="dxa"/>
            <w:gridSpan w:val="10"/>
          </w:tcPr>
          <w:p w:rsidR="00E37A51" w:rsidRPr="009A56A3" w:rsidRDefault="00E37A51" w:rsidP="00E37A5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61658F" w:rsidRPr="009A56A3" w:rsidRDefault="007A58EE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 ประสิทธิผล ประสิทธิภาพ ต่อเนื่อง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1658F" w:rsidRPr="009A56A3" w:rsidTr="00351C2F">
        <w:tc>
          <w:tcPr>
            <w:tcW w:w="3826" w:type="dxa"/>
            <w:gridSpan w:val="2"/>
          </w:tcPr>
          <w:p w:rsidR="0061658F" w:rsidRPr="009A56A3" w:rsidRDefault="0061658F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1658F" w:rsidRPr="009A56A3" w:rsidTr="00351C2F">
        <w:tc>
          <w:tcPr>
            <w:tcW w:w="3826" w:type="dxa"/>
            <w:gridSpan w:val="2"/>
          </w:tcPr>
          <w:p w:rsidR="0061658F" w:rsidRPr="009A56A3" w:rsidRDefault="0061658F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1658F" w:rsidRPr="009A56A3" w:rsidTr="00351C2F">
        <w:tc>
          <w:tcPr>
            <w:tcW w:w="3826" w:type="dxa"/>
            <w:gridSpan w:val="2"/>
          </w:tcPr>
          <w:p w:rsidR="0061658F" w:rsidRPr="009A56A3" w:rsidRDefault="0061658F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61658F" w:rsidRPr="009A56A3" w:rsidRDefault="0061658F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1658F" w:rsidRPr="009A56A3" w:rsidTr="00351C2F">
        <w:tc>
          <w:tcPr>
            <w:tcW w:w="9243" w:type="dxa"/>
            <w:gridSpan w:val="10"/>
          </w:tcPr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61658F" w:rsidRPr="009A56A3" w:rsidRDefault="0061658F" w:rsidP="008841B6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กลุ่มผู้ป่วย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ที่การฟื้นฟูสภาพมีความสำคัญต่อการฟื้นตัว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9"/>
              <w:gridCol w:w="6038"/>
            </w:tblGrid>
            <w:tr w:rsidR="0074161A" w:rsidRPr="009A56A3" w:rsidTr="006E197A">
              <w:tc>
                <w:tcPr>
                  <w:tcW w:w="2794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การปฏิบัติที่ทำให้เกิดคุณภาพของการฟื้นฟูสภาพ </w:t>
                  </w:r>
                </w:p>
              </w:tc>
            </w:tr>
            <w:tr w:rsidR="0074161A" w:rsidRPr="009A56A3" w:rsidTr="006E197A">
              <w:tc>
                <w:tcPr>
                  <w:tcW w:w="2794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4161A" w:rsidRPr="009A56A3" w:rsidRDefault="0074161A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  <w:p w:rsidR="00771A68" w:rsidRPr="009A56A3" w:rsidRDefault="00483B55" w:rsidP="00771A6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="00771A68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การประเมินและวางแผนฟื้นฟูสภาพ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71A68" w:rsidRPr="009A56A3" w:rsidRDefault="00771A68" w:rsidP="00771A68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26206" w:rsidRPr="009A56A3" w:rsidRDefault="00483B55" w:rsidP="00A2620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A26206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การให้บริการฟื้นฟูสภาพ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ในสถานพยาบาล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การช่วยเหลือผู้พิการและฟื้นฟูสภาพผู้ป่วยในชุมชน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26206" w:rsidRPr="009A56A3" w:rsidRDefault="00A26206" w:rsidP="00A2620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771A68" w:rsidRPr="009A56A3" w:rsidRDefault="00483B55" w:rsidP="00771A68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การปฏิบัติตามมาตรฐาน กฎระเบียบ ข้อบังคับ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771A68" w:rsidRPr="009A56A3" w:rsidRDefault="00771A68" w:rsidP="00771A68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738D0" w:rsidRPr="009A56A3" w:rsidRDefault="00F738D0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F738D0" w:rsidRPr="009A56A3" w:rsidRDefault="00F738D0" w:rsidP="00F738D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61658F" w:rsidRPr="009A56A3" w:rsidRDefault="00F738D0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4B7096">
            <w:pPr>
              <w:numPr>
                <w:ilvl w:val="0"/>
                <w:numId w:val="32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การฟื้นฟูสภาพ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A58EE" w:rsidRDefault="007A58EE" w:rsidP="00A26206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A26206" w:rsidRPr="009A56A3" w:rsidRDefault="007A58EE" w:rsidP="00A26206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A26206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A26206" w:rsidRPr="009A56A3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</w:t>
      </w:r>
      <w:r w:rsidR="00483B55" w:rsidRPr="009A56A3">
        <w:rPr>
          <w:rFonts w:ascii="BrowalliaUPC" w:hAnsi="BrowalliaUPC" w:cs="BrowalliaUPC"/>
          <w:b/>
          <w:bCs/>
          <w:sz w:val="28"/>
          <w:szCs w:val="28"/>
          <w:cs/>
        </w:rPr>
        <w:t>โรคไตเรื้อรัง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A26206" w:rsidRPr="009A56A3" w:rsidTr="00351C2F">
        <w:tc>
          <w:tcPr>
            <w:tcW w:w="9243" w:type="dxa"/>
            <w:gridSpan w:val="10"/>
          </w:tcPr>
          <w:p w:rsidR="00E37A51" w:rsidRPr="009A56A3" w:rsidRDefault="00E37A51" w:rsidP="00E37A5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A26206" w:rsidRPr="009A56A3" w:rsidRDefault="007A58EE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 ปลอดภัย ประสิทธิผล องค์รวม ต่อเนื่อง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26206" w:rsidRPr="009A56A3" w:rsidTr="00351C2F">
        <w:tc>
          <w:tcPr>
            <w:tcW w:w="3826" w:type="dxa"/>
            <w:gridSpan w:val="2"/>
          </w:tcPr>
          <w:p w:rsidR="00A26206" w:rsidRPr="009A56A3" w:rsidRDefault="00A26206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26206" w:rsidRPr="009A56A3" w:rsidTr="00351C2F">
        <w:tc>
          <w:tcPr>
            <w:tcW w:w="3826" w:type="dxa"/>
            <w:gridSpan w:val="2"/>
          </w:tcPr>
          <w:p w:rsidR="00A26206" w:rsidRPr="009A56A3" w:rsidRDefault="00A26206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26206" w:rsidRPr="009A56A3" w:rsidTr="00351C2F">
        <w:tc>
          <w:tcPr>
            <w:tcW w:w="3826" w:type="dxa"/>
            <w:gridSpan w:val="2"/>
          </w:tcPr>
          <w:p w:rsidR="00A26206" w:rsidRPr="009A56A3" w:rsidRDefault="00A26206" w:rsidP="008841B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A26206" w:rsidRPr="009A56A3" w:rsidRDefault="00A26206" w:rsidP="008841B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26206" w:rsidRPr="009A56A3" w:rsidTr="00351C2F">
        <w:tc>
          <w:tcPr>
            <w:tcW w:w="9243" w:type="dxa"/>
            <w:gridSpan w:val="10"/>
          </w:tcPr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A26206" w:rsidRPr="009A56A3" w:rsidRDefault="00A26206" w:rsidP="008841B6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="00351C2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(ตามบริบทหน่วยงาน)</w:t>
            </w:r>
          </w:p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p w:rsidR="00483B55" w:rsidRPr="009A56A3" w:rsidRDefault="00483B55" w:rsidP="00483B55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การปฏิบัติตามแนวทางปฏิบัติที่ได้มาตรฐาน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483B55" w:rsidRPr="009A56A3" w:rsidRDefault="00483B55" w:rsidP="00483B55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26206" w:rsidRPr="009A56A3" w:rsidRDefault="00483B55" w:rsidP="008841B6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ฏิบัติตามข้อแนะนำของคณะอนุกรรมการตรวจรับรองมาตรฐานการรักษาโดยการฟอกเลือดด้วยเครื่องไตเทียม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A26206" w:rsidRPr="009A56A3" w:rsidRDefault="00A26206" w:rsidP="008841B6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738D0" w:rsidRPr="009A56A3" w:rsidRDefault="00F738D0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F738D0" w:rsidRPr="009A56A3" w:rsidRDefault="00F738D0" w:rsidP="00F738D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A26206" w:rsidRPr="009A56A3" w:rsidRDefault="00F738D0" w:rsidP="007A58EE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4B7096">
            <w:pPr>
              <w:numPr>
                <w:ilvl w:val="0"/>
                <w:numId w:val="32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การดูแลผู้ป่วยโรคไตเรื้อรัง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A58EE" w:rsidRDefault="007A58EE" w:rsidP="009A1B27">
      <w:pPr>
        <w:rPr>
          <w:rFonts w:ascii="BrowalliaUPC" w:hAnsi="BrowalliaUPC" w:cs="BrowalliaUPC"/>
          <w:b/>
          <w:bCs/>
          <w:sz w:val="28"/>
          <w:szCs w:val="28"/>
        </w:rPr>
      </w:pPr>
    </w:p>
    <w:p w:rsidR="009A1B27" w:rsidRPr="009A56A3" w:rsidRDefault="007A58EE" w:rsidP="009A1B27">
      <w:pPr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A1B27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9A1B27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9A1B27" w:rsidRPr="009A56A3" w:rsidTr="00351C2F">
        <w:tc>
          <w:tcPr>
            <w:tcW w:w="9243" w:type="dxa"/>
            <w:gridSpan w:val="10"/>
          </w:tcPr>
          <w:p w:rsidR="00E37A51" w:rsidRPr="009A56A3" w:rsidRDefault="00E37A51" w:rsidP="00E37A5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9A1B27" w:rsidRPr="009A56A3" w:rsidRDefault="007A58EE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 ประสิทธิผล ต่อเนื่อง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A1B27" w:rsidRPr="009A56A3" w:rsidTr="00351C2F">
        <w:tc>
          <w:tcPr>
            <w:tcW w:w="3826" w:type="dxa"/>
            <w:gridSpan w:val="2"/>
          </w:tcPr>
          <w:p w:rsidR="009A1B27" w:rsidRPr="009A56A3" w:rsidRDefault="009A1B27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A1B27" w:rsidRPr="009A56A3" w:rsidTr="00351C2F">
        <w:tc>
          <w:tcPr>
            <w:tcW w:w="3826" w:type="dxa"/>
            <w:gridSpan w:val="2"/>
          </w:tcPr>
          <w:p w:rsidR="009A1B27" w:rsidRPr="009A56A3" w:rsidRDefault="009A1B27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A1B27" w:rsidRPr="009A56A3" w:rsidTr="00351C2F">
        <w:tc>
          <w:tcPr>
            <w:tcW w:w="3826" w:type="dxa"/>
            <w:gridSpan w:val="2"/>
          </w:tcPr>
          <w:p w:rsidR="009A1B27" w:rsidRPr="009A56A3" w:rsidRDefault="009A1B27" w:rsidP="0043042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9A1B27" w:rsidRPr="009A56A3" w:rsidRDefault="009A1B27" w:rsidP="00430421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A1B27" w:rsidRPr="009A56A3" w:rsidTr="00351C2F">
        <w:tc>
          <w:tcPr>
            <w:tcW w:w="9243" w:type="dxa"/>
            <w:gridSpan w:val="10"/>
          </w:tcPr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9A1B27" w:rsidRPr="009A56A3" w:rsidRDefault="00EF4D8D" w:rsidP="0043042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ตัวอย่างโรคที่คุณภาพการให้ข้อมูลและเสริมพลังมีความสำคัญ</w:t>
            </w:r>
            <w:r w:rsidR="009A1B27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0B0FC2" w:rsidRPr="009A56A3" w:rsidRDefault="000B0FC2" w:rsidP="000B0FC2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ลักษณะประชากร/ผู้รับบริการที่มีผลต่อการให้ข้อมูลและเสริมพลัง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E37A51" w:rsidRPr="009A56A3" w:rsidRDefault="00E37A51" w:rsidP="00E37A5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9"/>
              <w:gridCol w:w="6038"/>
            </w:tblGrid>
            <w:tr w:rsidR="0074161A" w:rsidRPr="009A56A3" w:rsidTr="006E197A">
              <w:tc>
                <w:tcPr>
                  <w:tcW w:w="2794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การปฏิบัติที่ทำให้เกิดคุณภาพของการให้ข้อมูลและเสริมพลัง </w:t>
                  </w:r>
                </w:p>
              </w:tc>
            </w:tr>
            <w:tr w:rsidR="0074161A" w:rsidRPr="009A56A3" w:rsidTr="006E197A">
              <w:tc>
                <w:tcPr>
                  <w:tcW w:w="2794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74161A" w:rsidRPr="009A56A3" w:rsidRDefault="0074161A" w:rsidP="00E37A5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  <w:p w:rsidR="000B0FC2" w:rsidRPr="009A56A3" w:rsidRDefault="00ED7822" w:rsidP="000B0FC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 xml:space="preserve">การประเมิน 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</w:t>
            </w:r>
            <w:r w:rsidR="000B0FC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วางแผนและกำหนดกิจกรรมการเรียนรู้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D2550" w:rsidRPr="009A56A3" w:rsidRDefault="002D2550" w:rsidP="002D255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B0FC2" w:rsidRPr="009A56A3" w:rsidRDefault="00ED7822" w:rsidP="000B0FC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การให้ข้อมูลที่จำเป็น การสร้างการเรียนรู้ เพื่อการดูแลตนเองและพฤติกรรมสุขภาพที่เหมาะสม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A1B27" w:rsidRPr="009A56A3" w:rsidRDefault="009A1B27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A1B27" w:rsidRPr="009A56A3" w:rsidRDefault="00ED7822" w:rsidP="00ED7822">
            <w:p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การให้ความช่วยเหลือด้านอารมณ์ จิตใจ และคำปรึกษา</w:t>
            </w:r>
            <w:r w:rsidR="009A1B2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A1B27" w:rsidRPr="009A56A3" w:rsidRDefault="009A1B27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A1B27" w:rsidRPr="009A56A3" w:rsidRDefault="00ED7822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การร่วมกันกำหนดแผนการดูแลผู้ป่วยโดยทีมผู้ให้บริการกับผู้ป่วย/ครอบครัว</w:t>
            </w:r>
            <w:r w:rsidR="009A1B2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A1B27" w:rsidRPr="009A56A3" w:rsidRDefault="009A1B27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A1B27" w:rsidRPr="009A56A3" w:rsidRDefault="00ED7822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การจัดกิจกรรมเสริมพลัง/เสริมทักษะให้แก่ผู้ป่วย/ครอบครัว ให้มีความสามารถในการดูแลตนเอง</w:t>
            </w:r>
            <w:r w:rsidR="009A1B2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A1B27" w:rsidRPr="009A56A3" w:rsidRDefault="009A1B27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A1B27" w:rsidRPr="009A56A3" w:rsidRDefault="00ED7822" w:rsidP="00430421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="000B0FC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การประเมินผลกระบวนการเรียนร</w:t>
            </w:r>
            <w:r w:rsidR="002D255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ู้</w:t>
            </w:r>
            <w:r w:rsidR="000B0FC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และเสริมพลัง</w:t>
            </w:r>
            <w:r w:rsidR="009A1B27"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9A1B27" w:rsidRPr="009A56A3" w:rsidRDefault="009A1B27" w:rsidP="00430421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738D0" w:rsidRPr="009A56A3" w:rsidRDefault="00F738D0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F738D0" w:rsidRPr="009A56A3" w:rsidRDefault="00F738D0" w:rsidP="00F738D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9A1B27" w:rsidRPr="009A56A3" w:rsidRDefault="00F738D0" w:rsidP="004B7096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4B7096">
            <w:pPr>
              <w:numPr>
                <w:ilvl w:val="0"/>
                <w:numId w:val="32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การให้ข้อมูลและเสริมพลัง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A58EE" w:rsidRPr="009A56A3" w:rsidRDefault="007A58EE" w:rsidP="009A1B27">
      <w:pPr>
        <w:rPr>
          <w:rFonts w:ascii="BrowalliaUPC" w:hAnsi="BrowalliaUPC" w:cs="BrowalliaUPC"/>
          <w:sz w:val="28"/>
          <w:szCs w:val="28"/>
          <w:cs/>
        </w:rPr>
      </w:pPr>
    </w:p>
    <w:p w:rsidR="00205E70" w:rsidRPr="009A56A3" w:rsidRDefault="00EF700A" w:rsidP="00205E70">
      <w:pPr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sz w:val="28"/>
          <w:szCs w:val="28"/>
          <w:cs/>
        </w:rPr>
        <w:br w:type="page"/>
      </w:r>
      <w:r w:rsidR="00205E70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205E7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882"/>
      </w:tblGrid>
      <w:tr w:rsidR="00205E70" w:rsidRPr="009A56A3" w:rsidTr="00351C2F">
        <w:tc>
          <w:tcPr>
            <w:tcW w:w="9243" w:type="dxa"/>
            <w:gridSpan w:val="10"/>
          </w:tcPr>
          <w:p w:rsidR="00E37A51" w:rsidRPr="009A56A3" w:rsidRDefault="00E37A51" w:rsidP="00E37A5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</w:p>
          <w:p w:rsidR="00205E70" w:rsidRPr="009A56A3" w:rsidRDefault="007A58EE" w:rsidP="002510A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ประเด็นสำคัญ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ที่ควรรายงาน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A23B7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 ประสิทธิผล องค์รวม ต่อเนื่อง</w:t>
            </w:r>
          </w:p>
        </w:tc>
      </w:tr>
      <w:tr w:rsidR="00351C2F" w:rsidRPr="009A56A3" w:rsidTr="00351C2F">
        <w:tc>
          <w:tcPr>
            <w:tcW w:w="382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66" w:type="dxa"/>
          </w:tcPr>
          <w:p w:rsidR="00351C2F" w:rsidRDefault="00351C2F" w:rsidP="00351C2F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882" w:type="dxa"/>
          </w:tcPr>
          <w:p w:rsidR="00351C2F" w:rsidRPr="009A56A3" w:rsidRDefault="00351C2F" w:rsidP="00351C2F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5E70" w:rsidRPr="009A56A3" w:rsidTr="00351C2F">
        <w:tc>
          <w:tcPr>
            <w:tcW w:w="3826" w:type="dxa"/>
            <w:gridSpan w:val="2"/>
          </w:tcPr>
          <w:p w:rsidR="00205E70" w:rsidRPr="009A56A3" w:rsidRDefault="00205E70" w:rsidP="002510A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5E70" w:rsidRPr="009A56A3" w:rsidTr="00351C2F">
        <w:tc>
          <w:tcPr>
            <w:tcW w:w="3826" w:type="dxa"/>
            <w:gridSpan w:val="2"/>
          </w:tcPr>
          <w:p w:rsidR="00205E70" w:rsidRPr="009A56A3" w:rsidRDefault="00205E70" w:rsidP="002510A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1" w:type="dxa"/>
            <w:gridSpan w:val="2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66" w:type="dxa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2" w:type="dxa"/>
          </w:tcPr>
          <w:p w:rsidR="00205E70" w:rsidRPr="009A56A3" w:rsidRDefault="00205E70" w:rsidP="002510A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5E70" w:rsidRPr="009A56A3" w:rsidTr="00351C2F">
        <w:tc>
          <w:tcPr>
            <w:tcW w:w="9243" w:type="dxa"/>
            <w:gridSpan w:val="10"/>
          </w:tcPr>
          <w:p w:rsidR="00F738D0" w:rsidRPr="009A56A3" w:rsidRDefault="00F738D0" w:rsidP="00F738D0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:rsidR="00EF4D8D" w:rsidRPr="009A56A3" w:rsidRDefault="00EF4D8D" w:rsidP="00241E30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ระดับการให้บริการ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241E30" w:rsidRPr="009A56A3" w:rsidRDefault="00EF4D8D" w:rsidP="00241E30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ลักษณะหน่วยบริการในเครือข่าย</w:t>
            </w:r>
            <w:r w:rsidR="00241E30"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EF4D8D" w:rsidRPr="009A56A3" w:rsidRDefault="00EF4D8D" w:rsidP="00EF4D8D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ตัวอย่างโรคที่การดูแลต่อเนื่องมีความสำคัญต่อประสิทธิผลในการรักษาและคุณภาพชีวิตของผู้ป่วย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:</w:t>
            </w:r>
          </w:p>
          <w:p w:rsidR="00E37A51" w:rsidRPr="009A56A3" w:rsidRDefault="00E37A51" w:rsidP="00E37A5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iii.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กระบวนการ</w:t>
            </w:r>
          </w:p>
          <w:tbl>
            <w:tblPr>
              <w:tblW w:w="0" w:type="auto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09"/>
              <w:gridCol w:w="6038"/>
            </w:tblGrid>
            <w:tr w:rsidR="0074161A" w:rsidRPr="009A56A3" w:rsidTr="006E197A">
              <w:tc>
                <w:tcPr>
                  <w:tcW w:w="2794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>ตัวอย่างโรค (</w:t>
                  </w: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</w:rPr>
                    <w:t>proxy disease)</w:t>
                  </w:r>
                </w:p>
              </w:tc>
              <w:tc>
                <w:tcPr>
                  <w:tcW w:w="6286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jc w:val="center"/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</w:pPr>
                  <w:r w:rsidRPr="009A56A3">
                    <w:rPr>
                      <w:rFonts w:ascii="BrowalliaUPC" w:hAnsi="BrowalliaUPC" w:cs="BrowalliaUPC"/>
                      <w:b/>
                      <w:bCs/>
                      <w:sz w:val="28"/>
                      <w:szCs w:val="28"/>
                      <w:cs/>
                    </w:rPr>
                    <w:t xml:space="preserve">การปฏิบัติที่ทำให้เกิดคุณภาพของการดูแลต่อเนื่อง </w:t>
                  </w:r>
                </w:p>
              </w:tc>
            </w:tr>
            <w:tr w:rsidR="0074161A" w:rsidRPr="009A56A3" w:rsidTr="006E197A">
              <w:tc>
                <w:tcPr>
                  <w:tcW w:w="2794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  <w:tc>
                <w:tcPr>
                  <w:tcW w:w="6286" w:type="dxa"/>
                  <w:shd w:val="clear" w:color="auto" w:fill="auto"/>
                </w:tcPr>
                <w:p w:rsidR="0074161A" w:rsidRPr="009A56A3" w:rsidRDefault="0074161A" w:rsidP="006E197A">
                  <w:pPr>
                    <w:pStyle w:val="aa"/>
                    <w:ind w:left="0" w:firstLine="0"/>
                    <w:rPr>
                      <w:rFonts w:ascii="BrowalliaUPC" w:hAnsi="BrowalliaUPC" w:cs="BrowalliaUPC"/>
                      <w:sz w:val="28"/>
                      <w:szCs w:val="28"/>
                    </w:rPr>
                  </w:pPr>
                </w:p>
              </w:tc>
            </w:tr>
          </w:tbl>
          <w:p w:rsidR="00ED7822" w:rsidRPr="009A56A3" w:rsidRDefault="00ED7822" w:rsidP="00ED782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(1)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การระบุกลุ่มผู้ป่วยสำคัญที่ต้องใช้ขั้นตอนจำหน่ายและการส่งต่อผู้ป่วยเป็นกรณีพิเศษ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D7822" w:rsidRPr="009A56A3" w:rsidRDefault="00ED7822" w:rsidP="00ED782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D7822" w:rsidRPr="009A56A3" w:rsidRDefault="00ED7822" w:rsidP="00ED782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(2)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การดูแลขณะส่งต่อ บุคลากร การสื่อสาร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D7822" w:rsidRPr="009A56A3" w:rsidRDefault="00ED7822" w:rsidP="00ED782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D7822" w:rsidRPr="009A56A3" w:rsidRDefault="00ED7822" w:rsidP="00ED782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(3)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ยานพาหนะ</w:t>
            </w:r>
            <w:r w:rsidR="00BC1623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และอุปกรณ์ทางการแพทย์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ที่ใช้ในการส่งต่อ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ED7822" w:rsidRPr="009A56A3" w:rsidRDefault="00ED7822" w:rsidP="00ED782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05E70" w:rsidRPr="009A56A3" w:rsidRDefault="00ED7822" w:rsidP="00205E7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(4) </w:t>
            </w:r>
            <w:r w:rsidR="00205E7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ระบบนัดหมายเพื่อการรักษาต่อเนื่อง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ระบบช่วยเหลือและให้คำปรึกษาหลังจำหน่าย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05E70" w:rsidRPr="009A56A3" w:rsidRDefault="00205E70" w:rsidP="00205E7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05E70" w:rsidRPr="009A56A3" w:rsidRDefault="00ED7822" w:rsidP="00205E70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(5) </w:t>
            </w:r>
            <w:r w:rsidR="00205E7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ความร่วมมือกับชุมชนและองค์กรอื่นๆ เพื่อความต่อเนื่องในการติดตามดูแลผู้ป่วย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(รวมทั้งการพัฒนาศักยภาพแก่หน่วยบริการที่ให้การดูแลต่อเนื่อง)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และบูรณาการกิจกรรมสร้างเสริมสุขภาพ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05E70" w:rsidRPr="009A56A3" w:rsidRDefault="00205E70" w:rsidP="00205E70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05E70" w:rsidRPr="009A56A3" w:rsidRDefault="00ED7822" w:rsidP="002510A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(6) </w:t>
            </w:r>
            <w:r w:rsidR="00205E7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การสื่อสารข้อมูลของผู้ป่วยแก่หน่วยบริการที่เกี่ยวข้อง</w:t>
            </w:r>
            <w:r w:rsidR="00241E3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เพื่อการดูแลต่อเนื่อง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05E70" w:rsidRPr="009A56A3" w:rsidRDefault="00205E70" w:rsidP="002510AA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0B0FC2" w:rsidRPr="009A56A3" w:rsidRDefault="00ED7822" w:rsidP="000B0FC2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(7) </w:t>
            </w:r>
            <w:r w:rsidR="000B0FC2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การทบทวนการบันทึกเวชระเบียนเพื่อการดูแลต่อเนื่อง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0B0FC2" w:rsidRPr="009A56A3" w:rsidRDefault="000B0FC2" w:rsidP="000B0FC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05E70" w:rsidRPr="009A56A3" w:rsidRDefault="00ED7822" w:rsidP="002510AA">
            <w:pPr>
              <w:spacing w:before="0"/>
              <w:ind w:left="360" w:hanging="36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color w:val="3333CC"/>
                <w:sz w:val="28"/>
                <w:szCs w:val="28"/>
              </w:rPr>
              <w:t xml:space="preserve">(8) </w:t>
            </w:r>
            <w:r w:rsidR="00205E7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การติดตามผลการดูแลต่อเนื่อง</w:t>
            </w:r>
            <w:r w:rsidR="00241E30" w:rsidRPr="009A56A3"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  <w:t>และนำผลการติดตามมาใช้วางแผน/ปรับปรุงบริการ</w:t>
            </w:r>
            <w:r w:rsidR="00BC1623">
              <w:rPr>
                <w:rFonts w:ascii="BrowalliaUPC" w:hAnsi="BrowalliaUPC" w:cs="BrowalliaUPC"/>
                <w:color w:val="3333CC"/>
                <w:sz w:val="28"/>
                <w:szCs w:val="28"/>
              </w:rPr>
              <w:t>:</w:t>
            </w:r>
          </w:p>
          <w:p w:rsidR="00205E70" w:rsidRPr="009A56A3" w:rsidRDefault="00205E70" w:rsidP="00ED7822">
            <w:pPr>
              <w:pStyle w:val="aa"/>
              <w:numPr>
                <w:ilvl w:val="0"/>
                <w:numId w:val="5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F738D0" w:rsidRPr="009A56A3" w:rsidRDefault="00F738D0" w:rsidP="00F738D0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iv. </w:t>
            </w:r>
            <w:r w:rsidR="00FE3091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:rsidR="00F738D0" w:rsidRPr="009A56A3" w:rsidRDefault="00F738D0" w:rsidP="00F738D0">
            <w:pPr>
              <w:pStyle w:val="aa"/>
              <w:numPr>
                <w:ilvl w:val="0"/>
                <w:numId w:val="4"/>
              </w:numPr>
              <w:ind w:left="270" w:hanging="270"/>
              <w:rPr>
                <w:rFonts w:ascii="BrowalliaUPC" w:hAnsi="BrowalliaUPC" w:cs="BrowalliaUPC"/>
                <w:sz w:val="28"/>
                <w:szCs w:val="28"/>
              </w:rPr>
            </w:pPr>
          </w:p>
          <w:p w:rsidR="00205E70" w:rsidRPr="009A56A3" w:rsidRDefault="00F738D0" w:rsidP="000C780D">
            <w:pPr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v.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แผนการพัฒนา</w:t>
            </w:r>
          </w:p>
        </w:tc>
      </w:tr>
      <w:tr w:rsidR="007A58EE" w:rsidRPr="001B05D9" w:rsidTr="00351C2F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DALI Gap</w:t>
            </w:r>
          </w:p>
        </w:tc>
        <w:tc>
          <w:tcPr>
            <w:tcW w:w="4219" w:type="dxa"/>
            <w:gridSpan w:val="5"/>
            <w:tcBorders>
              <w:top w:val="nil"/>
            </w:tcBorders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ประเด็นพัฒนาใน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1B05D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ปี</w:t>
            </w:r>
          </w:p>
        </w:tc>
      </w:tr>
      <w:tr w:rsidR="007A58EE" w:rsidRPr="001B05D9" w:rsidTr="00351C2F">
        <w:tc>
          <w:tcPr>
            <w:tcW w:w="2978" w:type="dxa"/>
            <w:shd w:val="clear" w:color="auto" w:fill="auto"/>
          </w:tcPr>
          <w:p w:rsidR="007A58EE" w:rsidRPr="009A56A3" w:rsidRDefault="007A58EE" w:rsidP="004B7096">
            <w:pPr>
              <w:numPr>
                <w:ilvl w:val="0"/>
                <w:numId w:val="32"/>
              </w:numPr>
              <w:spacing w:before="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9A56A3">
              <w:rPr>
                <w:rFonts w:ascii="BrowalliaUPC" w:eastAsia="Times New Roman" w:hAnsi="BrowalliaUPC" w:cs="BrowalliaUPC"/>
                <w:color w:val="3333CC"/>
                <w:sz w:val="28"/>
                <w:szCs w:val="28"/>
                <w:cs/>
              </w:rPr>
              <w:t>การดูแลต่อเนื่อง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</w:p>
        </w:tc>
        <w:tc>
          <w:tcPr>
            <w:tcW w:w="4219" w:type="dxa"/>
            <w:gridSpan w:val="5"/>
            <w:shd w:val="clear" w:color="auto" w:fill="auto"/>
          </w:tcPr>
          <w:p w:rsidR="007A58EE" w:rsidRPr="001B05D9" w:rsidRDefault="007A58EE" w:rsidP="00EB032E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</w:p>
        </w:tc>
      </w:tr>
    </w:tbl>
    <w:p w:rsidR="007A58EE" w:rsidRPr="009A56A3" w:rsidRDefault="007A58EE" w:rsidP="00C43834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:rsidR="00E37A51" w:rsidRPr="009A56A3" w:rsidRDefault="00E22B9B" w:rsidP="00C43834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:rsidR="008D580C" w:rsidRDefault="005C3F9E" w:rsidP="00CA251D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 w:rsidR="00D95199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="002C41A7"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 w:rsidR="00D921B2"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="002C41A7"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="002C41A7"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="005C6EE8"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:rsidR="00CA251D" w:rsidRPr="00CA251D" w:rsidRDefault="00CA251D" w:rsidP="00CA251D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85 -90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ด้านกำลังคนข้อ 94 </w:t>
      </w:r>
      <w:r w:rsidR="002D3077">
        <w:rPr>
          <w:rFonts w:ascii="BrowalliaUPC" w:hAnsi="BrowalliaUPC" w:cs="BrowalliaUPC"/>
          <w:color w:val="FF0000"/>
          <w:sz w:val="28"/>
          <w:szCs w:val="28"/>
          <w:cs/>
        </w:rPr>
        <w:br/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 w:rsidR="002D3077"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:rsidR="00A05D57" w:rsidRDefault="00855692" w:rsidP="00855692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 w:rsidR="00BC1623"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 w:rsidR="00BC1623"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:rsidR="00A05D57" w:rsidRDefault="00A05D57" w:rsidP="008F49FC">
      <w:pPr>
        <w:numPr>
          <w:ilvl w:val="0"/>
          <w:numId w:val="42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 w:rsidR="00311E7D"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 w:rsidR="008F49FC"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3"/>
        <w:gridCol w:w="1072"/>
        <w:gridCol w:w="854"/>
        <w:gridCol w:w="872"/>
        <w:gridCol w:w="872"/>
        <w:gridCol w:w="872"/>
        <w:gridCol w:w="888"/>
      </w:tblGrid>
      <w:tr w:rsidR="001C00BE" w:rsidRPr="009A56A3" w:rsidTr="00D95199">
        <w:tc>
          <w:tcPr>
            <w:tcW w:w="9243" w:type="dxa"/>
            <w:gridSpan w:val="7"/>
          </w:tcPr>
          <w:p w:rsidR="001C00BE" w:rsidRPr="008F49FC" w:rsidRDefault="001C00BE" w:rsidP="00072823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8F49FC"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</w:rPr>
              <w:t xml:space="preserve">80 </w:t>
            </w:r>
            <w:r w:rsidR="008F49FC" w:rsidRPr="008F49FC"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  <w:cs/>
              </w:rPr>
              <w:t>ผลการดูแลผู้ป่วยโดยรวม 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D95199" w:rsidRPr="009A56A3" w:rsidTr="00D95199">
        <w:tc>
          <w:tcPr>
            <w:tcW w:w="3813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4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2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2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2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8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C00BE" w:rsidRPr="009A56A3" w:rsidTr="00D95199">
        <w:tc>
          <w:tcPr>
            <w:tcW w:w="3813" w:type="dxa"/>
          </w:tcPr>
          <w:p w:rsidR="001C00BE" w:rsidRPr="009A56A3" w:rsidRDefault="001C00BE" w:rsidP="0007282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4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2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2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2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8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C00BE" w:rsidRPr="009A56A3" w:rsidTr="00D95199">
        <w:tc>
          <w:tcPr>
            <w:tcW w:w="3813" w:type="dxa"/>
          </w:tcPr>
          <w:p w:rsidR="001C00BE" w:rsidRPr="009A56A3" w:rsidRDefault="001C00BE" w:rsidP="0007282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54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2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2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2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8" w:type="dxa"/>
          </w:tcPr>
          <w:p w:rsidR="001C00BE" w:rsidRPr="009A56A3" w:rsidRDefault="001C00BE" w:rsidP="00072823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1C00BE" w:rsidRPr="009A56A3" w:rsidRDefault="001C00BE" w:rsidP="001C00B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1C00BE" w:rsidRPr="009A56A3" w:rsidRDefault="001C00BE" w:rsidP="00F970C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9A56A3" w:rsidRDefault="00B77503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ผลด้านการเข้าถึงบริการสุขภาพ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9A56A3" w:rsidRDefault="00B77503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2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ผลด้านความต่อเนื่องในการดูแล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592C52" w:rsidRDefault="00B77503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3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ผลด้านกระบวนการและผลลัพธ์ในการดูแลผู้ป่วยโรคสำคัญ</w:t>
            </w:r>
            <w:r w:rsidR="00592C5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592C52" w:rsidRPr="00592C52">
              <w:rPr>
                <w:rFonts w:ascii="BrowalliaUPC" w:hAnsi="BrowalliaUPC" w:cs="BrowalliaUPC"/>
                <w:color w:val="3333CC"/>
                <w:sz w:val="24"/>
                <w:szCs w:val="24"/>
              </w:rPr>
              <w:t>(</w:t>
            </w:r>
            <w:r w:rsidR="00592C52" w:rsidRPr="00592C52">
              <w:rPr>
                <w:rFonts w:ascii="BrowalliaUPC" w:hAnsi="BrowalliaUPC" w:cs="BrowalliaUPC" w:hint="cs"/>
                <w:color w:val="3333CC"/>
                <w:sz w:val="24"/>
                <w:szCs w:val="24"/>
                <w:cs/>
              </w:rPr>
              <w:t xml:space="preserve">สะท้อนมิติคุณภาพ </w:t>
            </w:r>
            <w:r w:rsidR="00592C52" w:rsidRPr="00592C52">
              <w:rPr>
                <w:rFonts w:ascii="BrowalliaUPC" w:hAnsi="BrowalliaUPC" w:cs="BrowalliaUPC"/>
                <w:color w:val="3333CC"/>
                <w:sz w:val="24"/>
                <w:szCs w:val="24"/>
              </w:rPr>
              <w:t xml:space="preserve">appropriateness </w:t>
            </w:r>
            <w:r w:rsidR="00592C52" w:rsidRPr="00592C52">
              <w:rPr>
                <w:rFonts w:ascii="BrowalliaUPC" w:hAnsi="BrowalliaUPC" w:cs="BrowalliaUPC" w:hint="cs"/>
                <w:color w:val="3333CC"/>
                <w:sz w:val="24"/>
                <w:szCs w:val="24"/>
                <w:cs/>
              </w:rPr>
              <w:t>และ</w:t>
            </w:r>
            <w:r w:rsidR="00592C52" w:rsidRPr="00592C52">
              <w:rPr>
                <w:rFonts w:ascii="BrowalliaUPC" w:hAnsi="BrowalliaUPC" w:cs="BrowalliaUPC"/>
                <w:color w:val="3333CC"/>
                <w:sz w:val="24"/>
                <w:szCs w:val="24"/>
              </w:rPr>
              <w:t>effectiveness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9A56A3" w:rsidRDefault="00B77503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4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ผลด้านการใช้ทรัพยากรอย่างมีประสิทธิภาพในการดูแลผู้ป่วย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855692" w:rsidRDefault="00855692" w:rsidP="00855692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A05D57" w:rsidRPr="009A56A3" w:rsidRDefault="00A05D57" w:rsidP="00855692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:rsidR="00855692" w:rsidRPr="009A56A3" w:rsidRDefault="00855692" w:rsidP="00855692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9A56A3" w:rsidRDefault="00B77503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5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1B438E"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="001B438E"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644625" w:rsidRDefault="00F16D4D" w:rsidP="006E197A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855692" w:rsidRPr="009A56A3" w:rsidRDefault="00F16D4D" w:rsidP="00F16D4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6D4D" w:rsidRPr="009A56A3" w:rsidTr="00D95199">
        <w:tc>
          <w:tcPr>
            <w:tcW w:w="3800" w:type="dxa"/>
          </w:tcPr>
          <w:p w:rsidR="00F16D4D" w:rsidRPr="009A56A3" w:rsidRDefault="00F16D4D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F16D4D" w:rsidRPr="009A56A3" w:rsidRDefault="00F16D4D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F16D4D" w:rsidRPr="009A56A3" w:rsidRDefault="00F16D4D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F16D4D" w:rsidRPr="009A56A3" w:rsidRDefault="00F16D4D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F16D4D" w:rsidRPr="009A56A3" w:rsidRDefault="00F16D4D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F16D4D" w:rsidRPr="009A56A3" w:rsidRDefault="00F16D4D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F16D4D" w:rsidRPr="009A56A3" w:rsidRDefault="00F16D4D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644625" w:rsidRPr="00644625" w:rsidRDefault="00644625" w:rsidP="006E197A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14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 w:rsidR="00003BD6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</w:t>
      </w:r>
      <w:r w:rsidR="002D3077">
        <w:rPr>
          <w:rFonts w:ascii="BrowalliaUPC" w:hAnsi="BrowalliaUPC" w:cs="BrowalliaUPC" w:hint="cs"/>
          <w:color w:val="FF0000"/>
          <w:sz w:val="28"/>
          <w:szCs w:val="28"/>
          <w:cs/>
        </w:rPr>
        <w:t>ตอบตามบริบทองค์กร</w:t>
      </w:r>
    </w:p>
    <w:bookmarkEnd w:id="14"/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9A56A3" w:rsidRDefault="00B77503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6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1B438E"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="001B438E"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B53865" w:rsidRDefault="00B53865" w:rsidP="006E197A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อัตราการติดเชื้อในรพ.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(health care-associated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B53865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072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B53865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B53865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B53865" w:rsidRDefault="00B53865" w:rsidP="00B5386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B53865" w:rsidRDefault="00B53865" w:rsidP="00B5386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003BD6" w:rsidRPr="00644625" w:rsidRDefault="00003BD6" w:rsidP="00003BD6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</w:t>
      </w:r>
      <w:r w:rsidR="002D3077">
        <w:rPr>
          <w:rFonts w:ascii="BrowalliaUPC" w:hAnsi="BrowalliaUPC" w:cs="BrowalliaUPC" w:hint="cs"/>
          <w:color w:val="FF0000"/>
          <w:sz w:val="28"/>
          <w:szCs w:val="28"/>
          <w:cs/>
        </w:rPr>
        <w:t>ตอบตามบริบทองค์กร</w:t>
      </w:r>
    </w:p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855692" w:rsidRDefault="00855692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p w:rsidR="00263B61" w:rsidRDefault="00263B61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p w:rsidR="00263B61" w:rsidRDefault="00263B61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p w:rsidR="00263B61" w:rsidRPr="009A56A3" w:rsidRDefault="00263B61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9A56A3" w:rsidRDefault="00B77503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lastRenderedPageBreak/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7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1B438E"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="001B438E"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644625" w:rsidRDefault="00644625" w:rsidP="006E197A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855692" w:rsidRPr="009A56A3" w:rsidRDefault="0064462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644625" w:rsidRDefault="00B53865" w:rsidP="006E197A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 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B53865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5B7E16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B53865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5B7E16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B53865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5B7E16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B53865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5B7E16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B53865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644625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จำนวนการให้เลือด ผิดคน ผิดหมู่ ผิดชนิด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644625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B53865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644625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B53865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53865" w:rsidRPr="009A56A3" w:rsidTr="00D95199">
        <w:tc>
          <w:tcPr>
            <w:tcW w:w="3800" w:type="dxa"/>
          </w:tcPr>
          <w:p w:rsidR="00B53865" w:rsidRPr="00644625" w:rsidRDefault="00B53865" w:rsidP="00B53865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B53865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53865" w:rsidRPr="009A56A3" w:rsidRDefault="00B53865" w:rsidP="00B538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003BD6" w:rsidRPr="00644625" w:rsidRDefault="00003BD6" w:rsidP="00003BD6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 w:rsidR="002D3077"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:rsidR="00855692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1B438E" w:rsidRPr="009A56A3" w:rsidRDefault="001B438E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1B438E" w:rsidRPr="009A56A3" w:rsidTr="00D95199">
        <w:tc>
          <w:tcPr>
            <w:tcW w:w="9243" w:type="dxa"/>
            <w:gridSpan w:val="7"/>
          </w:tcPr>
          <w:p w:rsidR="001B438E" w:rsidRPr="009A56A3" w:rsidRDefault="001B438E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B438E" w:rsidRPr="009A56A3" w:rsidTr="00D95199">
        <w:tc>
          <w:tcPr>
            <w:tcW w:w="3800" w:type="dxa"/>
          </w:tcPr>
          <w:p w:rsidR="001B438E" w:rsidRPr="00644625" w:rsidRDefault="00644625" w:rsidP="00003BD6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</w:t>
            </w:r>
            <w:r w:rsidR="00211312" w:rsidRPr="009823F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คลาดเคลื่อน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003BD6">
              <w:rPr>
                <w:rFonts w:ascii="BrowalliaUPC" w:hAnsi="BrowalliaUPC" w:cs="BrowalliaUPC"/>
                <w:color w:val="FF0000"/>
                <w:sz w:val="28"/>
                <w:szCs w:val="28"/>
              </w:rPr>
              <w:t>(d</w:t>
            </w: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iagnos</w:t>
            </w:r>
            <w:r w:rsidR="00003BD6">
              <w:rPr>
                <w:rFonts w:ascii="BrowalliaUPC" w:hAnsi="BrowalliaUPC" w:cs="BrowalliaUPC"/>
                <w:color w:val="FF0000"/>
                <w:sz w:val="28"/>
                <w:szCs w:val="28"/>
              </w:rPr>
              <w:t>tic</w:t>
            </w: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="00003BD6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B438E" w:rsidRPr="009A56A3" w:rsidTr="00D95199">
        <w:tc>
          <w:tcPr>
            <w:tcW w:w="3800" w:type="dxa"/>
          </w:tcPr>
          <w:p w:rsidR="00211312" w:rsidRPr="00644625" w:rsidRDefault="00644625" w:rsidP="002A6A82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ร้อยละของการเกิดการระบ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ุ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ตัวผู้ป่วย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ผิดพลาด</w:t>
            </w:r>
            <w:r w:rsid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003BD6" w:rsidRPr="00644625" w:rsidRDefault="00003BD6" w:rsidP="00003BD6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</w:t>
      </w:r>
      <w:r w:rsidR="002D3077">
        <w:rPr>
          <w:rFonts w:ascii="BrowalliaUPC" w:hAnsi="BrowalliaUPC" w:cs="BrowalliaUPC" w:hint="cs"/>
          <w:color w:val="FF0000"/>
          <w:sz w:val="28"/>
          <w:szCs w:val="28"/>
          <w:cs/>
        </w:rPr>
        <w:t>ตอบตามบริบทองค์กร</w:t>
      </w:r>
    </w:p>
    <w:p w:rsidR="001B438E" w:rsidRDefault="001B438E" w:rsidP="001B438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263B61" w:rsidRDefault="00263B61" w:rsidP="001B438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1B438E" w:rsidRPr="009A56A3" w:rsidTr="00D95199">
        <w:tc>
          <w:tcPr>
            <w:tcW w:w="9243" w:type="dxa"/>
            <w:gridSpan w:val="7"/>
          </w:tcPr>
          <w:p w:rsidR="001B438E" w:rsidRPr="009A56A3" w:rsidRDefault="001B438E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="00311E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B438E" w:rsidRPr="009A56A3" w:rsidTr="00D95199">
        <w:tc>
          <w:tcPr>
            <w:tcW w:w="3800" w:type="dxa"/>
          </w:tcPr>
          <w:p w:rsidR="001B438E" w:rsidRPr="00644625" w:rsidRDefault="00644625" w:rsidP="002A6A82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ร้อยละของการรายงานผล </w:t>
            </w: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Lab 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หรือ </w:t>
            </w: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Patho 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B438E" w:rsidRPr="009A56A3" w:rsidTr="00D95199">
        <w:tc>
          <w:tcPr>
            <w:tcW w:w="3800" w:type="dxa"/>
          </w:tcPr>
          <w:p w:rsidR="001B438E" w:rsidRPr="009A56A3" w:rsidRDefault="001B438E" w:rsidP="002A6A8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1B438E" w:rsidRPr="009A56A3" w:rsidRDefault="001B438E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003BD6" w:rsidRPr="00644625" w:rsidRDefault="00003BD6" w:rsidP="00003BD6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</w:t>
      </w:r>
      <w:r w:rsidR="002D3077">
        <w:rPr>
          <w:rFonts w:ascii="BrowalliaUPC" w:hAnsi="BrowalliaUPC" w:cs="BrowalliaUPC" w:hint="cs"/>
          <w:color w:val="FF0000"/>
          <w:sz w:val="28"/>
          <w:szCs w:val="28"/>
          <w:cs/>
        </w:rPr>
        <w:t>ตอบตามบริบทองค์กร</w:t>
      </w:r>
    </w:p>
    <w:p w:rsidR="00855692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A05D57" w:rsidRPr="009A56A3" w:rsidRDefault="00A05D57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1B438E" w:rsidRPr="009A56A3" w:rsidTr="00D95199">
        <w:tc>
          <w:tcPr>
            <w:tcW w:w="9243" w:type="dxa"/>
            <w:gridSpan w:val="7"/>
          </w:tcPr>
          <w:p w:rsidR="001B438E" w:rsidRPr="009A56A3" w:rsidRDefault="001C00BE" w:rsidP="001B438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90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1B438E"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="001B438E"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B438E" w:rsidRPr="00644625" w:rsidTr="00D95199">
        <w:tc>
          <w:tcPr>
            <w:tcW w:w="3800" w:type="dxa"/>
          </w:tcPr>
          <w:p w:rsidR="00003BD6" w:rsidRPr="00644625" w:rsidRDefault="00644625" w:rsidP="002A6A82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ร้อยละของการ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คัดแยก </w:t>
            </w:r>
            <w:r w:rsidR="00003BD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undertriage </w:t>
            </w:r>
            <w:r w:rsidR="00003BD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ER</w:t>
            </w:r>
            <w:r w:rsid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B438E" w:rsidRPr="00644625" w:rsidTr="00D95199">
        <w:tc>
          <w:tcPr>
            <w:tcW w:w="3800" w:type="dxa"/>
          </w:tcPr>
          <w:p w:rsidR="001B438E" w:rsidRPr="00003BD6" w:rsidRDefault="00003BD6" w:rsidP="002A6A82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ร้อยละของการ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คัดแยก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overtriage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ER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887" w:type="dxa"/>
          </w:tcPr>
          <w:p w:rsidR="001B438E" w:rsidRPr="00644625" w:rsidRDefault="001B438E" w:rsidP="002A6A82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:rsidR="00003BD6" w:rsidRPr="00644625" w:rsidRDefault="00003BD6" w:rsidP="00003BD6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</w:t>
      </w:r>
      <w:r w:rsidR="002D3077">
        <w:rPr>
          <w:rFonts w:ascii="BrowalliaUPC" w:hAnsi="BrowalliaUPC" w:cs="BrowalliaUPC" w:hint="cs"/>
          <w:color w:val="FF0000"/>
          <w:sz w:val="28"/>
          <w:szCs w:val="28"/>
          <w:cs/>
        </w:rPr>
        <w:t>ตอบตามบริบทองค์กร</w:t>
      </w:r>
    </w:p>
    <w:p w:rsidR="001B438E" w:rsidRPr="009A56A3" w:rsidRDefault="001B438E" w:rsidP="001B438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1B438E" w:rsidRPr="009A56A3" w:rsidRDefault="00A05D57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 w:rsidR="00311E7D"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9A56A3" w:rsidRDefault="009D019D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ด้านการสร้างเสริมสุขภาพของผู้รับบริการ 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855692" w:rsidRPr="009A56A3" w:rsidRDefault="00855692" w:rsidP="006E197A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A05D57">
        <w:tc>
          <w:tcPr>
            <w:tcW w:w="9243" w:type="dxa"/>
            <w:gridSpan w:val="7"/>
          </w:tcPr>
          <w:p w:rsidR="00855692" w:rsidRPr="009A56A3" w:rsidRDefault="009D019D" w:rsidP="001C00BE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2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 w:rsidR="001C00B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</w:p>
        </w:tc>
      </w:tr>
      <w:tr w:rsidR="00D95199" w:rsidRPr="009A56A3" w:rsidTr="00A05D57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A05D57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A05D57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A05D57" w:rsidRPr="009A56A3" w:rsidRDefault="00A05D57" w:rsidP="00A05D57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9D019D" w:rsidRDefault="009D019D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:rsidR="00855692" w:rsidRPr="009A56A3" w:rsidRDefault="009D019D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>
        <w:rPr>
          <w:rFonts w:ascii="BrowalliaUPC" w:hAnsi="BrowalliaUPC" w:cs="BrowalliaUPC"/>
          <w:color w:val="3333CC"/>
          <w:sz w:val="28"/>
          <w:szCs w:val="28"/>
          <w:cs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IV</w:t>
      </w:r>
      <w:r>
        <w:rPr>
          <w:rFonts w:ascii="BrowalliaUPC" w:hAnsi="BrowalliaUPC" w:cs="BrowalliaUPC"/>
          <w:b/>
          <w:bCs/>
          <w:sz w:val="28"/>
          <w:szCs w:val="28"/>
        </w:rPr>
        <w:t>-</w:t>
      </w:r>
      <w:r w:rsidR="00F920FE">
        <w:rPr>
          <w:rFonts w:ascii="BrowalliaUPC" w:hAnsi="BrowalliaUPC" w:cs="BrowalliaUPC"/>
          <w:b/>
          <w:bCs/>
          <w:sz w:val="28"/>
          <w:szCs w:val="28"/>
        </w:rPr>
        <w:t>2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9D019D">
        <w:tc>
          <w:tcPr>
            <w:tcW w:w="9243" w:type="dxa"/>
            <w:gridSpan w:val="7"/>
          </w:tcPr>
          <w:p w:rsidR="00855692" w:rsidRPr="009A56A3" w:rsidRDefault="00B77503" w:rsidP="00676B86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</w:t>
            </w:r>
            <w:r w:rsidR="001C00B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3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</w:p>
        </w:tc>
      </w:tr>
      <w:tr w:rsidR="00D95199" w:rsidRPr="009A56A3" w:rsidTr="009D019D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9D019D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9D019D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855692" w:rsidRDefault="00855692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9D019D" w:rsidRPr="009A56A3" w:rsidRDefault="009D019D" w:rsidP="006E197A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:rsidR="00855692" w:rsidRDefault="00BC1623" w:rsidP="00BC1623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ผลด้านกำลังคน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BC1623" w:rsidRPr="009A56A3" w:rsidTr="00D95199">
        <w:tc>
          <w:tcPr>
            <w:tcW w:w="9243" w:type="dxa"/>
            <w:gridSpan w:val="7"/>
          </w:tcPr>
          <w:p w:rsidR="00BC1623" w:rsidRPr="009A56A3" w:rsidRDefault="00210D96" w:rsidP="00F970CC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</w:t>
            </w:r>
            <w:r w:rsidR="00F970C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4</w:t>
            </w:r>
            <w:r w:rsidR="00BC1623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BC1623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ด้านกำลังคน </w:t>
            </w:r>
            <w:r w:rsidR="00BC1623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(IV-3)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EA6D29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EA6D29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C1623" w:rsidRPr="009A56A3" w:rsidTr="00D95199">
        <w:tc>
          <w:tcPr>
            <w:tcW w:w="3800" w:type="dxa"/>
          </w:tcPr>
          <w:p w:rsidR="00BC1623" w:rsidRPr="00644625" w:rsidRDefault="00644625" w:rsidP="00EB032E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ร้อยละของบุคลากรที่ติดเชื้อจากการทำงาน</w:t>
            </w:r>
            <w:r w:rsid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072" w:type="dxa"/>
          </w:tcPr>
          <w:p w:rsidR="00BC1623" w:rsidRPr="00644625" w:rsidRDefault="00644625" w:rsidP="00EB032E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871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C1623" w:rsidRPr="009A56A3" w:rsidTr="00D95199">
        <w:tc>
          <w:tcPr>
            <w:tcW w:w="3800" w:type="dxa"/>
          </w:tcPr>
          <w:p w:rsidR="00BC1623" w:rsidRPr="009A56A3" w:rsidRDefault="00BC1623" w:rsidP="00EB032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BC1623" w:rsidRPr="009A56A3" w:rsidRDefault="00BC1623" w:rsidP="00EB032E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003BD6" w:rsidRPr="00644625" w:rsidRDefault="00003BD6" w:rsidP="00003BD6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</w:t>
      </w:r>
      <w:r w:rsidR="002D3077">
        <w:rPr>
          <w:rFonts w:ascii="BrowalliaUPC" w:hAnsi="BrowalliaUPC" w:cs="BrowalliaUPC" w:hint="cs"/>
          <w:color w:val="FF0000"/>
          <w:sz w:val="28"/>
          <w:szCs w:val="28"/>
          <w:cs/>
        </w:rPr>
        <w:t>ตอบตามบริบทองค์กร</w:t>
      </w:r>
    </w:p>
    <w:p w:rsidR="00BC1623" w:rsidRPr="009A56A3" w:rsidRDefault="00BC1623" w:rsidP="00BC1623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BC1623" w:rsidRDefault="00BC1623" w:rsidP="00BC1623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855692" w:rsidRPr="009A56A3" w:rsidTr="00D95199">
        <w:tc>
          <w:tcPr>
            <w:tcW w:w="9243" w:type="dxa"/>
            <w:gridSpan w:val="7"/>
          </w:tcPr>
          <w:p w:rsidR="00855692" w:rsidRPr="009A56A3" w:rsidRDefault="00210D96" w:rsidP="00F970CC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</w:t>
            </w:r>
            <w:r w:rsidR="00F970C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5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855692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(IV-4)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162E8B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55692" w:rsidRPr="009A56A3" w:rsidTr="00D95199">
        <w:tc>
          <w:tcPr>
            <w:tcW w:w="3800" w:type="dxa"/>
          </w:tcPr>
          <w:p w:rsidR="00855692" w:rsidRPr="009A56A3" w:rsidRDefault="00855692" w:rsidP="006E197A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855692" w:rsidRPr="009A56A3" w:rsidRDefault="00855692" w:rsidP="006E197A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9D019D" w:rsidRPr="009A56A3" w:rsidRDefault="00855692" w:rsidP="008F49F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9D019D" w:rsidRDefault="009D019D" w:rsidP="009D019D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9D019D" w:rsidRPr="009A56A3" w:rsidTr="00D95199">
        <w:tc>
          <w:tcPr>
            <w:tcW w:w="9243" w:type="dxa"/>
            <w:gridSpan w:val="7"/>
          </w:tcPr>
          <w:p w:rsidR="009D019D" w:rsidRPr="001C00BE" w:rsidRDefault="009D019D" w:rsidP="00F970CC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</w:t>
            </w:r>
            <w:r w:rsidR="00F970C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1C00BE"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D95199"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="001C00BE"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IM, BCM, Supply chain,RM, ENV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162E8B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D019D" w:rsidRPr="009A56A3" w:rsidTr="00D95199">
        <w:tc>
          <w:tcPr>
            <w:tcW w:w="3800" w:type="dxa"/>
          </w:tcPr>
          <w:p w:rsidR="009D019D" w:rsidRPr="009A56A3" w:rsidRDefault="009D019D" w:rsidP="002A6A8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D019D" w:rsidRPr="009A56A3" w:rsidTr="00D95199">
        <w:tc>
          <w:tcPr>
            <w:tcW w:w="3800" w:type="dxa"/>
          </w:tcPr>
          <w:p w:rsidR="009D019D" w:rsidRPr="009A56A3" w:rsidRDefault="009D019D" w:rsidP="002A6A8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9D019D" w:rsidRPr="009A56A3" w:rsidRDefault="009D019D" w:rsidP="002A6A82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855692" w:rsidRPr="008F49FC" w:rsidRDefault="009D019D" w:rsidP="008F49F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 w:rsidR="008F49FC"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p w:rsidR="00E22041" w:rsidRDefault="00E22041" w:rsidP="00E22041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1072"/>
        <w:gridCol w:w="871"/>
        <w:gridCol w:w="871"/>
        <w:gridCol w:w="871"/>
        <w:gridCol w:w="871"/>
        <w:gridCol w:w="887"/>
      </w:tblGrid>
      <w:tr w:rsidR="00E22041" w:rsidRPr="009A56A3" w:rsidTr="00D95199">
        <w:tc>
          <w:tcPr>
            <w:tcW w:w="9243" w:type="dxa"/>
            <w:gridSpan w:val="7"/>
          </w:tcPr>
          <w:p w:rsidR="00E22041" w:rsidRPr="009A56A3" w:rsidRDefault="00E22041" w:rsidP="00F970CC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</w:t>
            </w:r>
            <w:r w:rsidR="00F970C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(IV-6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)</w:t>
            </w:r>
          </w:p>
        </w:tc>
      </w:tr>
      <w:tr w:rsidR="00D95199" w:rsidRPr="009A56A3" w:rsidTr="00D95199">
        <w:tc>
          <w:tcPr>
            <w:tcW w:w="3800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072" w:type="dxa"/>
          </w:tcPr>
          <w:p w:rsidR="00D95199" w:rsidRPr="009A56A3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1" w:type="dxa"/>
          </w:tcPr>
          <w:p w:rsidR="00D95199" w:rsidRPr="00162E8B" w:rsidRDefault="00D95199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87" w:type="dxa"/>
          </w:tcPr>
          <w:p w:rsidR="00D95199" w:rsidRPr="00162E8B" w:rsidRDefault="00813340" w:rsidP="00D95199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22041" w:rsidRPr="009A56A3" w:rsidTr="00D95199">
        <w:tc>
          <w:tcPr>
            <w:tcW w:w="3800" w:type="dxa"/>
          </w:tcPr>
          <w:p w:rsidR="00E22041" w:rsidRPr="009A56A3" w:rsidRDefault="00E22041" w:rsidP="0072376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22041" w:rsidRPr="009A56A3" w:rsidTr="00D95199">
        <w:tc>
          <w:tcPr>
            <w:tcW w:w="3800" w:type="dxa"/>
          </w:tcPr>
          <w:p w:rsidR="00E22041" w:rsidRPr="009A56A3" w:rsidRDefault="00E22041" w:rsidP="00723765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072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1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87" w:type="dxa"/>
          </w:tcPr>
          <w:p w:rsidR="00E22041" w:rsidRPr="009A56A3" w:rsidRDefault="00E22041" w:rsidP="00723765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E22041" w:rsidRPr="009A56A3" w:rsidRDefault="00E22041" w:rsidP="00E22041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p w:rsidR="00E22041" w:rsidRPr="00592C52" w:rsidRDefault="00592C52" w:rsidP="00592C52">
      <w:pPr>
        <w:spacing w:before="240"/>
        <w:rPr>
          <w:rFonts w:ascii="BrowalliaUPC" w:hAnsi="BrowalliaUPC" w:cs="BrowalliaUPC"/>
          <w:b/>
          <w:bCs/>
          <w:color w:val="FF0000"/>
          <w:sz w:val="28"/>
          <w:szCs w:val="28"/>
          <w:cs/>
        </w:rPr>
      </w:pPr>
      <w:r w:rsidRPr="00592C52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lastRenderedPageBreak/>
        <w:t xml:space="preserve">รายงานประเมินตนเองของ </w:t>
      </w:r>
      <w:r w:rsidRPr="00592C52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CLT/PCT </w:t>
      </w:r>
      <w:r w:rsidRPr="00592C52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สามารถใช้แบบฟอร์ม ตาม</w:t>
      </w:r>
      <w:r w:rsidRPr="00592C52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Template Quality Report for CLT </w:t>
      </w:r>
      <w:r w:rsidRPr="00592C52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ที่เป็น ไฟล์ </w:t>
      </w:r>
      <w:r w:rsidRPr="00592C52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PowerPoint </w:t>
      </w:r>
      <w:r w:rsidRPr="00592C52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แทนรายละเอียดเอกส</w:t>
      </w:r>
      <w:r w:rsidR="00B23919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า</w:t>
      </w:r>
      <w:r w:rsidRPr="00592C52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รดังนี้</w:t>
      </w:r>
    </w:p>
    <w:p w:rsidR="007E25B3" w:rsidRPr="009A56A3" w:rsidRDefault="007E25B3" w:rsidP="008F49FC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รายงานการประเมินตนเองของ </w:t>
      </w:r>
      <w:r w:rsidR="00B77503"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="00592C52"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:rsidR="00B77503" w:rsidRDefault="00B77503" w:rsidP="00E81918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  <w:r w:rsidR="00E22041"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p w:rsidR="00E22041" w:rsidRDefault="00E22041" w:rsidP="00E81918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:rsidR="00E22041" w:rsidRDefault="00E22041" w:rsidP="00E81918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:rsidR="00B77503" w:rsidRDefault="00B77503" w:rsidP="00E81918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</w:t>
      </w:r>
      <w:r w:rsidR="00E22041">
        <w:rPr>
          <w:rFonts w:ascii="BrowalliaUPC" w:hAnsi="BrowalliaUPC" w:cs="BrowalliaUPC" w:hint="cs"/>
          <w:b/>
          <w:bCs/>
          <w:sz w:val="28"/>
          <w:szCs w:val="28"/>
          <w:cs/>
        </w:rPr>
        <w:t>จัดบริการและการ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:rsidR="007E25B3" w:rsidRPr="009A56A3" w:rsidRDefault="00E81918" w:rsidP="00E81918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1520"/>
        <w:gridCol w:w="1555"/>
        <w:gridCol w:w="1532"/>
        <w:gridCol w:w="1553"/>
        <w:gridCol w:w="1540"/>
      </w:tblGrid>
      <w:tr w:rsidR="00E81918" w:rsidRPr="009A56A3" w:rsidTr="00B77503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918" w:rsidRDefault="00E81918" w:rsidP="00B77503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:rsidR="009F4FBD" w:rsidRPr="009A56A3" w:rsidRDefault="009F4FBD" w:rsidP="00B77503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798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918" w:rsidRPr="009A56A3" w:rsidRDefault="00E81918" w:rsidP="00B77503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2C41A7" w:rsidRPr="009A56A3" w:rsidTr="00B77503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41A7" w:rsidRPr="009A56A3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</w:t>
            </w:r>
          </w:p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Long LOS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:rsidR="002C41A7" w:rsidRPr="008A4CE1" w:rsidRDefault="002C41A7" w:rsidP="002C41A7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E81918" w:rsidRPr="009A56A3" w:rsidTr="00D37E8D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:rsidR="00E81918" w:rsidRPr="009A56A3" w:rsidRDefault="00E81918" w:rsidP="00D37E8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:rsidR="00E81918" w:rsidRPr="009A56A3" w:rsidRDefault="00E81918" w:rsidP="00D37E8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:rsidR="00E81918" w:rsidRPr="009A56A3" w:rsidRDefault="00E81918" w:rsidP="00D37E8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:rsidR="00E81918" w:rsidRPr="009A56A3" w:rsidRDefault="00E81918" w:rsidP="00D37E8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:rsidR="00E81918" w:rsidRPr="009A56A3" w:rsidRDefault="00E81918" w:rsidP="00D37E8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:rsidR="00E81918" w:rsidRPr="009A56A3" w:rsidRDefault="00E81918" w:rsidP="00D37E8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:rsidR="00B77503" w:rsidRDefault="00E81918" w:rsidP="00E81918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:rsidR="00B77503" w:rsidRDefault="00B77503" w:rsidP="00B77503">
      <w:pPr>
        <w:numPr>
          <w:ilvl w:val="0"/>
          <w:numId w:val="4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:rsidR="00B77503" w:rsidRPr="00B77503" w:rsidRDefault="00B77503" w:rsidP="00B77503">
      <w:pPr>
        <w:numPr>
          <w:ilvl w:val="0"/>
          <w:numId w:val="4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:rsidR="00B77503" w:rsidRPr="00B77503" w:rsidRDefault="00B77503" w:rsidP="00B77503">
      <w:pPr>
        <w:numPr>
          <w:ilvl w:val="0"/>
          <w:numId w:val="4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:rsidR="00E81918" w:rsidRPr="009A56A3" w:rsidRDefault="00E81918" w:rsidP="00E81918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894"/>
        <w:gridCol w:w="1056"/>
        <w:gridCol w:w="1178"/>
        <w:gridCol w:w="1050"/>
        <w:gridCol w:w="1153"/>
        <w:gridCol w:w="923"/>
        <w:gridCol w:w="994"/>
        <w:gridCol w:w="1065"/>
      </w:tblGrid>
      <w:tr w:rsidR="002C41A7" w:rsidRPr="009A56A3" w:rsidTr="00251109">
        <w:tc>
          <w:tcPr>
            <w:tcW w:w="954" w:type="dxa"/>
            <w:shd w:val="clear" w:color="auto" w:fill="auto"/>
            <w:vAlign w:val="center"/>
          </w:tcPr>
          <w:p w:rsidR="002C41A7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:rsidR="009F4FBD" w:rsidRPr="009A56A3" w:rsidRDefault="009F4FBD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C41A7" w:rsidRPr="008A4CE1" w:rsidRDefault="002C41A7" w:rsidP="002C41A7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2656D5" w:rsidRPr="009A56A3" w:rsidTr="00251109">
        <w:tc>
          <w:tcPr>
            <w:tcW w:w="954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:rsidR="00B77503" w:rsidRDefault="00B93493" w:rsidP="00B93493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:rsidR="00B77503" w:rsidRDefault="00B77503" w:rsidP="00B77503">
      <w:pPr>
        <w:numPr>
          <w:ilvl w:val="0"/>
          <w:numId w:val="4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:rsidR="00B77503" w:rsidRPr="00B77503" w:rsidRDefault="00B77503" w:rsidP="00B77503">
      <w:pPr>
        <w:numPr>
          <w:ilvl w:val="0"/>
          <w:numId w:val="4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:rsidR="002656D5" w:rsidRPr="009A56A3" w:rsidRDefault="002656D5" w:rsidP="002656D5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1"/>
        <w:gridCol w:w="2957"/>
        <w:gridCol w:w="3755"/>
      </w:tblGrid>
      <w:tr w:rsidR="002656D5" w:rsidRPr="009A56A3" w:rsidTr="00592C52">
        <w:tc>
          <w:tcPr>
            <w:tcW w:w="2531" w:type="dxa"/>
            <w:shd w:val="clear" w:color="auto" w:fill="auto"/>
          </w:tcPr>
          <w:p w:rsidR="002656D5" w:rsidRPr="009A56A3" w:rsidRDefault="008F49FC" w:rsidP="008F49FC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957" w:type="dxa"/>
            <w:shd w:val="clear" w:color="auto" w:fill="auto"/>
          </w:tcPr>
          <w:p w:rsidR="002656D5" w:rsidRPr="009A56A3" w:rsidRDefault="00BF5628" w:rsidP="006E197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BF5628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3755" w:type="dxa"/>
            <w:shd w:val="clear" w:color="auto" w:fill="auto"/>
          </w:tcPr>
          <w:p w:rsidR="002656D5" w:rsidRPr="009A56A3" w:rsidRDefault="00BF5628" w:rsidP="006E197A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BF5628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โรค/กระบวนการ</w:t>
            </w:r>
          </w:p>
        </w:tc>
      </w:tr>
      <w:tr w:rsidR="002656D5" w:rsidRPr="009A56A3" w:rsidTr="00592C52">
        <w:tc>
          <w:tcPr>
            <w:tcW w:w="2531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2656D5" w:rsidRPr="009A56A3" w:rsidRDefault="002656D5" w:rsidP="006E197A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:rsidR="00592C52" w:rsidRDefault="00592C52" w:rsidP="00251109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:rsidR="008F49FC" w:rsidRDefault="00592C52" w:rsidP="00251109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592C5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Proxy Disease </w:t>
      </w:r>
      <w:r w:rsidRPr="00592C52">
        <w:rPr>
          <w:rFonts w:ascii="BrowalliaUPC" w:hAnsi="BrowalliaUPC" w:cs="BrowalliaUPC"/>
          <w:b/>
          <w:bCs/>
          <w:sz w:val="28"/>
          <w:szCs w:val="28"/>
          <w:cs/>
        </w:rPr>
        <w:t>กับคุณภาพของขั้นตอนต่างๆ ในกระบวนการดูแล</w:t>
      </w:r>
    </w:p>
    <w:tbl>
      <w:tblPr>
        <w:tblW w:w="9540" w:type="dxa"/>
        <w:tblCellMar>
          <w:left w:w="0" w:type="dxa"/>
          <w:right w:w="0" w:type="dxa"/>
        </w:tblCellMar>
        <w:tblLook w:val="0420"/>
      </w:tblPr>
      <w:tblGrid>
        <w:gridCol w:w="2257"/>
        <w:gridCol w:w="2195"/>
        <w:gridCol w:w="5088"/>
      </w:tblGrid>
      <w:tr w:rsidR="00592C52" w:rsidRPr="00592C52" w:rsidTr="00592C52">
        <w:trPr>
          <w:trHeight w:val="584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592C52">
              <w:rPr>
                <w:rFonts w:eastAsia="Tahoma"/>
                <w:b/>
                <w:bCs/>
                <w:color w:val="000000"/>
                <w:kern w:val="24"/>
                <w:sz w:val="28"/>
                <w:szCs w:val="28"/>
                <w:cs/>
              </w:rPr>
              <w:t>กระบวนการ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92C52">
              <w:rPr>
                <w:rFonts w:eastAsia="Tahoma"/>
                <w:b/>
                <w:bCs/>
                <w:color w:val="000000"/>
                <w:kern w:val="24"/>
                <w:sz w:val="28"/>
                <w:szCs w:val="28"/>
                <w:cs/>
              </w:rPr>
              <w:t>โรค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592C52">
              <w:rPr>
                <w:rFonts w:eastAsia="Tahoma"/>
                <w:b/>
                <w:bCs/>
                <w:color w:val="000000"/>
                <w:kern w:val="24"/>
                <w:sz w:val="28"/>
                <w:szCs w:val="28"/>
                <w:cs/>
              </w:rPr>
              <w:t>มาตรการ/นว</w:t>
            </w:r>
            <w:r w:rsidR="00B23919">
              <w:rPr>
                <w:rFonts w:eastAsia="Tahoma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ั</w:t>
            </w:r>
            <w:r w:rsidRPr="00592C52">
              <w:rPr>
                <w:rFonts w:eastAsia="Tahoma"/>
                <w:b/>
                <w:bCs/>
                <w:color w:val="000000"/>
                <w:kern w:val="24"/>
                <w:sz w:val="28"/>
                <w:szCs w:val="28"/>
                <w:cs/>
              </w:rPr>
              <w:t>ตกรรม เพื่อให้เกิดคุณภาพ</w:t>
            </w:r>
          </w:p>
        </w:tc>
      </w:tr>
      <w:tr w:rsidR="00592C52" w:rsidRPr="00592C52" w:rsidTr="00592C52">
        <w:trPr>
          <w:trHeight w:val="449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Access &amp; entry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26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rFonts w:eastAsia="Times New Roman"/>
                <w:color w:val="000000"/>
                <w:kern w:val="24"/>
                <w:sz w:val="28"/>
                <w:szCs w:val="28"/>
              </w:rPr>
              <w:t>Assessment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371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Plan of care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27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Discharge planning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436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General Care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389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Care of high risk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357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Anes &amp; procedure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31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Nutrition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421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Rehabilitation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375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Information &amp; empower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  <w:tr w:rsidR="00592C52" w:rsidRPr="00592C52" w:rsidTr="00592C52">
        <w:trPr>
          <w:trHeight w:val="34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592C52">
              <w:rPr>
                <w:color w:val="000000"/>
                <w:kern w:val="24"/>
                <w:sz w:val="28"/>
                <w:szCs w:val="28"/>
              </w:rPr>
              <w:t>Continuity of care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right w:w="81" w:type="dxa"/>
            </w:tcMar>
            <w:vAlign w:val="center"/>
            <w:hideMark/>
          </w:tcPr>
          <w:p w:rsidR="00592C52" w:rsidRPr="00592C52" w:rsidRDefault="00592C52" w:rsidP="00592C52">
            <w:pPr>
              <w:spacing w:befor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51109" w:rsidRDefault="00251109" w:rsidP="00251109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:rsidR="00251109" w:rsidRDefault="00251109" w:rsidP="00251109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</w:t>
      </w:r>
      <w:r w:rsidR="00B23919">
        <w:rPr>
          <w:rFonts w:ascii="BrowalliaUPC" w:hAnsi="BrowalliaUPC" w:cs="BrowalliaUPC" w:hint="cs"/>
          <w:b/>
          <w:bCs/>
          <w:sz w:val="28"/>
          <w:szCs w:val="28"/>
          <w:cs/>
        </w:rPr>
        <w:t>นวัตกรรม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:rsidR="00251109" w:rsidRDefault="00251109" w:rsidP="00251109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:rsidR="00252D4F" w:rsidRPr="009A56A3" w:rsidRDefault="00A32C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252D4F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Clinical Tracer</w:t>
      </w:r>
      <w:r w:rsidR="00E81918" w:rsidRPr="009A56A3">
        <w:rPr>
          <w:rFonts w:ascii="BrowalliaUPC" w:hAnsi="BrowalliaUPC" w:cs="BrowalliaUPC"/>
          <w:b/>
          <w:bCs/>
          <w:sz w:val="28"/>
          <w:szCs w:val="28"/>
        </w:rPr>
        <w:t xml:space="preserve"> / Clinical Quality Summary</w:t>
      </w:r>
      <w:r w:rsidR="00252D4F" w:rsidRPr="009A56A3">
        <w:rPr>
          <w:rFonts w:ascii="BrowalliaUPC" w:hAnsi="BrowalliaUPC" w:cs="BrowalliaUPC"/>
          <w:b/>
          <w:bCs/>
          <w:sz w:val="28"/>
          <w:szCs w:val="28"/>
        </w:rPr>
        <w:t xml:space="preserve">: </w:t>
      </w:r>
      <w:r w:rsidR="00252D4F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  <w:r w:rsidR="00E81918"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 (โรค/หัตถการ)</w:t>
      </w:r>
      <w:r w:rsidR="00252D4F"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 </w:t>
      </w:r>
      <w:r w:rsidR="00E81918"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="00E81918"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="00E81918"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="00E81918"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:rsidR="00252D4F" w:rsidRPr="009A56A3" w:rsidRDefault="00E81918" w:rsidP="00E81918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:rsidR="00E81918" w:rsidRPr="00601623" w:rsidRDefault="00E81918" w:rsidP="00E81918">
      <w:pPr>
        <w:numPr>
          <w:ilvl w:val="0"/>
          <w:numId w:val="36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="008A4CE1">
        <w:rPr>
          <w:rFonts w:ascii="BrowalliaUPC" w:hAnsi="BrowalliaUPC" w:cs="BrowalliaUPC" w:hint="cs"/>
          <w:sz w:val="28"/>
          <w:szCs w:val="28"/>
          <w:cs/>
        </w:rPr>
        <w:t>แสดง</w:t>
      </w:r>
      <w:r w:rsidR="008A4CE1"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 w:rsidR="008A4CE1"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="003241E8" w:rsidRPr="00601623">
        <w:rPr>
          <w:rFonts w:ascii="BrowalliaUPC" w:hAnsi="BrowalliaUPC" w:cs="BrowalliaUPC"/>
          <w:sz w:val="28"/>
          <w:szCs w:val="28"/>
        </w:rPr>
        <w:t>D</w:t>
      </w:r>
      <w:r w:rsidRPr="00601623">
        <w:rPr>
          <w:rFonts w:ascii="BrowalliaUPC" w:hAnsi="BrowalliaUPC" w:cs="BrowalliaUPC"/>
          <w:sz w:val="28"/>
          <w:szCs w:val="28"/>
        </w:rPr>
        <w:t xml:space="preserve">river </w:t>
      </w:r>
      <w:r w:rsidR="003241E8" w:rsidRPr="00601623">
        <w:rPr>
          <w:rFonts w:ascii="BrowalliaUPC" w:hAnsi="BrowalliaUPC" w:cs="BrowalliaUPC"/>
          <w:sz w:val="28"/>
          <w:szCs w:val="28"/>
        </w:rPr>
        <w:t>D</w:t>
      </w:r>
      <w:r w:rsidRPr="00601623">
        <w:rPr>
          <w:rFonts w:ascii="BrowalliaUPC" w:hAnsi="BrowalliaUPC" w:cs="BrowalliaUPC"/>
          <w:sz w:val="28"/>
          <w:szCs w:val="28"/>
        </w:rPr>
        <w:t xml:space="preserve">iagram </w:t>
      </w:r>
      <w:r w:rsidR="003241E8"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:rsidR="00E81918" w:rsidRPr="00601623" w:rsidRDefault="00E81918" w:rsidP="00E81918">
      <w:pPr>
        <w:numPr>
          <w:ilvl w:val="0"/>
          <w:numId w:val="36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>process, precess requirement, process design</w:t>
      </w:r>
      <w:r w:rsidR="00DF0326" w:rsidRPr="00601623">
        <w:rPr>
          <w:rFonts w:ascii="BrowalliaUPC" w:hAnsi="BrowalliaUPC" w:cs="BrowalliaUPC"/>
          <w:sz w:val="28"/>
          <w:szCs w:val="28"/>
        </w:rPr>
        <w:t xml:space="preserve">, in-process measure </w:t>
      </w:r>
      <w:r w:rsidR="00DF0326"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:rsidR="00DF0326" w:rsidRPr="00601623" w:rsidRDefault="00DF0326" w:rsidP="00E81918">
      <w:pPr>
        <w:numPr>
          <w:ilvl w:val="0"/>
          <w:numId w:val="36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="003D450C"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="003241E8"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="003D450C"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="003D450C"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="003D450C"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="003D450C"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="003D450C"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:rsidR="00CD6922" w:rsidRPr="00601623" w:rsidRDefault="00CD6922" w:rsidP="00E81918">
      <w:pPr>
        <w:numPr>
          <w:ilvl w:val="0"/>
          <w:numId w:val="36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 w:rsidR="00B23919"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:rsidR="003D450C" w:rsidRPr="00601623" w:rsidRDefault="003D450C" w:rsidP="00E81918">
      <w:pPr>
        <w:numPr>
          <w:ilvl w:val="0"/>
          <w:numId w:val="36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:rsidR="00306B08" w:rsidRPr="00306B08" w:rsidRDefault="00306B08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:rsidR="006D4987" w:rsidRDefault="006D4987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หมายเหตุ</w:t>
      </w:r>
      <w:r w:rsidR="00306B08" w:rsidRPr="00306B08">
        <w:rPr>
          <w:rFonts w:ascii="BrowalliaUPC" w:hAnsi="BrowalliaUPC" w:cs="BrowalliaUPC"/>
          <w:b/>
          <w:bCs/>
          <w:sz w:val="28"/>
          <w:szCs w:val="28"/>
        </w:rPr>
        <w:t xml:space="preserve"> *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:rsidR="002656D5" w:rsidRPr="00306B08" w:rsidRDefault="00306B08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306B08">
        <w:rPr>
          <w:rFonts w:ascii="BrowalliaUPC" w:hAnsi="BrowalliaUPC" w:cs="BrowalliaUPC" w:hint="cs"/>
          <w:b/>
          <w:bCs/>
          <w:sz w:val="28"/>
          <w:szCs w:val="28"/>
          <w:cs/>
        </w:rPr>
        <w:t>กรณี</w:t>
      </w:r>
      <w:r w:rsidR="006D4987"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  <w:r w:rsidRPr="00306B08">
        <w:rPr>
          <w:rFonts w:ascii="BrowalliaUPC" w:hAnsi="BrowalliaUPC" w:cs="BrowalliaUPC" w:hint="cs"/>
          <w:b/>
          <w:bCs/>
          <w:sz w:val="28"/>
          <w:szCs w:val="28"/>
          <w:cs/>
        </w:rPr>
        <w:t>รายงานประเมินตนเอง</w:t>
      </w:r>
      <w:r w:rsidRPr="00306B08">
        <w:rPr>
          <w:rFonts w:ascii="BrowalliaUPC" w:hAnsi="BrowalliaUPC" w:cs="BrowalliaUPC"/>
          <w:b/>
          <w:bCs/>
          <w:sz w:val="28"/>
          <w:szCs w:val="28"/>
          <w:cs/>
        </w:rPr>
        <w:t xml:space="preserve">ของ </w:t>
      </w:r>
      <w:r w:rsidRPr="00306B08">
        <w:rPr>
          <w:rFonts w:ascii="BrowalliaUPC" w:hAnsi="BrowalliaUPC" w:cs="BrowalliaUPC"/>
          <w:b/>
          <w:bCs/>
          <w:sz w:val="28"/>
          <w:szCs w:val="28"/>
        </w:rPr>
        <w:t>CLT/PCT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  <w:r w:rsidR="004E3D90">
        <w:rPr>
          <w:rFonts w:ascii="BrowalliaUPC" w:hAnsi="BrowalliaUPC" w:cs="BrowalliaUPC" w:hint="cs"/>
          <w:b/>
          <w:bCs/>
          <w:sz w:val="28"/>
          <w:szCs w:val="28"/>
          <w:cs/>
        </w:rPr>
        <w:t>ให้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ใช้แบบฟอร์ม 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powerpoint </w:t>
      </w:r>
      <w:r w:rsidR="004E3D90">
        <w:rPr>
          <w:rFonts w:ascii="BrowalliaUPC" w:hAnsi="BrowalliaUPC" w:cs="BrowalliaUPC" w:hint="cs"/>
          <w:b/>
          <w:bCs/>
          <w:sz w:val="28"/>
          <w:szCs w:val="28"/>
          <w:cs/>
        </w:rPr>
        <w:t>ในการนำเสนอ</w:t>
      </w:r>
    </w:p>
    <w:sectPr w:rsidR="002656D5" w:rsidRPr="00306B08" w:rsidSect="004D2A02">
      <w:headerReference w:type="default" r:id="rId8"/>
      <w:footerReference w:type="default" r:id="rId9"/>
      <w:pgSz w:w="11907" w:h="16839" w:code="9"/>
      <w:pgMar w:top="1152" w:right="1440" w:bottom="1152" w:left="1440" w:header="720" w:footer="323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76" w:rsidRDefault="00A44C76" w:rsidP="00D81B3C">
      <w:pPr>
        <w:spacing w:before="0"/>
      </w:pPr>
      <w:r>
        <w:separator/>
      </w:r>
    </w:p>
  </w:endnote>
  <w:endnote w:type="continuationSeparator" w:id="1">
    <w:p w:rsidR="00A44C76" w:rsidRDefault="00A44C76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42" w:rsidRDefault="00F90E42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>
      <w:rPr>
        <w:rFonts w:cs="Browallia New"/>
        <w:sz w:val="24"/>
        <w:szCs w:val="24"/>
      </w:rPr>
      <w:t>4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7A1757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7A1757" w:rsidRPr="00492240">
      <w:rPr>
        <w:rFonts w:cs="Browallia New"/>
        <w:sz w:val="24"/>
        <w:szCs w:val="24"/>
      </w:rPr>
      <w:fldChar w:fldCharType="separate"/>
    </w:r>
    <w:r w:rsidR="00263B61">
      <w:rPr>
        <w:rFonts w:cs="Browallia New"/>
        <w:noProof/>
        <w:sz w:val="24"/>
        <w:szCs w:val="24"/>
      </w:rPr>
      <w:t>66</w:t>
    </w:r>
    <w:r w:rsidR="007A1757" w:rsidRPr="00492240">
      <w:rPr>
        <w:rFonts w:cs="Browallia New"/>
        <w:sz w:val="24"/>
        <w:szCs w:val="24"/>
      </w:rPr>
      <w:fldChar w:fldCharType="end"/>
    </w:r>
  </w:p>
  <w:p w:rsidR="00252A91" w:rsidRPr="00492240" w:rsidRDefault="00902897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20</w:t>
    </w:r>
    <w:r w:rsidRPr="00902897">
      <w:rPr>
        <w:rFonts w:cs="Browallia New"/>
        <w:sz w:val="24"/>
        <w:szCs w:val="24"/>
        <w: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76" w:rsidRDefault="00A44C76" w:rsidP="00D81B3C">
      <w:pPr>
        <w:spacing w:before="0"/>
      </w:pPr>
      <w:r>
        <w:separator/>
      </w:r>
    </w:p>
  </w:footnote>
  <w:footnote w:type="continuationSeparator" w:id="1">
    <w:p w:rsidR="00A44C76" w:rsidRDefault="00A44C76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42" w:rsidRPr="00D565A2" w:rsidRDefault="007A1757" w:rsidP="00D565A2">
    <w:pPr>
      <w:pStyle w:val="ac"/>
      <w:spacing w:before="0"/>
      <w:rPr>
        <w:rFonts w:ascii="TH SarabunPSK" w:hAnsi="TH SarabunPSK" w:cs="TH SarabunPSK"/>
        <w:sz w:val="28"/>
        <w:cs/>
      </w:rPr>
    </w:pPr>
    <w:r w:rsidRPr="007A1757">
      <w:rPr>
        <w:rFonts w:cs="Browallia New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9.15pt;margin-top:-19.5pt;width:113.4pt;height:43.9pt;z-index:251657728;mso-height-percent:200;mso-height-percent:200;mso-width-relative:margin;mso-height-relative:margin" stroked="f">
          <v:textbox style="mso-fit-shape-to-text:t">
            <w:txbxContent>
              <w:p w:rsidR="00D565A2" w:rsidRPr="002D429E" w:rsidRDefault="002167A5" w:rsidP="00D565A2">
                <w:pPr>
                  <w:spacing w:before="0"/>
                  <w:jc w:val="right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  <w:t>FM-ACD-046-0</w:t>
                </w:r>
                <w:r w:rsidR="00EF4B26"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  <w:t>2</w:t>
                </w:r>
              </w:p>
              <w:p w:rsidR="00D565A2" w:rsidRPr="00D565A2" w:rsidRDefault="00D565A2" w:rsidP="00D565A2">
                <w:pPr>
                  <w:spacing w:before="0"/>
                  <w:jc w:val="right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D565A2">
                  <w:rPr>
                    <w:rFonts w:ascii="TH SarabunPSK" w:hAnsi="TH SarabunPSK" w:cs="TH SarabunPSK"/>
                    <w:sz w:val="28"/>
                    <w:szCs w:val="28"/>
                  </w:rPr>
                  <w:t xml:space="preserve">Date: </w:t>
                </w:r>
                <w:r w:rsidR="000E588C">
                  <w:rPr>
                    <w:rFonts w:ascii="TH SarabunPSK" w:hAnsi="TH SarabunPSK" w:cs="TH SarabunPSK"/>
                    <w:sz w:val="28"/>
                    <w:szCs w:val="28"/>
                  </w:rPr>
                  <w:t>14/01</w:t>
                </w:r>
                <w:r>
                  <w:rPr>
                    <w:rFonts w:ascii="TH SarabunPSK" w:hAnsi="TH SarabunPSK" w:cs="TH SarabunPSK"/>
                    <w:sz w:val="28"/>
                    <w:szCs w:val="28"/>
                  </w:rPr>
                  <w:t>/256</w:t>
                </w:r>
                <w:r w:rsidR="000E588C">
                  <w:rPr>
                    <w:rFonts w:ascii="TH SarabunPSK" w:hAnsi="TH SarabunPSK" w:cs="TH SarabunPSK"/>
                    <w:sz w:val="28"/>
                    <w:szCs w:val="28"/>
                  </w:rPr>
                  <w:t>3</w:t>
                </w:r>
              </w:p>
            </w:txbxContent>
          </v:textbox>
        </v:shape>
      </w:pic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2020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CB15AD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616"/>
    <w:multiLevelType w:val="multilevel"/>
    <w:tmpl w:val="05FA90C0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7100A"/>
    <w:multiLevelType w:val="multilevel"/>
    <w:tmpl w:val="D0747C22"/>
    <w:lvl w:ilvl="0">
      <w:start w:val="4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13CA1"/>
    <w:multiLevelType w:val="multilevel"/>
    <w:tmpl w:val="09682DBE"/>
    <w:lvl w:ilvl="0">
      <w:start w:val="5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F26C13"/>
    <w:multiLevelType w:val="hybridMultilevel"/>
    <w:tmpl w:val="25DCED0A"/>
    <w:lvl w:ilvl="0" w:tplc="9DC07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3B0B"/>
    <w:multiLevelType w:val="multilevel"/>
    <w:tmpl w:val="B5E0F698"/>
    <w:lvl w:ilvl="0">
      <w:start w:val="3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B52FD0"/>
    <w:multiLevelType w:val="hybridMultilevel"/>
    <w:tmpl w:val="043E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1E66"/>
    <w:multiLevelType w:val="multilevel"/>
    <w:tmpl w:val="902EE11E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C23FA3"/>
    <w:multiLevelType w:val="multilevel"/>
    <w:tmpl w:val="91108784"/>
    <w:lvl w:ilvl="0">
      <w:start w:val="7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0C319E"/>
    <w:multiLevelType w:val="multilevel"/>
    <w:tmpl w:val="54D4C6D2"/>
    <w:lvl w:ilvl="0">
      <w:start w:val="5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60E30"/>
    <w:multiLevelType w:val="hybridMultilevel"/>
    <w:tmpl w:val="B70E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F26B2"/>
    <w:multiLevelType w:val="multilevel"/>
    <w:tmpl w:val="59881DDE"/>
    <w:lvl w:ilvl="0">
      <w:start w:val="52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B42C57"/>
    <w:multiLevelType w:val="hybridMultilevel"/>
    <w:tmpl w:val="036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651D"/>
    <w:multiLevelType w:val="multilevel"/>
    <w:tmpl w:val="CD42DA1C"/>
    <w:lvl w:ilvl="0">
      <w:start w:val="6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601707B"/>
    <w:multiLevelType w:val="multilevel"/>
    <w:tmpl w:val="D90C4920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B25B3D"/>
    <w:multiLevelType w:val="multilevel"/>
    <w:tmpl w:val="137E1672"/>
    <w:lvl w:ilvl="0">
      <w:start w:val="6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0F5259"/>
    <w:multiLevelType w:val="multilevel"/>
    <w:tmpl w:val="9076768A"/>
    <w:lvl w:ilvl="0">
      <w:start w:val="50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F25622"/>
    <w:multiLevelType w:val="multilevel"/>
    <w:tmpl w:val="10948254"/>
    <w:lvl w:ilvl="0">
      <w:start w:val="5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6431B5"/>
    <w:multiLevelType w:val="multilevel"/>
    <w:tmpl w:val="F6F49A92"/>
    <w:lvl w:ilvl="0">
      <w:start w:val="3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22966D2"/>
    <w:multiLevelType w:val="multilevel"/>
    <w:tmpl w:val="D088934C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C4C7C"/>
    <w:multiLevelType w:val="hybridMultilevel"/>
    <w:tmpl w:val="D48C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326"/>
    <w:multiLevelType w:val="multilevel"/>
    <w:tmpl w:val="4E5C827A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474368D"/>
    <w:multiLevelType w:val="hybridMultilevel"/>
    <w:tmpl w:val="763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242D7"/>
    <w:multiLevelType w:val="hybridMultilevel"/>
    <w:tmpl w:val="5B123BB2"/>
    <w:lvl w:ilvl="0" w:tplc="DA0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39E6"/>
    <w:multiLevelType w:val="multilevel"/>
    <w:tmpl w:val="1EDAFBF4"/>
    <w:lvl w:ilvl="0">
      <w:start w:val="60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97E94"/>
    <w:multiLevelType w:val="hybridMultilevel"/>
    <w:tmpl w:val="C224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00529"/>
    <w:multiLevelType w:val="multilevel"/>
    <w:tmpl w:val="AE0ED26E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A1268D"/>
    <w:multiLevelType w:val="multilevel"/>
    <w:tmpl w:val="A2F658B2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C886F25"/>
    <w:multiLevelType w:val="hybridMultilevel"/>
    <w:tmpl w:val="D06C6432"/>
    <w:lvl w:ilvl="0" w:tplc="6D1C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52A87"/>
    <w:multiLevelType w:val="hybridMultilevel"/>
    <w:tmpl w:val="8B9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E4DF0"/>
    <w:multiLevelType w:val="hybridMultilevel"/>
    <w:tmpl w:val="7EE2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913DF"/>
    <w:multiLevelType w:val="multilevel"/>
    <w:tmpl w:val="9C28270C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14"/>
  </w:num>
  <w:num w:numId="4">
    <w:abstractNumId w:val="4"/>
  </w:num>
  <w:num w:numId="5">
    <w:abstractNumId w:val="33"/>
  </w:num>
  <w:num w:numId="6">
    <w:abstractNumId w:val="46"/>
  </w:num>
  <w:num w:numId="7">
    <w:abstractNumId w:val="43"/>
  </w:num>
  <w:num w:numId="8">
    <w:abstractNumId w:val="17"/>
  </w:num>
  <w:num w:numId="9">
    <w:abstractNumId w:val="40"/>
  </w:num>
  <w:num w:numId="10">
    <w:abstractNumId w:val="45"/>
  </w:num>
  <w:num w:numId="11">
    <w:abstractNumId w:val="25"/>
  </w:num>
  <w:num w:numId="12">
    <w:abstractNumId w:val="6"/>
  </w:num>
  <w:num w:numId="13">
    <w:abstractNumId w:val="0"/>
  </w:num>
  <w:num w:numId="14">
    <w:abstractNumId w:val="26"/>
  </w:num>
  <w:num w:numId="15">
    <w:abstractNumId w:val="9"/>
  </w:num>
  <w:num w:numId="16">
    <w:abstractNumId w:val="11"/>
  </w:num>
  <w:num w:numId="17">
    <w:abstractNumId w:val="24"/>
  </w:num>
  <w:num w:numId="18">
    <w:abstractNumId w:val="3"/>
  </w:num>
  <w:num w:numId="19">
    <w:abstractNumId w:val="39"/>
  </w:num>
  <w:num w:numId="20">
    <w:abstractNumId w:val="22"/>
  </w:num>
  <w:num w:numId="21">
    <w:abstractNumId w:val="16"/>
  </w:num>
  <w:num w:numId="22">
    <w:abstractNumId w:val="23"/>
  </w:num>
  <w:num w:numId="23">
    <w:abstractNumId w:val="7"/>
  </w:num>
  <w:num w:numId="24">
    <w:abstractNumId w:val="13"/>
  </w:num>
  <w:num w:numId="25">
    <w:abstractNumId w:val="35"/>
  </w:num>
  <w:num w:numId="26">
    <w:abstractNumId w:val="20"/>
  </w:num>
  <w:num w:numId="27">
    <w:abstractNumId w:val="32"/>
  </w:num>
  <w:num w:numId="28">
    <w:abstractNumId w:val="19"/>
  </w:num>
  <w:num w:numId="29">
    <w:abstractNumId w:val="21"/>
  </w:num>
  <w:num w:numId="30">
    <w:abstractNumId w:val="38"/>
  </w:num>
  <w:num w:numId="31">
    <w:abstractNumId w:val="2"/>
  </w:num>
  <w:num w:numId="32">
    <w:abstractNumId w:val="27"/>
  </w:num>
  <w:num w:numId="33">
    <w:abstractNumId w:val="12"/>
  </w:num>
  <w:num w:numId="34">
    <w:abstractNumId w:val="30"/>
  </w:num>
  <w:num w:numId="35">
    <w:abstractNumId w:val="8"/>
  </w:num>
  <w:num w:numId="36">
    <w:abstractNumId w:val="28"/>
  </w:num>
  <w:num w:numId="37">
    <w:abstractNumId w:val="34"/>
  </w:num>
  <w:num w:numId="38">
    <w:abstractNumId w:val="1"/>
  </w:num>
  <w:num w:numId="39">
    <w:abstractNumId w:val="31"/>
  </w:num>
  <w:num w:numId="40">
    <w:abstractNumId w:val="18"/>
  </w:num>
  <w:num w:numId="41">
    <w:abstractNumId w:val="41"/>
  </w:num>
  <w:num w:numId="42">
    <w:abstractNumId w:val="36"/>
  </w:num>
  <w:num w:numId="43">
    <w:abstractNumId w:val="10"/>
  </w:num>
  <w:num w:numId="44">
    <w:abstractNumId w:val="44"/>
  </w:num>
  <w:num w:numId="45">
    <w:abstractNumId w:val="15"/>
  </w:num>
  <w:num w:numId="46">
    <w:abstractNumId w:val="2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3BD6"/>
    <w:rsid w:val="00004385"/>
    <w:rsid w:val="00004783"/>
    <w:rsid w:val="00007AD3"/>
    <w:rsid w:val="00010996"/>
    <w:rsid w:val="000124B4"/>
    <w:rsid w:val="000141A2"/>
    <w:rsid w:val="000169D5"/>
    <w:rsid w:val="00016CB0"/>
    <w:rsid w:val="0002018C"/>
    <w:rsid w:val="00020CB7"/>
    <w:rsid w:val="000335CA"/>
    <w:rsid w:val="0004531B"/>
    <w:rsid w:val="000513D4"/>
    <w:rsid w:val="00052FC1"/>
    <w:rsid w:val="000551CB"/>
    <w:rsid w:val="00057E61"/>
    <w:rsid w:val="00060673"/>
    <w:rsid w:val="00067AAC"/>
    <w:rsid w:val="000724D0"/>
    <w:rsid w:val="00072823"/>
    <w:rsid w:val="00072DE5"/>
    <w:rsid w:val="000735FF"/>
    <w:rsid w:val="00084D7E"/>
    <w:rsid w:val="00091AB8"/>
    <w:rsid w:val="000928A4"/>
    <w:rsid w:val="000A2734"/>
    <w:rsid w:val="000A4367"/>
    <w:rsid w:val="000B0FC2"/>
    <w:rsid w:val="000B40C5"/>
    <w:rsid w:val="000B53B2"/>
    <w:rsid w:val="000B7F6A"/>
    <w:rsid w:val="000C0AC8"/>
    <w:rsid w:val="000C191D"/>
    <w:rsid w:val="000C5D6F"/>
    <w:rsid w:val="000C6F84"/>
    <w:rsid w:val="000C780D"/>
    <w:rsid w:val="000E588C"/>
    <w:rsid w:val="000F6F62"/>
    <w:rsid w:val="00101193"/>
    <w:rsid w:val="001044AD"/>
    <w:rsid w:val="00121DDD"/>
    <w:rsid w:val="001236C1"/>
    <w:rsid w:val="0012637C"/>
    <w:rsid w:val="00127550"/>
    <w:rsid w:val="001277F5"/>
    <w:rsid w:val="001279B0"/>
    <w:rsid w:val="0013215B"/>
    <w:rsid w:val="0013365E"/>
    <w:rsid w:val="00135289"/>
    <w:rsid w:val="00152037"/>
    <w:rsid w:val="00162E8B"/>
    <w:rsid w:val="00165861"/>
    <w:rsid w:val="00170745"/>
    <w:rsid w:val="001747BE"/>
    <w:rsid w:val="0017666E"/>
    <w:rsid w:val="0018039E"/>
    <w:rsid w:val="0018426E"/>
    <w:rsid w:val="00184728"/>
    <w:rsid w:val="0019090A"/>
    <w:rsid w:val="001947D3"/>
    <w:rsid w:val="00195ACA"/>
    <w:rsid w:val="001A466A"/>
    <w:rsid w:val="001B05D9"/>
    <w:rsid w:val="001B438E"/>
    <w:rsid w:val="001B58C3"/>
    <w:rsid w:val="001C00BE"/>
    <w:rsid w:val="001C33EC"/>
    <w:rsid w:val="001C4326"/>
    <w:rsid w:val="001C45B2"/>
    <w:rsid w:val="001E2A4A"/>
    <w:rsid w:val="001E4120"/>
    <w:rsid w:val="00203793"/>
    <w:rsid w:val="00205E70"/>
    <w:rsid w:val="00210D96"/>
    <w:rsid w:val="00211312"/>
    <w:rsid w:val="002167A5"/>
    <w:rsid w:val="00216B2C"/>
    <w:rsid w:val="002206E6"/>
    <w:rsid w:val="0022156D"/>
    <w:rsid w:val="00234B7D"/>
    <w:rsid w:val="00234F1A"/>
    <w:rsid w:val="00236D0F"/>
    <w:rsid w:val="00241E30"/>
    <w:rsid w:val="002427E5"/>
    <w:rsid w:val="002510AA"/>
    <w:rsid w:val="00251109"/>
    <w:rsid w:val="00252A91"/>
    <w:rsid w:val="00252D4F"/>
    <w:rsid w:val="0025303E"/>
    <w:rsid w:val="00261EDD"/>
    <w:rsid w:val="00263B61"/>
    <w:rsid w:val="002656D5"/>
    <w:rsid w:val="00280770"/>
    <w:rsid w:val="002948A5"/>
    <w:rsid w:val="002A6A82"/>
    <w:rsid w:val="002B12A0"/>
    <w:rsid w:val="002B41BD"/>
    <w:rsid w:val="002C26A2"/>
    <w:rsid w:val="002C41A7"/>
    <w:rsid w:val="002C5FE5"/>
    <w:rsid w:val="002C662D"/>
    <w:rsid w:val="002C7E25"/>
    <w:rsid w:val="002D127C"/>
    <w:rsid w:val="002D1CDB"/>
    <w:rsid w:val="002D2550"/>
    <w:rsid w:val="002D3077"/>
    <w:rsid w:val="002D429E"/>
    <w:rsid w:val="002D7B5B"/>
    <w:rsid w:val="002E3247"/>
    <w:rsid w:val="002E4A18"/>
    <w:rsid w:val="002E7547"/>
    <w:rsid w:val="002F7309"/>
    <w:rsid w:val="003007C5"/>
    <w:rsid w:val="003010D1"/>
    <w:rsid w:val="00303204"/>
    <w:rsid w:val="00304E83"/>
    <w:rsid w:val="00306B08"/>
    <w:rsid w:val="00310E3F"/>
    <w:rsid w:val="00311E7D"/>
    <w:rsid w:val="003241E8"/>
    <w:rsid w:val="00331FBC"/>
    <w:rsid w:val="00344BB7"/>
    <w:rsid w:val="00344C8F"/>
    <w:rsid w:val="00344F77"/>
    <w:rsid w:val="00351C2F"/>
    <w:rsid w:val="00354010"/>
    <w:rsid w:val="003613D7"/>
    <w:rsid w:val="003740C4"/>
    <w:rsid w:val="00380366"/>
    <w:rsid w:val="0038097C"/>
    <w:rsid w:val="00387C4F"/>
    <w:rsid w:val="0039352A"/>
    <w:rsid w:val="00394730"/>
    <w:rsid w:val="00394753"/>
    <w:rsid w:val="00395E50"/>
    <w:rsid w:val="00396448"/>
    <w:rsid w:val="003A16F8"/>
    <w:rsid w:val="003A2571"/>
    <w:rsid w:val="003A42F5"/>
    <w:rsid w:val="003B2222"/>
    <w:rsid w:val="003B41F7"/>
    <w:rsid w:val="003B6B8D"/>
    <w:rsid w:val="003B74DA"/>
    <w:rsid w:val="003C3F82"/>
    <w:rsid w:val="003D01E0"/>
    <w:rsid w:val="003D0E74"/>
    <w:rsid w:val="003D1560"/>
    <w:rsid w:val="003D3FCE"/>
    <w:rsid w:val="003D420A"/>
    <w:rsid w:val="003D450C"/>
    <w:rsid w:val="003D74DD"/>
    <w:rsid w:val="003E297A"/>
    <w:rsid w:val="003E5C92"/>
    <w:rsid w:val="003E60D7"/>
    <w:rsid w:val="003E7B8E"/>
    <w:rsid w:val="003F165C"/>
    <w:rsid w:val="003F2149"/>
    <w:rsid w:val="004209C5"/>
    <w:rsid w:val="0042443E"/>
    <w:rsid w:val="004244CF"/>
    <w:rsid w:val="00430421"/>
    <w:rsid w:val="00434C2A"/>
    <w:rsid w:val="00434EE5"/>
    <w:rsid w:val="00454A4E"/>
    <w:rsid w:val="00462715"/>
    <w:rsid w:val="00470851"/>
    <w:rsid w:val="00476A01"/>
    <w:rsid w:val="00483B55"/>
    <w:rsid w:val="0048786E"/>
    <w:rsid w:val="00487916"/>
    <w:rsid w:val="00490995"/>
    <w:rsid w:val="00490F60"/>
    <w:rsid w:val="00492240"/>
    <w:rsid w:val="004A39B0"/>
    <w:rsid w:val="004A4BCD"/>
    <w:rsid w:val="004A50C2"/>
    <w:rsid w:val="004A6CA2"/>
    <w:rsid w:val="004B4461"/>
    <w:rsid w:val="004B4760"/>
    <w:rsid w:val="004B7096"/>
    <w:rsid w:val="004C3557"/>
    <w:rsid w:val="004C4675"/>
    <w:rsid w:val="004D2A02"/>
    <w:rsid w:val="004E0420"/>
    <w:rsid w:val="004E3D90"/>
    <w:rsid w:val="004E3EEC"/>
    <w:rsid w:val="004E4B7D"/>
    <w:rsid w:val="004F4315"/>
    <w:rsid w:val="004F4877"/>
    <w:rsid w:val="004F7E64"/>
    <w:rsid w:val="00507785"/>
    <w:rsid w:val="005079CC"/>
    <w:rsid w:val="00510947"/>
    <w:rsid w:val="0051451E"/>
    <w:rsid w:val="00522AFB"/>
    <w:rsid w:val="00524500"/>
    <w:rsid w:val="005310A1"/>
    <w:rsid w:val="0053170F"/>
    <w:rsid w:val="005407E6"/>
    <w:rsid w:val="005441CC"/>
    <w:rsid w:val="00547F1B"/>
    <w:rsid w:val="005568E5"/>
    <w:rsid w:val="0056280D"/>
    <w:rsid w:val="00564DB5"/>
    <w:rsid w:val="00570B17"/>
    <w:rsid w:val="005717B7"/>
    <w:rsid w:val="00577AF5"/>
    <w:rsid w:val="00577EA6"/>
    <w:rsid w:val="00586182"/>
    <w:rsid w:val="00592C52"/>
    <w:rsid w:val="00594288"/>
    <w:rsid w:val="005A072D"/>
    <w:rsid w:val="005A2F72"/>
    <w:rsid w:val="005B7E16"/>
    <w:rsid w:val="005C0460"/>
    <w:rsid w:val="005C189D"/>
    <w:rsid w:val="005C3F9E"/>
    <w:rsid w:val="005C6EE8"/>
    <w:rsid w:val="005D72C4"/>
    <w:rsid w:val="005E4DC6"/>
    <w:rsid w:val="00601623"/>
    <w:rsid w:val="006016F6"/>
    <w:rsid w:val="00604029"/>
    <w:rsid w:val="0061658F"/>
    <w:rsid w:val="0062177B"/>
    <w:rsid w:val="00630435"/>
    <w:rsid w:val="0063550A"/>
    <w:rsid w:val="00643733"/>
    <w:rsid w:val="00644625"/>
    <w:rsid w:val="00644892"/>
    <w:rsid w:val="00645A96"/>
    <w:rsid w:val="00646A5A"/>
    <w:rsid w:val="00650C28"/>
    <w:rsid w:val="00651197"/>
    <w:rsid w:val="006524FE"/>
    <w:rsid w:val="00655295"/>
    <w:rsid w:val="006556A1"/>
    <w:rsid w:val="00657031"/>
    <w:rsid w:val="00662852"/>
    <w:rsid w:val="006634CC"/>
    <w:rsid w:val="00670AC0"/>
    <w:rsid w:val="00673DFA"/>
    <w:rsid w:val="00673ED7"/>
    <w:rsid w:val="00675378"/>
    <w:rsid w:val="00676B86"/>
    <w:rsid w:val="00697CB4"/>
    <w:rsid w:val="006A32FF"/>
    <w:rsid w:val="006B2C7A"/>
    <w:rsid w:val="006C09AB"/>
    <w:rsid w:val="006D4987"/>
    <w:rsid w:val="006D7376"/>
    <w:rsid w:val="006E0F62"/>
    <w:rsid w:val="006E14CC"/>
    <w:rsid w:val="006E197A"/>
    <w:rsid w:val="006E3B1D"/>
    <w:rsid w:val="006E6EF8"/>
    <w:rsid w:val="006E7C65"/>
    <w:rsid w:val="006E7D3C"/>
    <w:rsid w:val="006F035E"/>
    <w:rsid w:val="006F124C"/>
    <w:rsid w:val="006F129D"/>
    <w:rsid w:val="006F2AFD"/>
    <w:rsid w:val="006F5B7B"/>
    <w:rsid w:val="00703133"/>
    <w:rsid w:val="007177AB"/>
    <w:rsid w:val="00723765"/>
    <w:rsid w:val="0072550A"/>
    <w:rsid w:val="00727BCA"/>
    <w:rsid w:val="007410F1"/>
    <w:rsid w:val="0074161A"/>
    <w:rsid w:val="00744813"/>
    <w:rsid w:val="007610A2"/>
    <w:rsid w:val="00762E16"/>
    <w:rsid w:val="00771A68"/>
    <w:rsid w:val="00774C07"/>
    <w:rsid w:val="00783BF9"/>
    <w:rsid w:val="00785CFD"/>
    <w:rsid w:val="00785D3F"/>
    <w:rsid w:val="00792DA3"/>
    <w:rsid w:val="007A1757"/>
    <w:rsid w:val="007A1FBF"/>
    <w:rsid w:val="007A58EE"/>
    <w:rsid w:val="007A722A"/>
    <w:rsid w:val="007B0993"/>
    <w:rsid w:val="007B6D12"/>
    <w:rsid w:val="007C1C38"/>
    <w:rsid w:val="007C25AB"/>
    <w:rsid w:val="007C2E3A"/>
    <w:rsid w:val="007C36F8"/>
    <w:rsid w:val="007C67BA"/>
    <w:rsid w:val="007C7558"/>
    <w:rsid w:val="007D1BEF"/>
    <w:rsid w:val="007D232E"/>
    <w:rsid w:val="007D341C"/>
    <w:rsid w:val="007D4195"/>
    <w:rsid w:val="007D5F19"/>
    <w:rsid w:val="007E25B3"/>
    <w:rsid w:val="007E588C"/>
    <w:rsid w:val="007E67E8"/>
    <w:rsid w:val="007E6F6A"/>
    <w:rsid w:val="007E7A1B"/>
    <w:rsid w:val="007F5732"/>
    <w:rsid w:val="007F7787"/>
    <w:rsid w:val="00800E0A"/>
    <w:rsid w:val="00810211"/>
    <w:rsid w:val="00813340"/>
    <w:rsid w:val="008306EF"/>
    <w:rsid w:val="008318BE"/>
    <w:rsid w:val="00841964"/>
    <w:rsid w:val="0084267C"/>
    <w:rsid w:val="00842FA7"/>
    <w:rsid w:val="00855692"/>
    <w:rsid w:val="008653B6"/>
    <w:rsid w:val="0087679A"/>
    <w:rsid w:val="008841B6"/>
    <w:rsid w:val="00886835"/>
    <w:rsid w:val="008901CF"/>
    <w:rsid w:val="00891130"/>
    <w:rsid w:val="008954B0"/>
    <w:rsid w:val="008A4CE1"/>
    <w:rsid w:val="008A4E5B"/>
    <w:rsid w:val="008A7DC0"/>
    <w:rsid w:val="008B2CEC"/>
    <w:rsid w:val="008B391C"/>
    <w:rsid w:val="008B6FDF"/>
    <w:rsid w:val="008D580C"/>
    <w:rsid w:val="008E29D3"/>
    <w:rsid w:val="008E372E"/>
    <w:rsid w:val="008F49FC"/>
    <w:rsid w:val="00900B87"/>
    <w:rsid w:val="00902897"/>
    <w:rsid w:val="0090431B"/>
    <w:rsid w:val="00904E09"/>
    <w:rsid w:val="00911E00"/>
    <w:rsid w:val="00912969"/>
    <w:rsid w:val="00915510"/>
    <w:rsid w:val="00917F91"/>
    <w:rsid w:val="0092367A"/>
    <w:rsid w:val="009404D6"/>
    <w:rsid w:val="00945004"/>
    <w:rsid w:val="009547C9"/>
    <w:rsid w:val="0095729B"/>
    <w:rsid w:val="00957E12"/>
    <w:rsid w:val="00963BC2"/>
    <w:rsid w:val="00964BDC"/>
    <w:rsid w:val="00970AA0"/>
    <w:rsid w:val="00976C21"/>
    <w:rsid w:val="00981701"/>
    <w:rsid w:val="009823F4"/>
    <w:rsid w:val="0098383C"/>
    <w:rsid w:val="00983FBB"/>
    <w:rsid w:val="00986FC7"/>
    <w:rsid w:val="00990313"/>
    <w:rsid w:val="00996C07"/>
    <w:rsid w:val="009A0D44"/>
    <w:rsid w:val="009A1B27"/>
    <w:rsid w:val="009A56A3"/>
    <w:rsid w:val="009C1763"/>
    <w:rsid w:val="009C5D35"/>
    <w:rsid w:val="009D019D"/>
    <w:rsid w:val="009D3537"/>
    <w:rsid w:val="009D7D91"/>
    <w:rsid w:val="009E233B"/>
    <w:rsid w:val="009E77D7"/>
    <w:rsid w:val="009F1FEA"/>
    <w:rsid w:val="009F4FBD"/>
    <w:rsid w:val="00A01E32"/>
    <w:rsid w:val="00A05D57"/>
    <w:rsid w:val="00A05F48"/>
    <w:rsid w:val="00A07CBB"/>
    <w:rsid w:val="00A17DC0"/>
    <w:rsid w:val="00A26206"/>
    <w:rsid w:val="00A262B7"/>
    <w:rsid w:val="00A32C93"/>
    <w:rsid w:val="00A42598"/>
    <w:rsid w:val="00A44C76"/>
    <w:rsid w:val="00A47BCF"/>
    <w:rsid w:val="00A5632A"/>
    <w:rsid w:val="00A57304"/>
    <w:rsid w:val="00A61F15"/>
    <w:rsid w:val="00A63EC7"/>
    <w:rsid w:val="00A6490A"/>
    <w:rsid w:val="00A67DB7"/>
    <w:rsid w:val="00A67FC8"/>
    <w:rsid w:val="00A8058A"/>
    <w:rsid w:val="00A84340"/>
    <w:rsid w:val="00A84A3F"/>
    <w:rsid w:val="00A91389"/>
    <w:rsid w:val="00A921D6"/>
    <w:rsid w:val="00AA15CC"/>
    <w:rsid w:val="00AA31D5"/>
    <w:rsid w:val="00AA723E"/>
    <w:rsid w:val="00AB19A1"/>
    <w:rsid w:val="00AC152A"/>
    <w:rsid w:val="00AC397D"/>
    <w:rsid w:val="00AE0138"/>
    <w:rsid w:val="00AE2971"/>
    <w:rsid w:val="00AF115B"/>
    <w:rsid w:val="00AF2BF6"/>
    <w:rsid w:val="00B01618"/>
    <w:rsid w:val="00B056DA"/>
    <w:rsid w:val="00B10011"/>
    <w:rsid w:val="00B14DF1"/>
    <w:rsid w:val="00B15328"/>
    <w:rsid w:val="00B16742"/>
    <w:rsid w:val="00B1790C"/>
    <w:rsid w:val="00B23919"/>
    <w:rsid w:val="00B27640"/>
    <w:rsid w:val="00B30C54"/>
    <w:rsid w:val="00B322BB"/>
    <w:rsid w:val="00B361B5"/>
    <w:rsid w:val="00B40566"/>
    <w:rsid w:val="00B4100F"/>
    <w:rsid w:val="00B42430"/>
    <w:rsid w:val="00B4261E"/>
    <w:rsid w:val="00B43F78"/>
    <w:rsid w:val="00B53865"/>
    <w:rsid w:val="00B64237"/>
    <w:rsid w:val="00B67D80"/>
    <w:rsid w:val="00B77503"/>
    <w:rsid w:val="00B827A0"/>
    <w:rsid w:val="00B848EB"/>
    <w:rsid w:val="00B92D40"/>
    <w:rsid w:val="00B93493"/>
    <w:rsid w:val="00B93ABE"/>
    <w:rsid w:val="00B96329"/>
    <w:rsid w:val="00B963ED"/>
    <w:rsid w:val="00BA5D2E"/>
    <w:rsid w:val="00BB253D"/>
    <w:rsid w:val="00BC1623"/>
    <w:rsid w:val="00BC5C72"/>
    <w:rsid w:val="00BD4375"/>
    <w:rsid w:val="00BD4C6F"/>
    <w:rsid w:val="00BE29F6"/>
    <w:rsid w:val="00BE4DE8"/>
    <w:rsid w:val="00BE5310"/>
    <w:rsid w:val="00BF0CC8"/>
    <w:rsid w:val="00BF17B1"/>
    <w:rsid w:val="00BF1849"/>
    <w:rsid w:val="00BF5628"/>
    <w:rsid w:val="00BF6E6C"/>
    <w:rsid w:val="00C00AC8"/>
    <w:rsid w:val="00C02D9A"/>
    <w:rsid w:val="00C11B68"/>
    <w:rsid w:val="00C171EA"/>
    <w:rsid w:val="00C17EB3"/>
    <w:rsid w:val="00C20671"/>
    <w:rsid w:val="00C355C1"/>
    <w:rsid w:val="00C43834"/>
    <w:rsid w:val="00C51DE0"/>
    <w:rsid w:val="00C5562C"/>
    <w:rsid w:val="00C61B4D"/>
    <w:rsid w:val="00C763CE"/>
    <w:rsid w:val="00C769E7"/>
    <w:rsid w:val="00C801B2"/>
    <w:rsid w:val="00C91C62"/>
    <w:rsid w:val="00C96545"/>
    <w:rsid w:val="00C96B64"/>
    <w:rsid w:val="00CA251D"/>
    <w:rsid w:val="00CA7F8F"/>
    <w:rsid w:val="00CB0123"/>
    <w:rsid w:val="00CB050E"/>
    <w:rsid w:val="00CC1298"/>
    <w:rsid w:val="00CC25A9"/>
    <w:rsid w:val="00CC4FED"/>
    <w:rsid w:val="00CC61D9"/>
    <w:rsid w:val="00CD6922"/>
    <w:rsid w:val="00CD7B1A"/>
    <w:rsid w:val="00CE0350"/>
    <w:rsid w:val="00CE0F98"/>
    <w:rsid w:val="00CE3153"/>
    <w:rsid w:val="00CE716E"/>
    <w:rsid w:val="00CF5559"/>
    <w:rsid w:val="00D031B4"/>
    <w:rsid w:val="00D06A8B"/>
    <w:rsid w:val="00D07ECA"/>
    <w:rsid w:val="00D122B7"/>
    <w:rsid w:val="00D12B5A"/>
    <w:rsid w:val="00D15187"/>
    <w:rsid w:val="00D2249A"/>
    <w:rsid w:val="00D30C35"/>
    <w:rsid w:val="00D30DCE"/>
    <w:rsid w:val="00D37E8D"/>
    <w:rsid w:val="00D37EF2"/>
    <w:rsid w:val="00D4063B"/>
    <w:rsid w:val="00D420F4"/>
    <w:rsid w:val="00D46E14"/>
    <w:rsid w:val="00D50AA9"/>
    <w:rsid w:val="00D51E60"/>
    <w:rsid w:val="00D565A2"/>
    <w:rsid w:val="00D57FDD"/>
    <w:rsid w:val="00D67790"/>
    <w:rsid w:val="00D71122"/>
    <w:rsid w:val="00D72E06"/>
    <w:rsid w:val="00D759BB"/>
    <w:rsid w:val="00D75E9C"/>
    <w:rsid w:val="00D76A4A"/>
    <w:rsid w:val="00D77898"/>
    <w:rsid w:val="00D81B3C"/>
    <w:rsid w:val="00D921B2"/>
    <w:rsid w:val="00D95199"/>
    <w:rsid w:val="00DB63F5"/>
    <w:rsid w:val="00DC194A"/>
    <w:rsid w:val="00DC41AE"/>
    <w:rsid w:val="00DC6561"/>
    <w:rsid w:val="00DC73F5"/>
    <w:rsid w:val="00DD75EB"/>
    <w:rsid w:val="00DF0326"/>
    <w:rsid w:val="00DF2C3E"/>
    <w:rsid w:val="00DF49D5"/>
    <w:rsid w:val="00DF4B22"/>
    <w:rsid w:val="00E042C1"/>
    <w:rsid w:val="00E204DF"/>
    <w:rsid w:val="00E22041"/>
    <w:rsid w:val="00E22B9B"/>
    <w:rsid w:val="00E33D18"/>
    <w:rsid w:val="00E37446"/>
    <w:rsid w:val="00E37A51"/>
    <w:rsid w:val="00E41B3A"/>
    <w:rsid w:val="00E50D20"/>
    <w:rsid w:val="00E51A1E"/>
    <w:rsid w:val="00E51EF8"/>
    <w:rsid w:val="00E55A00"/>
    <w:rsid w:val="00E55F41"/>
    <w:rsid w:val="00E62F70"/>
    <w:rsid w:val="00E6610F"/>
    <w:rsid w:val="00E6632D"/>
    <w:rsid w:val="00E7340F"/>
    <w:rsid w:val="00E7414E"/>
    <w:rsid w:val="00E765D7"/>
    <w:rsid w:val="00E81918"/>
    <w:rsid w:val="00E820AE"/>
    <w:rsid w:val="00E8331F"/>
    <w:rsid w:val="00E842B2"/>
    <w:rsid w:val="00E959D6"/>
    <w:rsid w:val="00E97540"/>
    <w:rsid w:val="00E978F1"/>
    <w:rsid w:val="00EA23B7"/>
    <w:rsid w:val="00EA2BB2"/>
    <w:rsid w:val="00EA3628"/>
    <w:rsid w:val="00EA574A"/>
    <w:rsid w:val="00EA6D29"/>
    <w:rsid w:val="00EB032E"/>
    <w:rsid w:val="00EB4B69"/>
    <w:rsid w:val="00EB4B82"/>
    <w:rsid w:val="00EB6E46"/>
    <w:rsid w:val="00EC50B5"/>
    <w:rsid w:val="00ED7822"/>
    <w:rsid w:val="00ED7FA3"/>
    <w:rsid w:val="00EE05E6"/>
    <w:rsid w:val="00EE78DE"/>
    <w:rsid w:val="00EF341B"/>
    <w:rsid w:val="00EF3E2C"/>
    <w:rsid w:val="00EF4B26"/>
    <w:rsid w:val="00EF4D8D"/>
    <w:rsid w:val="00EF4FDB"/>
    <w:rsid w:val="00EF5E1D"/>
    <w:rsid w:val="00EF700A"/>
    <w:rsid w:val="00EF7AC8"/>
    <w:rsid w:val="00F13E97"/>
    <w:rsid w:val="00F15C3F"/>
    <w:rsid w:val="00F16D4D"/>
    <w:rsid w:val="00F21C0C"/>
    <w:rsid w:val="00F24696"/>
    <w:rsid w:val="00F3539F"/>
    <w:rsid w:val="00F376DC"/>
    <w:rsid w:val="00F42686"/>
    <w:rsid w:val="00F44000"/>
    <w:rsid w:val="00F523D5"/>
    <w:rsid w:val="00F63DE8"/>
    <w:rsid w:val="00F64B4C"/>
    <w:rsid w:val="00F738D0"/>
    <w:rsid w:val="00F81F9F"/>
    <w:rsid w:val="00F826F3"/>
    <w:rsid w:val="00F871A7"/>
    <w:rsid w:val="00F90E42"/>
    <w:rsid w:val="00F917D0"/>
    <w:rsid w:val="00F920FE"/>
    <w:rsid w:val="00F970CC"/>
    <w:rsid w:val="00FA4342"/>
    <w:rsid w:val="00FC151E"/>
    <w:rsid w:val="00FC1D06"/>
    <w:rsid w:val="00FC2B19"/>
    <w:rsid w:val="00FD0492"/>
    <w:rsid w:val="00FD3991"/>
    <w:rsid w:val="00FD66B5"/>
    <w:rsid w:val="00FE004D"/>
    <w:rsid w:val="00FE3091"/>
    <w:rsid w:val="00FE34DE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customStyle="1" w:styleId="GridTable6Colorful-Accent1">
    <w:name w:val="Grid Table 6 Colorful - Accent 1"/>
    <w:basedOn w:val="a1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"/>
    <w:uiPriority w:val="99"/>
    <w:semiHidden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9291</Words>
  <Characters>52965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62132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3</cp:revision>
  <cp:lastPrinted>2020-01-15T03:07:00Z</cp:lastPrinted>
  <dcterms:created xsi:type="dcterms:W3CDTF">2020-08-18T07:40:00Z</dcterms:created>
  <dcterms:modified xsi:type="dcterms:W3CDTF">2020-08-18T07:46:00Z</dcterms:modified>
</cp:coreProperties>
</file>